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CA7DD" w14:textId="77777777" w:rsidR="001B0327" w:rsidRPr="00144AD2" w:rsidRDefault="001B0327" w:rsidP="009C32C5">
      <w:pPr>
        <w:ind w:firstLine="708"/>
        <w:jc w:val="center"/>
        <w:rPr>
          <w:b/>
          <w:sz w:val="28"/>
          <w:szCs w:val="28"/>
        </w:rPr>
      </w:pPr>
      <w:r w:rsidRPr="00144AD2">
        <w:rPr>
          <w:b/>
          <w:sz w:val="28"/>
          <w:szCs w:val="28"/>
        </w:rPr>
        <w:t>Правила землепользования и застройки</w:t>
      </w:r>
    </w:p>
    <w:p w14:paraId="2B30C60B" w14:textId="77777777" w:rsidR="00C67971" w:rsidRPr="00144AD2" w:rsidRDefault="000427B6" w:rsidP="009C32C5">
      <w:pPr>
        <w:ind w:firstLine="708"/>
        <w:jc w:val="center"/>
        <w:rPr>
          <w:sz w:val="28"/>
          <w:szCs w:val="28"/>
        </w:rPr>
      </w:pPr>
      <w:r w:rsidRPr="00144AD2">
        <w:rPr>
          <w:sz w:val="28"/>
          <w:szCs w:val="28"/>
        </w:rPr>
        <w:t>МО сельского поселения «Гам»</w:t>
      </w:r>
    </w:p>
    <w:p w14:paraId="092A581C" w14:textId="77777777" w:rsidR="001B0327" w:rsidRPr="00144AD2" w:rsidRDefault="001B0327" w:rsidP="009C32C5">
      <w:pPr>
        <w:ind w:firstLine="708"/>
        <w:jc w:val="center"/>
        <w:rPr>
          <w:sz w:val="28"/>
          <w:szCs w:val="28"/>
        </w:rPr>
      </w:pPr>
      <w:r w:rsidRPr="00144AD2">
        <w:rPr>
          <w:sz w:val="28"/>
          <w:szCs w:val="28"/>
        </w:rPr>
        <w:t>20</w:t>
      </w:r>
      <w:r w:rsidR="000427B6" w:rsidRPr="00144AD2">
        <w:rPr>
          <w:sz w:val="28"/>
          <w:szCs w:val="28"/>
        </w:rPr>
        <w:t xml:space="preserve">20 </w:t>
      </w:r>
      <w:r w:rsidRPr="00144AD2">
        <w:rPr>
          <w:sz w:val="28"/>
          <w:szCs w:val="28"/>
        </w:rPr>
        <w:t>г.</w:t>
      </w:r>
    </w:p>
    <w:p w14:paraId="3882E1EB" w14:textId="77777777" w:rsidR="001B0327" w:rsidRPr="00144AD2" w:rsidRDefault="001B0327" w:rsidP="001B0327">
      <w:pPr>
        <w:ind w:firstLine="708"/>
      </w:pPr>
    </w:p>
    <w:p w14:paraId="1021D39C" w14:textId="77777777" w:rsidR="001B0327" w:rsidRPr="00144AD2" w:rsidRDefault="001B0327" w:rsidP="001B0327">
      <w:pPr>
        <w:jc w:val="center"/>
      </w:pPr>
      <w:bookmarkStart w:id="0" w:name="_Toc421696708"/>
      <w:r w:rsidRPr="00144AD2">
        <w:t>СОДЕРЖАНИЕ</w:t>
      </w:r>
    </w:p>
    <w:p w14:paraId="7CBFB5F9" w14:textId="0819648E" w:rsidR="001B0327" w:rsidRPr="00144AD2" w:rsidRDefault="00764EE7" w:rsidP="00EE143C">
      <w:pPr>
        <w:pStyle w:val="1c"/>
        <w:rPr>
          <w:rFonts w:asciiTheme="minorHAnsi" w:eastAsiaTheme="minorEastAsia" w:hAnsiTheme="minorHAnsi" w:cstheme="minorBidi"/>
          <w:sz w:val="22"/>
          <w:szCs w:val="22"/>
          <w:lang w:eastAsia="ru-RU"/>
        </w:rPr>
      </w:pPr>
      <w:r w:rsidRPr="00144AD2">
        <w:fldChar w:fldCharType="begin"/>
      </w:r>
      <w:r w:rsidR="001B0327" w:rsidRPr="00144AD2">
        <w:instrText xml:space="preserve"> TOC \o "1-3" \h \z \u </w:instrText>
      </w:r>
      <w:r w:rsidRPr="00144AD2">
        <w:fldChar w:fldCharType="separate"/>
      </w:r>
      <w:hyperlink w:anchor="_Toc3378777" w:history="1">
        <w:r w:rsidR="001B0327" w:rsidRPr="00144AD2">
          <w:rPr>
            <w:rStyle w:val="ac"/>
            <w:color w:val="auto"/>
          </w:rPr>
          <w:t>Часть 1. Порядок применения правил землепользования и застройки и внесения в них изменений</w:t>
        </w:r>
        <w:r w:rsidR="001B0327" w:rsidRPr="00144AD2">
          <w:rPr>
            <w:webHidden/>
          </w:rPr>
          <w:tab/>
        </w:r>
        <w:r w:rsidR="00986871" w:rsidRPr="00144AD2">
          <w:rPr>
            <w:webHidden/>
          </w:rPr>
          <w:t>3</w:t>
        </w:r>
      </w:hyperlink>
    </w:p>
    <w:p w14:paraId="61B51B66" w14:textId="1661002E"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778" w:history="1">
        <w:r w:rsidR="001B0327" w:rsidRPr="00144AD2">
          <w:rPr>
            <w:rStyle w:val="ac"/>
            <w:noProof/>
            <w:color w:val="auto"/>
          </w:rPr>
          <w:t>Глава 1. Положения о регулировании землепользования и застройки  органами местного самоуправления</w:t>
        </w:r>
        <w:r w:rsidR="001B0327" w:rsidRPr="00144AD2">
          <w:rPr>
            <w:noProof/>
            <w:webHidden/>
          </w:rPr>
          <w:tab/>
        </w:r>
        <w:r w:rsidR="00986871" w:rsidRPr="00144AD2">
          <w:rPr>
            <w:noProof/>
            <w:webHidden/>
          </w:rPr>
          <w:t>3</w:t>
        </w:r>
      </w:hyperlink>
    </w:p>
    <w:p w14:paraId="7BE90153" w14:textId="5D62CB44" w:rsidR="001B0327" w:rsidRPr="00144AD2" w:rsidRDefault="00665F90" w:rsidP="00253B12">
      <w:pPr>
        <w:pStyle w:val="33"/>
        <w:rPr>
          <w:rFonts w:asciiTheme="minorHAnsi" w:eastAsiaTheme="minorEastAsia" w:hAnsiTheme="minorHAnsi" w:cstheme="minorBidi"/>
          <w:sz w:val="22"/>
          <w:szCs w:val="22"/>
          <w:lang w:eastAsia="ru-RU"/>
        </w:rPr>
      </w:pPr>
      <w:hyperlink w:anchor="_Toc3378779" w:history="1">
        <w:r w:rsidR="001B0327" w:rsidRPr="00144AD2">
          <w:rPr>
            <w:rStyle w:val="ac"/>
            <w:color w:val="auto"/>
          </w:rPr>
          <w:t>Статья 1. Общие положения о регулировании землепользования и застройки  органами местного самоуправления</w:t>
        </w:r>
        <w:r w:rsidR="001B0327" w:rsidRPr="00144AD2">
          <w:rPr>
            <w:webHidden/>
          </w:rPr>
          <w:tab/>
        </w:r>
        <w:r w:rsidR="00986871" w:rsidRPr="00144AD2">
          <w:rPr>
            <w:webHidden/>
          </w:rPr>
          <w:t>3</w:t>
        </w:r>
      </w:hyperlink>
    </w:p>
    <w:p w14:paraId="34E4D539" w14:textId="233C4C1D" w:rsidR="001B0327" w:rsidRPr="00144AD2" w:rsidRDefault="00665F90" w:rsidP="00253B12">
      <w:pPr>
        <w:pStyle w:val="33"/>
        <w:rPr>
          <w:rFonts w:asciiTheme="minorHAnsi" w:eastAsiaTheme="minorEastAsia" w:hAnsiTheme="minorHAnsi" w:cstheme="minorBidi"/>
          <w:sz w:val="22"/>
          <w:szCs w:val="22"/>
          <w:lang w:eastAsia="ru-RU"/>
        </w:rPr>
      </w:pPr>
      <w:hyperlink w:anchor="_Toc3378780" w:history="1">
        <w:r w:rsidR="001B0327" w:rsidRPr="00144AD2">
          <w:rPr>
            <w:rStyle w:val="ac"/>
            <w:color w:val="auto"/>
          </w:rPr>
          <w:t>Статья 2. Комиссия по подготовке проекта правил землепользования и застройки</w:t>
        </w:r>
        <w:r w:rsidR="001B0327" w:rsidRPr="00144AD2">
          <w:rPr>
            <w:webHidden/>
          </w:rPr>
          <w:tab/>
        </w:r>
        <w:r w:rsidR="00986871" w:rsidRPr="00144AD2">
          <w:rPr>
            <w:webHidden/>
          </w:rPr>
          <w:t>3</w:t>
        </w:r>
      </w:hyperlink>
    </w:p>
    <w:p w14:paraId="49D4C027" w14:textId="3B6B7892"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781" w:history="1">
        <w:r w:rsidR="001B0327" w:rsidRPr="00144AD2">
          <w:rPr>
            <w:rStyle w:val="ac"/>
            <w:noProof/>
            <w:color w:val="auto"/>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B0327" w:rsidRPr="00144AD2">
          <w:rPr>
            <w:noProof/>
            <w:webHidden/>
          </w:rPr>
          <w:tab/>
        </w:r>
        <w:r w:rsidR="00986871" w:rsidRPr="00144AD2">
          <w:rPr>
            <w:noProof/>
            <w:webHidden/>
          </w:rPr>
          <w:t>4</w:t>
        </w:r>
      </w:hyperlink>
    </w:p>
    <w:p w14:paraId="01DC66D9" w14:textId="5D1AF220" w:rsidR="001B0327" w:rsidRPr="00144AD2" w:rsidRDefault="00665F90" w:rsidP="00253B12">
      <w:pPr>
        <w:pStyle w:val="33"/>
        <w:rPr>
          <w:rFonts w:asciiTheme="minorHAnsi" w:eastAsiaTheme="minorEastAsia" w:hAnsiTheme="minorHAnsi" w:cstheme="minorBidi"/>
          <w:sz w:val="22"/>
          <w:szCs w:val="22"/>
          <w:lang w:eastAsia="ru-RU"/>
        </w:rPr>
      </w:pPr>
      <w:hyperlink w:anchor="_Toc3378782" w:history="1">
        <w:r w:rsidR="001B0327" w:rsidRPr="00144AD2">
          <w:rPr>
            <w:rStyle w:val="ac"/>
            <w:color w:val="auto"/>
          </w:rPr>
          <w:t>Статья 3. Изменение видов разрешенного использования земельных участков  и объектов капитального строительства</w:t>
        </w:r>
        <w:r w:rsidR="001B0327" w:rsidRPr="00144AD2">
          <w:rPr>
            <w:webHidden/>
          </w:rPr>
          <w:tab/>
        </w:r>
        <w:r w:rsidR="005D6A0A" w:rsidRPr="00144AD2">
          <w:rPr>
            <w:webHidden/>
          </w:rPr>
          <w:t>4</w:t>
        </w:r>
      </w:hyperlink>
    </w:p>
    <w:p w14:paraId="7F623BAA" w14:textId="1FA8EDEF" w:rsidR="001B0327" w:rsidRPr="00144AD2" w:rsidRDefault="00665F90" w:rsidP="00253B12">
      <w:pPr>
        <w:pStyle w:val="33"/>
        <w:rPr>
          <w:rFonts w:asciiTheme="minorHAnsi" w:eastAsiaTheme="minorEastAsia" w:hAnsiTheme="minorHAnsi" w:cstheme="minorBidi"/>
          <w:sz w:val="22"/>
          <w:szCs w:val="22"/>
          <w:lang w:eastAsia="ru-RU"/>
        </w:rPr>
      </w:pPr>
      <w:hyperlink w:anchor="_Toc3378783" w:history="1">
        <w:r w:rsidR="001B0327" w:rsidRPr="00144AD2">
          <w:rPr>
            <w:rStyle w:val="ac"/>
            <w:color w:val="auto"/>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B0327" w:rsidRPr="00144AD2">
          <w:rPr>
            <w:webHidden/>
          </w:rPr>
          <w:tab/>
        </w:r>
        <w:r w:rsidR="005D6A0A" w:rsidRPr="00144AD2">
          <w:rPr>
            <w:webHidden/>
          </w:rPr>
          <w:t>5</w:t>
        </w:r>
      </w:hyperlink>
    </w:p>
    <w:p w14:paraId="7697E8BC" w14:textId="179D459C" w:rsidR="001B0327" w:rsidRPr="00144AD2" w:rsidRDefault="00665F90" w:rsidP="00253B12">
      <w:pPr>
        <w:pStyle w:val="33"/>
        <w:rPr>
          <w:rFonts w:asciiTheme="minorHAnsi" w:eastAsiaTheme="minorEastAsia" w:hAnsiTheme="minorHAnsi" w:cstheme="minorBidi"/>
          <w:sz w:val="22"/>
          <w:szCs w:val="22"/>
          <w:lang w:eastAsia="ru-RU"/>
        </w:rPr>
      </w:pPr>
      <w:hyperlink w:anchor="_Toc3378784" w:history="1">
        <w:r w:rsidR="001B0327" w:rsidRPr="00144AD2">
          <w:rPr>
            <w:rStyle w:val="ac"/>
            <w:color w:val="auto"/>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1B0327" w:rsidRPr="00144AD2">
          <w:rPr>
            <w:webHidden/>
          </w:rPr>
          <w:tab/>
        </w:r>
        <w:r w:rsidR="005D6A0A" w:rsidRPr="00144AD2">
          <w:rPr>
            <w:webHidden/>
          </w:rPr>
          <w:t>5</w:t>
        </w:r>
      </w:hyperlink>
    </w:p>
    <w:p w14:paraId="3CC86E81" w14:textId="74C2A6C4"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785" w:history="1">
        <w:r w:rsidR="001B0327" w:rsidRPr="00144AD2">
          <w:rPr>
            <w:rStyle w:val="ac"/>
            <w:noProof/>
            <w:color w:val="auto"/>
          </w:rPr>
          <w:t>Глава 3. Положения о подготовке документации по планировке  территории органами местного самоуправления</w:t>
        </w:r>
        <w:r w:rsidR="001B0327" w:rsidRPr="00144AD2">
          <w:rPr>
            <w:noProof/>
            <w:webHidden/>
          </w:rPr>
          <w:tab/>
        </w:r>
        <w:r w:rsidR="005D6A0A" w:rsidRPr="00144AD2">
          <w:rPr>
            <w:noProof/>
            <w:webHidden/>
          </w:rPr>
          <w:t>6</w:t>
        </w:r>
      </w:hyperlink>
    </w:p>
    <w:p w14:paraId="70442E97" w14:textId="087EB148" w:rsidR="001B0327" w:rsidRPr="00144AD2" w:rsidRDefault="00665F90" w:rsidP="00253B12">
      <w:pPr>
        <w:pStyle w:val="33"/>
        <w:rPr>
          <w:rFonts w:asciiTheme="minorHAnsi" w:eastAsiaTheme="minorEastAsia" w:hAnsiTheme="minorHAnsi" w:cstheme="minorBidi"/>
          <w:sz w:val="22"/>
          <w:szCs w:val="22"/>
          <w:lang w:eastAsia="ru-RU"/>
        </w:rPr>
      </w:pPr>
      <w:hyperlink w:anchor="_Toc3378786" w:history="1">
        <w:r w:rsidR="001B0327" w:rsidRPr="00144AD2">
          <w:rPr>
            <w:rStyle w:val="ac"/>
            <w:color w:val="auto"/>
          </w:rPr>
          <w:t xml:space="preserve">Статья 6. </w:t>
        </w:r>
        <w:r w:rsidR="00CF4347" w:rsidRPr="00144AD2">
          <w:rPr>
            <w:rStyle w:val="ac"/>
            <w:color w:val="auto"/>
          </w:rPr>
          <w:t>Общие требования к документации по планировке территории</w:t>
        </w:r>
        <w:r w:rsidR="001B0327" w:rsidRPr="00144AD2">
          <w:rPr>
            <w:webHidden/>
          </w:rPr>
          <w:tab/>
        </w:r>
        <w:r w:rsidR="005D6A0A" w:rsidRPr="00144AD2">
          <w:rPr>
            <w:webHidden/>
          </w:rPr>
          <w:t>6</w:t>
        </w:r>
      </w:hyperlink>
    </w:p>
    <w:p w14:paraId="02BC4DFF" w14:textId="604E1E21" w:rsidR="001B0327" w:rsidRPr="00144AD2" w:rsidRDefault="00665F90" w:rsidP="00253B12">
      <w:pPr>
        <w:pStyle w:val="33"/>
        <w:rPr>
          <w:rFonts w:asciiTheme="minorHAnsi" w:eastAsiaTheme="minorEastAsia" w:hAnsiTheme="minorHAnsi" w:cstheme="minorBidi"/>
          <w:sz w:val="22"/>
          <w:szCs w:val="22"/>
          <w:lang w:eastAsia="ru-RU"/>
        </w:rPr>
      </w:pPr>
      <w:hyperlink w:anchor="_Toc3378787" w:history="1">
        <w:r w:rsidR="001B0327" w:rsidRPr="00144AD2">
          <w:rPr>
            <w:rStyle w:val="ac"/>
            <w:color w:val="auto"/>
          </w:rPr>
          <w:t xml:space="preserve">Статья 7. </w:t>
        </w:r>
        <w:r w:rsidR="00CF4347" w:rsidRPr="00144AD2">
          <w:rPr>
            <w:rStyle w:val="ac"/>
            <w:color w:val="auto"/>
          </w:rPr>
          <w:t>Инженерные изыскания для подготовки документации пог планировке территории</w:t>
        </w:r>
        <w:r w:rsidR="001B0327" w:rsidRPr="00144AD2">
          <w:rPr>
            <w:webHidden/>
          </w:rPr>
          <w:tab/>
        </w:r>
        <w:r w:rsidR="00CF4347" w:rsidRPr="00144AD2">
          <w:rPr>
            <w:webHidden/>
          </w:rPr>
          <w:t>7</w:t>
        </w:r>
      </w:hyperlink>
    </w:p>
    <w:p w14:paraId="0D08DBEC" w14:textId="20842EFA" w:rsidR="001B0327" w:rsidRPr="00144AD2" w:rsidRDefault="00665F90" w:rsidP="00253B12">
      <w:pPr>
        <w:pStyle w:val="33"/>
      </w:pPr>
      <w:hyperlink w:anchor="_Toc3378788" w:history="1">
        <w:r w:rsidR="001B0327" w:rsidRPr="00144AD2">
          <w:rPr>
            <w:rStyle w:val="ac"/>
            <w:color w:val="auto"/>
          </w:rPr>
          <w:t xml:space="preserve">Статья 8. </w:t>
        </w:r>
        <w:r w:rsidR="00CF4347" w:rsidRPr="00144AD2">
          <w:rPr>
            <w:rStyle w:val="ac"/>
            <w:color w:val="auto"/>
          </w:rPr>
          <w:t>Назначение, виды документации по планировке территории</w:t>
        </w:r>
        <w:r w:rsidR="001B0327" w:rsidRPr="00144AD2">
          <w:rPr>
            <w:webHidden/>
          </w:rPr>
          <w:tab/>
        </w:r>
        <w:r w:rsidR="005D6A0A" w:rsidRPr="00144AD2">
          <w:rPr>
            <w:webHidden/>
          </w:rPr>
          <w:t>8</w:t>
        </w:r>
      </w:hyperlink>
    </w:p>
    <w:p w14:paraId="55407DC9" w14:textId="5CAA6F1E" w:rsidR="00CF4347" w:rsidRPr="00144AD2" w:rsidRDefault="00CF4347" w:rsidP="00CF4347">
      <w:pPr>
        <w:rPr>
          <w:kern w:val="28"/>
        </w:rPr>
      </w:pPr>
      <w:r w:rsidRPr="00144AD2">
        <w:rPr>
          <w:kern w:val="28"/>
        </w:rPr>
        <w:t>Статья 9. Проект планировки территории</w:t>
      </w:r>
      <w:r w:rsidRPr="00144AD2">
        <w:rPr>
          <w:kern w:val="28"/>
        </w:rPr>
        <w:t>………………………………………………….......9</w:t>
      </w:r>
    </w:p>
    <w:p w14:paraId="2057DF0D" w14:textId="6ADC293B" w:rsidR="00810724" w:rsidRPr="00144AD2" w:rsidRDefault="00810724" w:rsidP="00CF4347">
      <w:pPr>
        <w:rPr>
          <w:kern w:val="28"/>
        </w:rPr>
      </w:pPr>
      <w:r w:rsidRPr="00144AD2">
        <w:rPr>
          <w:kern w:val="28"/>
        </w:rPr>
        <w:t>Статья 10. Проекты межевания территории……………………………………………….....11</w:t>
      </w:r>
    </w:p>
    <w:p w14:paraId="12F570C4" w14:textId="663230DD" w:rsidR="00810724" w:rsidRPr="00144AD2" w:rsidRDefault="00810724" w:rsidP="00CF4347">
      <w:pPr>
        <w:rPr>
          <w:kern w:val="28"/>
        </w:rPr>
      </w:pPr>
      <w:r w:rsidRPr="00144AD2">
        <w:rPr>
          <w:kern w:val="28"/>
        </w:rPr>
        <w:t>Статья 11. Подготовка и утверждение  документации по планировке территории, порядок внесения в нее изменений и ее отмены………………………………………………….........13</w:t>
      </w:r>
    </w:p>
    <w:p w14:paraId="1B26B046" w14:textId="6660493D" w:rsidR="00810724" w:rsidRPr="00144AD2" w:rsidRDefault="00810724" w:rsidP="00CF4347">
      <w:pPr>
        <w:rPr>
          <w:rFonts w:eastAsiaTheme="minorEastAsia"/>
          <w:lang w:eastAsia="zh-CN"/>
        </w:rPr>
      </w:pPr>
      <w:r w:rsidRPr="00144AD2">
        <w:rPr>
          <w:kern w:val="28"/>
        </w:rPr>
        <w:t>Статья 12. Особенности подготовки документации по планировке территории применительно к территории поселения………………………………………………….......21</w:t>
      </w:r>
    </w:p>
    <w:p w14:paraId="4AB6A922" w14:textId="268F795E" w:rsidR="001B0327" w:rsidRPr="00144AD2" w:rsidRDefault="00665F90" w:rsidP="00EE77B4">
      <w:pPr>
        <w:pStyle w:val="25"/>
        <w:ind w:firstLine="0"/>
        <w:rPr>
          <w:rFonts w:asciiTheme="minorHAnsi" w:eastAsiaTheme="minorEastAsia" w:hAnsiTheme="minorHAnsi" w:cstheme="minorBidi"/>
          <w:noProof/>
          <w:sz w:val="22"/>
          <w:szCs w:val="22"/>
          <w:lang w:eastAsia="ru-RU"/>
        </w:rPr>
      </w:pPr>
      <w:hyperlink w:anchor="_Toc3378790" w:history="1">
        <w:r w:rsidR="001B0327" w:rsidRPr="00144AD2">
          <w:rPr>
            <w:rStyle w:val="ac"/>
            <w:noProof/>
          </w:rPr>
          <w:t>Глава 4. Положение о проведении общественных обсуждений или публичных слушаний по вопросам землепользования и застройки</w:t>
        </w:r>
        <w:r w:rsidR="001B0327" w:rsidRPr="00144AD2">
          <w:rPr>
            <w:noProof/>
            <w:webHidden/>
          </w:rPr>
          <w:tab/>
        </w:r>
        <w:r w:rsidR="00810724" w:rsidRPr="00144AD2">
          <w:rPr>
            <w:noProof/>
            <w:webHidden/>
          </w:rPr>
          <w:t>23</w:t>
        </w:r>
      </w:hyperlink>
    </w:p>
    <w:p w14:paraId="5C835C06" w14:textId="63C80D2B" w:rsidR="001B0327" w:rsidRPr="00144AD2" w:rsidRDefault="00665F90" w:rsidP="00253B12">
      <w:pPr>
        <w:pStyle w:val="33"/>
        <w:rPr>
          <w:rFonts w:asciiTheme="minorHAnsi" w:eastAsiaTheme="minorEastAsia" w:hAnsiTheme="minorHAnsi" w:cstheme="minorBidi"/>
          <w:sz w:val="22"/>
          <w:szCs w:val="22"/>
          <w:lang w:eastAsia="ru-RU"/>
        </w:rPr>
      </w:pPr>
      <w:hyperlink w:anchor="_Toc3378792" w:history="1">
        <w:r w:rsidR="001B0327" w:rsidRPr="00144AD2">
          <w:rPr>
            <w:rStyle w:val="ac"/>
          </w:rPr>
          <w:t>Статья 1</w:t>
        </w:r>
        <w:r w:rsidR="00810724" w:rsidRPr="00144AD2">
          <w:rPr>
            <w:rStyle w:val="ac"/>
          </w:rPr>
          <w:t>3</w:t>
        </w:r>
        <w:r w:rsidR="001B0327" w:rsidRPr="00144AD2">
          <w:rPr>
            <w:rStyle w:val="ac"/>
          </w:rPr>
          <w:t>. Обязательность проведения общественных обсуждений или публичных слушаний по вопросам землепользования и застройки</w:t>
        </w:r>
        <w:r w:rsidR="001B0327" w:rsidRPr="00144AD2">
          <w:rPr>
            <w:webHidden/>
          </w:rPr>
          <w:tab/>
        </w:r>
        <w:r w:rsidR="00810724" w:rsidRPr="00144AD2">
          <w:rPr>
            <w:webHidden/>
          </w:rPr>
          <w:t>23</w:t>
        </w:r>
      </w:hyperlink>
    </w:p>
    <w:p w14:paraId="366E2C18" w14:textId="11F0967B" w:rsidR="001B0327" w:rsidRPr="00144AD2" w:rsidRDefault="00665F90" w:rsidP="00253B12">
      <w:pPr>
        <w:pStyle w:val="33"/>
        <w:rPr>
          <w:rFonts w:asciiTheme="minorHAnsi" w:eastAsiaTheme="minorEastAsia" w:hAnsiTheme="minorHAnsi" w:cstheme="minorBidi"/>
          <w:sz w:val="22"/>
          <w:szCs w:val="22"/>
          <w:lang w:eastAsia="ru-RU"/>
        </w:rPr>
      </w:pPr>
      <w:hyperlink w:anchor="_Toc3378793" w:history="1">
        <w:r w:rsidR="001B0327" w:rsidRPr="00144AD2">
          <w:rPr>
            <w:rStyle w:val="ac"/>
          </w:rPr>
          <w:t>Статья 1</w:t>
        </w:r>
        <w:r w:rsidR="00810724" w:rsidRPr="00144AD2">
          <w:rPr>
            <w:rStyle w:val="ac"/>
          </w:rPr>
          <w:t>4</w:t>
        </w:r>
        <w:r w:rsidR="001B0327" w:rsidRPr="00144AD2">
          <w:rPr>
            <w:rStyle w:val="ac"/>
          </w:rPr>
          <w:t>. Участники проведения общественных обсуждений и публичных слушаний</w:t>
        </w:r>
        <w:r w:rsidR="001B0327" w:rsidRPr="00144AD2">
          <w:rPr>
            <w:webHidden/>
          </w:rPr>
          <w:tab/>
        </w:r>
        <w:r w:rsidR="00810724" w:rsidRPr="00144AD2">
          <w:rPr>
            <w:webHidden/>
          </w:rPr>
          <w:t>23</w:t>
        </w:r>
      </w:hyperlink>
    </w:p>
    <w:p w14:paraId="3B9E6D5C" w14:textId="360054D0" w:rsidR="001B0327" w:rsidRPr="00144AD2" w:rsidRDefault="00665F90" w:rsidP="00253B12">
      <w:pPr>
        <w:pStyle w:val="33"/>
        <w:rPr>
          <w:rFonts w:asciiTheme="minorHAnsi" w:eastAsiaTheme="minorEastAsia" w:hAnsiTheme="minorHAnsi" w:cstheme="minorBidi"/>
          <w:sz w:val="22"/>
          <w:szCs w:val="22"/>
          <w:lang w:eastAsia="ru-RU"/>
        </w:rPr>
      </w:pPr>
      <w:hyperlink w:anchor="_Toc3378795" w:history="1">
        <w:r w:rsidR="001B0327" w:rsidRPr="00144AD2">
          <w:rPr>
            <w:rStyle w:val="ac"/>
          </w:rPr>
          <w:t>Статья 1</w:t>
        </w:r>
        <w:r w:rsidR="00810724" w:rsidRPr="00144AD2">
          <w:rPr>
            <w:rStyle w:val="ac"/>
          </w:rPr>
          <w:t>5</w:t>
        </w:r>
        <w:r w:rsidR="001B0327" w:rsidRPr="00144AD2">
          <w:rPr>
            <w:rStyle w:val="ac"/>
          </w:rPr>
          <w:t>. Порядок проведения общественных обсуждений и публичных слушаний</w:t>
        </w:r>
        <w:r w:rsidR="001B0327" w:rsidRPr="00144AD2">
          <w:rPr>
            <w:webHidden/>
          </w:rPr>
          <w:tab/>
        </w:r>
        <w:r w:rsidR="00764EE7" w:rsidRPr="00144AD2">
          <w:rPr>
            <w:webHidden/>
          </w:rPr>
          <w:fldChar w:fldCharType="begin"/>
        </w:r>
        <w:r w:rsidR="001B0327" w:rsidRPr="00144AD2">
          <w:rPr>
            <w:webHidden/>
          </w:rPr>
          <w:instrText xml:space="preserve"> PAGEREF _Toc3378795 \h </w:instrText>
        </w:r>
        <w:r w:rsidR="00764EE7" w:rsidRPr="00144AD2">
          <w:rPr>
            <w:webHidden/>
          </w:rPr>
        </w:r>
        <w:r w:rsidR="00764EE7" w:rsidRPr="00144AD2">
          <w:rPr>
            <w:webHidden/>
          </w:rPr>
          <w:fldChar w:fldCharType="separate"/>
        </w:r>
        <w:r w:rsidR="00CF4347" w:rsidRPr="00144AD2">
          <w:rPr>
            <w:webHidden/>
          </w:rPr>
          <w:t>2</w:t>
        </w:r>
        <w:r w:rsidR="00810724" w:rsidRPr="00144AD2">
          <w:rPr>
            <w:webHidden/>
          </w:rPr>
          <w:t>4</w:t>
        </w:r>
        <w:r w:rsidR="00764EE7" w:rsidRPr="00144AD2">
          <w:rPr>
            <w:webHidden/>
          </w:rPr>
          <w:fldChar w:fldCharType="end"/>
        </w:r>
      </w:hyperlink>
    </w:p>
    <w:p w14:paraId="47D637B1" w14:textId="392793A7"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796" w:history="1">
        <w:r w:rsidR="001B0327" w:rsidRPr="00144AD2">
          <w:rPr>
            <w:rStyle w:val="ac"/>
            <w:noProof/>
          </w:rPr>
          <w:t>Глава 5. Положения о внесении изменений в правила землепользования и застройки</w:t>
        </w:r>
        <w:r w:rsidR="001B0327" w:rsidRPr="00144AD2">
          <w:rPr>
            <w:noProof/>
            <w:webHidden/>
          </w:rPr>
          <w:tab/>
        </w:r>
        <w:r w:rsidR="00764EE7" w:rsidRPr="00144AD2">
          <w:rPr>
            <w:noProof/>
            <w:webHidden/>
          </w:rPr>
          <w:fldChar w:fldCharType="begin"/>
        </w:r>
        <w:r w:rsidR="001B0327" w:rsidRPr="00144AD2">
          <w:rPr>
            <w:noProof/>
            <w:webHidden/>
          </w:rPr>
          <w:instrText xml:space="preserve"> PAGEREF _Toc3378796 \h </w:instrText>
        </w:r>
        <w:r w:rsidR="00764EE7" w:rsidRPr="00144AD2">
          <w:rPr>
            <w:noProof/>
            <w:webHidden/>
          </w:rPr>
        </w:r>
        <w:r w:rsidR="00764EE7" w:rsidRPr="00144AD2">
          <w:rPr>
            <w:noProof/>
            <w:webHidden/>
          </w:rPr>
          <w:fldChar w:fldCharType="separate"/>
        </w:r>
        <w:r w:rsidR="00CF4347" w:rsidRPr="00144AD2">
          <w:rPr>
            <w:noProof/>
            <w:webHidden/>
          </w:rPr>
          <w:t>28</w:t>
        </w:r>
        <w:r w:rsidR="00764EE7" w:rsidRPr="00144AD2">
          <w:rPr>
            <w:noProof/>
            <w:webHidden/>
          </w:rPr>
          <w:fldChar w:fldCharType="end"/>
        </w:r>
      </w:hyperlink>
    </w:p>
    <w:p w14:paraId="00234FE8" w14:textId="6FC38D8A" w:rsidR="001B0327" w:rsidRPr="00144AD2" w:rsidRDefault="00665F90" w:rsidP="00253B12">
      <w:pPr>
        <w:pStyle w:val="33"/>
        <w:rPr>
          <w:rFonts w:asciiTheme="minorHAnsi" w:eastAsiaTheme="minorEastAsia" w:hAnsiTheme="minorHAnsi" w:cstheme="minorBidi"/>
          <w:sz w:val="22"/>
          <w:szCs w:val="22"/>
          <w:lang w:eastAsia="ru-RU"/>
        </w:rPr>
      </w:pPr>
      <w:hyperlink w:anchor="_Toc3378797" w:history="1">
        <w:r w:rsidR="001B0327" w:rsidRPr="00144AD2">
          <w:rPr>
            <w:rStyle w:val="ac"/>
          </w:rPr>
          <w:t>Статья 1</w:t>
        </w:r>
        <w:r w:rsidR="00810724" w:rsidRPr="00144AD2">
          <w:rPr>
            <w:rStyle w:val="ac"/>
          </w:rPr>
          <w:t>6</w:t>
        </w:r>
        <w:r w:rsidR="001B0327" w:rsidRPr="00144AD2">
          <w:rPr>
            <w:rStyle w:val="ac"/>
          </w:rPr>
          <w:t xml:space="preserve">. </w:t>
        </w:r>
        <w:r w:rsidR="00810724" w:rsidRPr="00144AD2">
          <w:rPr>
            <w:rStyle w:val="ac"/>
          </w:rPr>
          <w:t>Порядок внесения</w:t>
        </w:r>
        <w:r w:rsidR="001B0327" w:rsidRPr="00144AD2">
          <w:rPr>
            <w:rStyle w:val="ac"/>
          </w:rPr>
          <w:t xml:space="preserve"> изменений в правила землепользования и застройки</w:t>
        </w:r>
        <w:r w:rsidR="001B0327" w:rsidRPr="00144AD2">
          <w:rPr>
            <w:webHidden/>
          </w:rPr>
          <w:tab/>
        </w:r>
        <w:r w:rsidR="00764EE7" w:rsidRPr="00144AD2">
          <w:rPr>
            <w:webHidden/>
          </w:rPr>
          <w:fldChar w:fldCharType="begin"/>
        </w:r>
        <w:r w:rsidR="001B0327" w:rsidRPr="00144AD2">
          <w:rPr>
            <w:webHidden/>
          </w:rPr>
          <w:instrText xml:space="preserve"> PAGEREF _Toc3378797 \h </w:instrText>
        </w:r>
        <w:r w:rsidR="00764EE7" w:rsidRPr="00144AD2">
          <w:rPr>
            <w:webHidden/>
          </w:rPr>
        </w:r>
        <w:r w:rsidR="00764EE7" w:rsidRPr="00144AD2">
          <w:rPr>
            <w:webHidden/>
          </w:rPr>
          <w:fldChar w:fldCharType="separate"/>
        </w:r>
        <w:r w:rsidR="00CF4347" w:rsidRPr="00144AD2">
          <w:rPr>
            <w:webHidden/>
          </w:rPr>
          <w:t>28</w:t>
        </w:r>
        <w:r w:rsidR="00764EE7" w:rsidRPr="00144AD2">
          <w:rPr>
            <w:webHidden/>
          </w:rPr>
          <w:fldChar w:fldCharType="end"/>
        </w:r>
      </w:hyperlink>
    </w:p>
    <w:p w14:paraId="6D46E8E8" w14:textId="4FD49192"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801" w:history="1">
        <w:r w:rsidR="001B0327" w:rsidRPr="00144AD2">
          <w:rPr>
            <w:rStyle w:val="ac"/>
            <w:noProof/>
          </w:rPr>
          <w:t>Глава 6. Положения о регулировании иных вопросов землепользования и застройки</w:t>
        </w:r>
        <w:r w:rsidR="001B0327" w:rsidRPr="00144AD2">
          <w:rPr>
            <w:noProof/>
            <w:webHidden/>
          </w:rPr>
          <w:tab/>
        </w:r>
        <w:r w:rsidR="00764EE7" w:rsidRPr="00144AD2">
          <w:rPr>
            <w:noProof/>
            <w:webHidden/>
          </w:rPr>
          <w:fldChar w:fldCharType="begin"/>
        </w:r>
        <w:r w:rsidR="001B0327" w:rsidRPr="00144AD2">
          <w:rPr>
            <w:noProof/>
            <w:webHidden/>
          </w:rPr>
          <w:instrText xml:space="preserve"> PAGEREF _Toc3378801 \h </w:instrText>
        </w:r>
        <w:r w:rsidR="00764EE7" w:rsidRPr="00144AD2">
          <w:rPr>
            <w:noProof/>
            <w:webHidden/>
          </w:rPr>
        </w:r>
        <w:r w:rsidR="00764EE7" w:rsidRPr="00144AD2">
          <w:rPr>
            <w:noProof/>
            <w:webHidden/>
          </w:rPr>
          <w:fldChar w:fldCharType="separate"/>
        </w:r>
        <w:r w:rsidR="00CF4347" w:rsidRPr="00144AD2">
          <w:rPr>
            <w:noProof/>
            <w:webHidden/>
          </w:rPr>
          <w:t>31</w:t>
        </w:r>
        <w:r w:rsidR="00764EE7" w:rsidRPr="00144AD2">
          <w:rPr>
            <w:noProof/>
            <w:webHidden/>
          </w:rPr>
          <w:fldChar w:fldCharType="end"/>
        </w:r>
      </w:hyperlink>
    </w:p>
    <w:p w14:paraId="5461FC60" w14:textId="68BD0708" w:rsidR="001B0327" w:rsidRPr="00144AD2" w:rsidRDefault="00665F90" w:rsidP="00253B12">
      <w:pPr>
        <w:pStyle w:val="33"/>
        <w:rPr>
          <w:rFonts w:asciiTheme="minorHAnsi" w:eastAsiaTheme="minorEastAsia" w:hAnsiTheme="minorHAnsi" w:cstheme="minorBidi"/>
          <w:sz w:val="22"/>
          <w:szCs w:val="22"/>
          <w:lang w:eastAsia="ru-RU"/>
        </w:rPr>
      </w:pPr>
      <w:hyperlink w:anchor="_Toc3378802" w:history="1">
        <w:r w:rsidR="001B0327" w:rsidRPr="00144AD2">
          <w:rPr>
            <w:rStyle w:val="ac"/>
          </w:rPr>
          <w:t>Статья 17. Использование земельных участков и объектов капитального строительства, не соответствующих градостроительным регламентам</w:t>
        </w:r>
        <w:r w:rsidR="001B0327" w:rsidRPr="00144AD2">
          <w:rPr>
            <w:webHidden/>
          </w:rPr>
          <w:tab/>
        </w:r>
        <w:r w:rsidR="00764EE7" w:rsidRPr="00144AD2">
          <w:rPr>
            <w:webHidden/>
          </w:rPr>
          <w:fldChar w:fldCharType="begin"/>
        </w:r>
        <w:r w:rsidR="001B0327" w:rsidRPr="00144AD2">
          <w:rPr>
            <w:webHidden/>
          </w:rPr>
          <w:instrText xml:space="preserve"> PAGEREF _Toc3378802 \h </w:instrText>
        </w:r>
        <w:r w:rsidR="00764EE7" w:rsidRPr="00144AD2">
          <w:rPr>
            <w:webHidden/>
          </w:rPr>
        </w:r>
        <w:r w:rsidR="00764EE7" w:rsidRPr="00144AD2">
          <w:rPr>
            <w:webHidden/>
          </w:rPr>
          <w:fldChar w:fldCharType="separate"/>
        </w:r>
        <w:r w:rsidR="00CF4347" w:rsidRPr="00144AD2">
          <w:rPr>
            <w:webHidden/>
          </w:rPr>
          <w:t>31</w:t>
        </w:r>
        <w:r w:rsidR="00764EE7" w:rsidRPr="00144AD2">
          <w:rPr>
            <w:webHidden/>
          </w:rPr>
          <w:fldChar w:fldCharType="end"/>
        </w:r>
      </w:hyperlink>
    </w:p>
    <w:p w14:paraId="4E1BBE86" w14:textId="0B41EDCD" w:rsidR="001B0327" w:rsidRPr="00144AD2" w:rsidRDefault="00665F90" w:rsidP="00253B12">
      <w:pPr>
        <w:pStyle w:val="33"/>
        <w:rPr>
          <w:rFonts w:asciiTheme="minorHAnsi" w:eastAsiaTheme="minorEastAsia" w:hAnsiTheme="minorHAnsi" w:cstheme="minorBidi"/>
          <w:sz w:val="22"/>
          <w:szCs w:val="22"/>
          <w:lang w:eastAsia="ru-RU"/>
        </w:rPr>
      </w:pPr>
      <w:hyperlink w:anchor="_Toc3378803" w:history="1">
        <w:r w:rsidR="001B0327" w:rsidRPr="00144AD2">
          <w:rPr>
            <w:rStyle w:val="ac"/>
          </w:rPr>
          <w:t>Статья 18.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B0327" w:rsidRPr="00144AD2">
          <w:rPr>
            <w:webHidden/>
          </w:rPr>
          <w:tab/>
        </w:r>
        <w:r w:rsidR="00764EE7" w:rsidRPr="00144AD2">
          <w:rPr>
            <w:webHidden/>
          </w:rPr>
          <w:fldChar w:fldCharType="begin"/>
        </w:r>
        <w:r w:rsidR="001B0327" w:rsidRPr="00144AD2">
          <w:rPr>
            <w:webHidden/>
          </w:rPr>
          <w:instrText xml:space="preserve"> PAGEREF _Toc3378803 \h </w:instrText>
        </w:r>
        <w:r w:rsidR="00764EE7" w:rsidRPr="00144AD2">
          <w:rPr>
            <w:webHidden/>
          </w:rPr>
        </w:r>
        <w:r w:rsidR="00764EE7" w:rsidRPr="00144AD2">
          <w:rPr>
            <w:webHidden/>
          </w:rPr>
          <w:fldChar w:fldCharType="separate"/>
        </w:r>
        <w:r w:rsidR="00CF4347" w:rsidRPr="00144AD2">
          <w:rPr>
            <w:webHidden/>
          </w:rPr>
          <w:t>32</w:t>
        </w:r>
        <w:r w:rsidR="00764EE7" w:rsidRPr="00144AD2">
          <w:rPr>
            <w:webHidden/>
          </w:rPr>
          <w:fldChar w:fldCharType="end"/>
        </w:r>
      </w:hyperlink>
    </w:p>
    <w:p w14:paraId="1968F7BE" w14:textId="40BAB9C7" w:rsidR="001B0327" w:rsidRPr="00144AD2" w:rsidRDefault="00665F90" w:rsidP="00253B12">
      <w:pPr>
        <w:pStyle w:val="33"/>
        <w:rPr>
          <w:rFonts w:asciiTheme="minorHAnsi" w:eastAsiaTheme="minorEastAsia" w:hAnsiTheme="minorHAnsi" w:cstheme="minorBidi"/>
          <w:sz w:val="22"/>
          <w:szCs w:val="22"/>
          <w:lang w:eastAsia="ru-RU"/>
        </w:rPr>
      </w:pPr>
      <w:hyperlink w:anchor="_Toc3378804" w:history="1">
        <w:r w:rsidR="001B0327" w:rsidRPr="00144AD2">
          <w:rPr>
            <w:rStyle w:val="ac"/>
          </w:rPr>
          <w:t>Статья 19. Особенности применения видов разрешенного использования земельных участков и объектов капитального строительства</w:t>
        </w:r>
        <w:r w:rsidR="001B0327" w:rsidRPr="00144AD2">
          <w:rPr>
            <w:webHidden/>
          </w:rPr>
          <w:tab/>
        </w:r>
        <w:r w:rsidR="00764EE7" w:rsidRPr="00144AD2">
          <w:rPr>
            <w:webHidden/>
          </w:rPr>
          <w:fldChar w:fldCharType="begin"/>
        </w:r>
        <w:r w:rsidR="001B0327" w:rsidRPr="00144AD2">
          <w:rPr>
            <w:webHidden/>
          </w:rPr>
          <w:instrText xml:space="preserve"> PAGEREF _Toc3378804 \h </w:instrText>
        </w:r>
        <w:r w:rsidR="00764EE7" w:rsidRPr="00144AD2">
          <w:rPr>
            <w:webHidden/>
          </w:rPr>
        </w:r>
        <w:r w:rsidR="00764EE7" w:rsidRPr="00144AD2">
          <w:rPr>
            <w:webHidden/>
          </w:rPr>
          <w:fldChar w:fldCharType="separate"/>
        </w:r>
        <w:r w:rsidR="00CF4347" w:rsidRPr="00144AD2">
          <w:rPr>
            <w:webHidden/>
          </w:rPr>
          <w:t>32</w:t>
        </w:r>
        <w:r w:rsidR="00764EE7" w:rsidRPr="00144AD2">
          <w:rPr>
            <w:webHidden/>
          </w:rPr>
          <w:fldChar w:fldCharType="end"/>
        </w:r>
      </w:hyperlink>
    </w:p>
    <w:p w14:paraId="6AF4FE6D" w14:textId="04309CAE" w:rsidR="001B0327" w:rsidRPr="00144AD2" w:rsidRDefault="00665F90" w:rsidP="00253B12">
      <w:pPr>
        <w:pStyle w:val="33"/>
        <w:rPr>
          <w:rFonts w:asciiTheme="minorHAnsi" w:eastAsiaTheme="minorEastAsia" w:hAnsiTheme="minorHAnsi" w:cstheme="minorBidi"/>
          <w:sz w:val="22"/>
          <w:szCs w:val="22"/>
          <w:lang w:eastAsia="ru-RU"/>
        </w:rPr>
      </w:pPr>
      <w:hyperlink w:anchor="_Toc3378805" w:history="1">
        <w:r w:rsidR="001B0327" w:rsidRPr="00144AD2">
          <w:rPr>
            <w:rStyle w:val="ac"/>
          </w:rPr>
          <w:t>Статья 20. Особенности применения предельных параметров разрешенного  строительства, реконструкции объектов капитального строительства</w:t>
        </w:r>
        <w:r w:rsidR="001B0327" w:rsidRPr="00144AD2">
          <w:rPr>
            <w:webHidden/>
          </w:rPr>
          <w:tab/>
        </w:r>
        <w:r w:rsidR="00764EE7" w:rsidRPr="00144AD2">
          <w:rPr>
            <w:webHidden/>
          </w:rPr>
          <w:fldChar w:fldCharType="begin"/>
        </w:r>
        <w:r w:rsidR="001B0327" w:rsidRPr="00144AD2">
          <w:rPr>
            <w:webHidden/>
          </w:rPr>
          <w:instrText xml:space="preserve"> PAGEREF _Toc3378805 \h </w:instrText>
        </w:r>
        <w:r w:rsidR="00764EE7" w:rsidRPr="00144AD2">
          <w:rPr>
            <w:webHidden/>
          </w:rPr>
        </w:r>
        <w:r w:rsidR="00764EE7" w:rsidRPr="00144AD2">
          <w:rPr>
            <w:webHidden/>
          </w:rPr>
          <w:fldChar w:fldCharType="separate"/>
        </w:r>
        <w:r w:rsidR="00CF4347" w:rsidRPr="00144AD2">
          <w:rPr>
            <w:webHidden/>
          </w:rPr>
          <w:t>33</w:t>
        </w:r>
        <w:r w:rsidR="00764EE7" w:rsidRPr="00144AD2">
          <w:rPr>
            <w:webHidden/>
          </w:rPr>
          <w:fldChar w:fldCharType="end"/>
        </w:r>
      </w:hyperlink>
    </w:p>
    <w:p w14:paraId="53D18399" w14:textId="486524A5" w:rsidR="001B0327" w:rsidRPr="00144AD2" w:rsidRDefault="00665F90" w:rsidP="00253B12">
      <w:pPr>
        <w:pStyle w:val="33"/>
        <w:rPr>
          <w:rFonts w:asciiTheme="minorHAnsi" w:eastAsiaTheme="minorEastAsia" w:hAnsiTheme="minorHAnsi" w:cstheme="minorBidi"/>
          <w:sz w:val="22"/>
          <w:szCs w:val="22"/>
          <w:lang w:eastAsia="ru-RU"/>
        </w:rPr>
      </w:pPr>
      <w:hyperlink w:anchor="_Toc3378806" w:history="1">
        <w:r w:rsidR="001B0327" w:rsidRPr="00144AD2">
          <w:rPr>
            <w:rStyle w:val="ac"/>
            <w:color w:val="auto"/>
          </w:rPr>
          <w:t>Статья 21. Отклонение от предельных параметров разрешенного строительства, реконструкции объектов капитального строительства</w:t>
        </w:r>
        <w:r w:rsidR="001B0327" w:rsidRPr="00144AD2">
          <w:rPr>
            <w:webHidden/>
          </w:rPr>
          <w:tab/>
        </w:r>
        <w:r w:rsidR="00810724" w:rsidRPr="00144AD2">
          <w:rPr>
            <w:webHidden/>
          </w:rPr>
          <w:t>34</w:t>
        </w:r>
      </w:hyperlink>
    </w:p>
    <w:p w14:paraId="27B262EB" w14:textId="6AD712DE" w:rsidR="001B0327" w:rsidRPr="00144AD2" w:rsidRDefault="00665F90" w:rsidP="00EE143C">
      <w:pPr>
        <w:pStyle w:val="1c"/>
        <w:rPr>
          <w:rFonts w:asciiTheme="minorHAnsi" w:eastAsiaTheme="minorEastAsia" w:hAnsiTheme="minorHAnsi" w:cstheme="minorBidi"/>
          <w:sz w:val="22"/>
          <w:szCs w:val="22"/>
          <w:lang w:eastAsia="ru-RU"/>
        </w:rPr>
      </w:pPr>
      <w:hyperlink w:anchor="_Toc3378807" w:history="1">
        <w:r w:rsidR="001B0327" w:rsidRPr="00144AD2">
          <w:rPr>
            <w:rStyle w:val="ac"/>
            <w:color w:val="auto"/>
          </w:rPr>
          <w:t>Часть 2. Карта градостроительного зонирования</w:t>
        </w:r>
        <w:r w:rsidR="001B0327" w:rsidRPr="00144AD2">
          <w:rPr>
            <w:webHidden/>
          </w:rPr>
          <w:tab/>
        </w:r>
        <w:r w:rsidR="00810724" w:rsidRPr="00144AD2">
          <w:rPr>
            <w:webHidden/>
          </w:rPr>
          <w:t>36</w:t>
        </w:r>
      </w:hyperlink>
    </w:p>
    <w:p w14:paraId="01899F27" w14:textId="71F0964D" w:rsidR="001B0327" w:rsidRPr="00144AD2" w:rsidRDefault="00665F90" w:rsidP="00253B12">
      <w:pPr>
        <w:pStyle w:val="33"/>
        <w:rPr>
          <w:rFonts w:asciiTheme="minorHAnsi" w:eastAsiaTheme="minorEastAsia" w:hAnsiTheme="minorHAnsi" w:cstheme="minorBidi"/>
          <w:sz w:val="22"/>
          <w:szCs w:val="22"/>
          <w:lang w:eastAsia="ru-RU"/>
        </w:rPr>
      </w:pPr>
      <w:hyperlink w:anchor="_Toc3378808" w:history="1">
        <w:r w:rsidR="001B0327" w:rsidRPr="00144AD2">
          <w:rPr>
            <w:rStyle w:val="ac"/>
            <w:color w:val="auto"/>
          </w:rPr>
          <w:t>Статья 22. Территориальные зоны</w:t>
        </w:r>
        <w:r w:rsidR="001B0327" w:rsidRPr="00144AD2">
          <w:rPr>
            <w:webHidden/>
          </w:rPr>
          <w:tab/>
        </w:r>
        <w:r w:rsidR="00810724" w:rsidRPr="00144AD2">
          <w:rPr>
            <w:webHidden/>
          </w:rPr>
          <w:t>36</w:t>
        </w:r>
      </w:hyperlink>
    </w:p>
    <w:p w14:paraId="14AF67DD" w14:textId="7F1F7368" w:rsidR="00FF692B" w:rsidRPr="00144AD2" w:rsidRDefault="00665F90" w:rsidP="00FF692B">
      <w:pPr>
        <w:pStyle w:val="33"/>
      </w:pPr>
      <w:hyperlink w:anchor="_Toc3378809" w:history="1">
        <w:r w:rsidR="001B0327" w:rsidRPr="00144AD2">
          <w:rPr>
            <w:rStyle w:val="ac"/>
            <w:color w:val="auto"/>
          </w:rPr>
          <w:t>Статья 23. Карта градостроительного зонирования</w:t>
        </w:r>
        <w:r w:rsidR="001B0327" w:rsidRPr="00144AD2">
          <w:rPr>
            <w:webHidden/>
          </w:rPr>
          <w:tab/>
        </w:r>
        <w:r w:rsidR="00764EE7" w:rsidRPr="00144AD2">
          <w:rPr>
            <w:webHidden/>
          </w:rPr>
          <w:fldChar w:fldCharType="begin"/>
        </w:r>
        <w:r w:rsidR="001B0327" w:rsidRPr="00144AD2">
          <w:rPr>
            <w:webHidden/>
          </w:rPr>
          <w:instrText xml:space="preserve"> PAGEREF _Toc3378809 \h </w:instrText>
        </w:r>
        <w:r w:rsidR="00764EE7" w:rsidRPr="00144AD2">
          <w:rPr>
            <w:webHidden/>
          </w:rPr>
        </w:r>
        <w:r w:rsidR="00764EE7" w:rsidRPr="00144AD2">
          <w:rPr>
            <w:webHidden/>
          </w:rPr>
          <w:fldChar w:fldCharType="separate"/>
        </w:r>
        <w:r w:rsidR="00CF4347" w:rsidRPr="00144AD2">
          <w:rPr>
            <w:webHidden/>
          </w:rPr>
          <w:t>36</w:t>
        </w:r>
        <w:r w:rsidR="00764EE7" w:rsidRPr="00144AD2">
          <w:rPr>
            <w:webHidden/>
          </w:rPr>
          <w:fldChar w:fldCharType="end"/>
        </w:r>
      </w:hyperlink>
    </w:p>
    <w:p w14:paraId="3F49BEDD" w14:textId="15E6DA7B" w:rsidR="00433180" w:rsidRPr="00144AD2" w:rsidRDefault="00433180" w:rsidP="00253B12">
      <w:pPr>
        <w:pStyle w:val="33"/>
        <w:rPr>
          <w:rStyle w:val="ac"/>
          <w:color w:val="auto"/>
          <w:u w:val="none"/>
        </w:rPr>
      </w:pPr>
      <w:r w:rsidRPr="00144AD2">
        <w:rPr>
          <w:rStyle w:val="ac"/>
          <w:color w:val="auto"/>
          <w:u w:val="none"/>
        </w:rPr>
        <w:t>Часть 3. Градостроительные регламенты</w:t>
      </w:r>
      <w:r w:rsidR="00FF692B" w:rsidRPr="00144AD2">
        <w:rPr>
          <w:rStyle w:val="ac"/>
          <w:color w:val="auto"/>
          <w:u w:val="none"/>
        </w:rPr>
        <w:t xml:space="preserve">……………………………………………………. </w:t>
      </w:r>
      <w:r w:rsidR="00810724" w:rsidRPr="00144AD2">
        <w:rPr>
          <w:rStyle w:val="ac"/>
          <w:color w:val="auto"/>
          <w:u w:val="none"/>
        </w:rPr>
        <w:t>37</w:t>
      </w:r>
    </w:p>
    <w:p w14:paraId="27E5DD5D" w14:textId="18C9A4E6" w:rsidR="00FF692B" w:rsidRPr="00144AD2" w:rsidRDefault="00FF692B" w:rsidP="00FF692B">
      <w:pPr>
        <w:rPr>
          <w:lang w:eastAsia="zh-CN"/>
        </w:rPr>
      </w:pPr>
      <w:r w:rsidRPr="00144AD2">
        <w:rPr>
          <w:rStyle w:val="ac"/>
          <w:noProof/>
          <w:color w:val="auto"/>
          <w:u w:val="none"/>
        </w:rPr>
        <w:t xml:space="preserve">  </w:t>
      </w:r>
      <w:hyperlink w:anchor="_Toc3378801" w:history="1">
        <w:r w:rsidRPr="00144AD2">
          <w:rPr>
            <w:rStyle w:val="ac"/>
            <w:noProof/>
            <w:color w:val="auto"/>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810724" w:rsidRPr="00144AD2">
          <w:rPr>
            <w:rStyle w:val="ac"/>
            <w:noProof/>
            <w:color w:val="auto"/>
          </w:rPr>
          <w:t>……..</w:t>
        </w:r>
        <w:r w:rsidR="00810724" w:rsidRPr="00144AD2">
          <w:rPr>
            <w:noProof/>
            <w:webHidden/>
          </w:rPr>
          <w:t>37</w:t>
        </w:r>
      </w:hyperlink>
    </w:p>
    <w:p w14:paraId="1F543FE1" w14:textId="7B092CA5" w:rsidR="001B0327" w:rsidRPr="00144AD2" w:rsidRDefault="00665F90" w:rsidP="00253B12">
      <w:pPr>
        <w:pStyle w:val="33"/>
      </w:pPr>
      <w:hyperlink w:anchor="_Toc3378810" w:history="1">
        <w:r w:rsidR="00EE45CD" w:rsidRPr="00144AD2">
          <w:rPr>
            <w:rStyle w:val="ac"/>
            <w:color w:val="auto"/>
          </w:rPr>
          <w:t>Статья 24</w:t>
        </w:r>
        <w:r w:rsidR="00433180" w:rsidRPr="00144AD2">
          <w:rPr>
            <w:rStyle w:val="ac"/>
            <w:color w:val="auto"/>
          </w:rPr>
          <w:t>.1</w:t>
        </w:r>
        <w:r w:rsidR="001B0327" w:rsidRPr="00144AD2">
          <w:rPr>
            <w:rStyle w:val="ac"/>
            <w:color w:val="auto"/>
          </w:rPr>
          <w:t xml:space="preserve">. </w:t>
        </w:r>
        <w:r w:rsidR="00433180" w:rsidRPr="00144AD2">
          <w:rPr>
            <w:rStyle w:val="ac"/>
            <w:color w:val="auto"/>
          </w:rPr>
          <w:t>Перечень территориальных зон</w:t>
        </w:r>
        <w:r w:rsidR="001B0327" w:rsidRPr="00144AD2">
          <w:rPr>
            <w:webHidden/>
          </w:rPr>
          <w:tab/>
        </w:r>
        <w:r w:rsidR="00764EE7" w:rsidRPr="00144AD2">
          <w:rPr>
            <w:webHidden/>
          </w:rPr>
          <w:fldChar w:fldCharType="begin"/>
        </w:r>
        <w:r w:rsidR="001B0327" w:rsidRPr="00144AD2">
          <w:rPr>
            <w:webHidden/>
          </w:rPr>
          <w:instrText xml:space="preserve"> PAGEREF _Toc3378810 \h </w:instrText>
        </w:r>
        <w:r w:rsidR="00764EE7" w:rsidRPr="00144AD2">
          <w:rPr>
            <w:webHidden/>
          </w:rPr>
        </w:r>
        <w:r w:rsidR="00764EE7" w:rsidRPr="00144AD2">
          <w:rPr>
            <w:webHidden/>
          </w:rPr>
          <w:fldChar w:fldCharType="separate"/>
        </w:r>
        <w:r w:rsidR="00CF4347" w:rsidRPr="00144AD2">
          <w:rPr>
            <w:webHidden/>
          </w:rPr>
          <w:t>37</w:t>
        </w:r>
        <w:r w:rsidR="00764EE7" w:rsidRPr="00144AD2">
          <w:rPr>
            <w:webHidden/>
          </w:rPr>
          <w:fldChar w:fldCharType="end"/>
        </w:r>
      </w:hyperlink>
    </w:p>
    <w:p w14:paraId="561E942C" w14:textId="6F1FB165" w:rsidR="00FF692B" w:rsidRPr="00144AD2" w:rsidRDefault="00FF692B" w:rsidP="00FF692B">
      <w:pPr>
        <w:rPr>
          <w:rFonts w:eastAsiaTheme="minorEastAsia"/>
          <w:lang w:eastAsia="zh-CN"/>
        </w:rPr>
      </w:pPr>
      <w:r w:rsidRPr="00144AD2">
        <w:rPr>
          <w:rFonts w:eastAsiaTheme="minorEastAsia"/>
          <w:lang w:eastAsia="zh-CN"/>
        </w:rPr>
        <w:t>Статья 24.2 Градостроительные регламент</w:t>
      </w:r>
      <w:r w:rsidR="0080017D" w:rsidRPr="00144AD2">
        <w:rPr>
          <w:rFonts w:eastAsiaTheme="minorEastAsia"/>
          <w:lang w:eastAsia="zh-CN"/>
        </w:rPr>
        <w:t xml:space="preserve">ы территориальных зон………………………. </w:t>
      </w:r>
      <w:r w:rsidR="00810724" w:rsidRPr="00144AD2">
        <w:rPr>
          <w:rFonts w:eastAsiaTheme="minorEastAsia"/>
          <w:lang w:eastAsia="zh-CN"/>
        </w:rPr>
        <w:t>38</w:t>
      </w:r>
    </w:p>
    <w:p w14:paraId="7E235E82" w14:textId="2BCBE6B6" w:rsidR="001B0327" w:rsidRPr="00144AD2" w:rsidRDefault="00EE143C" w:rsidP="00253B12">
      <w:pPr>
        <w:pStyle w:val="33"/>
        <w:rPr>
          <w:rFonts w:asciiTheme="minorHAnsi" w:eastAsiaTheme="minorEastAsia" w:hAnsiTheme="minorHAnsi" w:cstheme="minorBidi"/>
          <w:sz w:val="22"/>
          <w:szCs w:val="22"/>
          <w:lang w:eastAsia="ru-RU"/>
        </w:rPr>
      </w:pPr>
      <w:r w:rsidRPr="00144AD2">
        <w:rPr>
          <w:rStyle w:val="ac"/>
          <w:color w:val="auto"/>
          <w:u w:val="none"/>
        </w:rPr>
        <w:t xml:space="preserve">     </w:t>
      </w:r>
      <w:hyperlink w:anchor="_Toc3378812" w:history="1">
        <w:r w:rsidRPr="00144AD2">
          <w:rPr>
            <w:rStyle w:val="ac"/>
            <w:color w:val="auto"/>
          </w:rPr>
          <w:t>Ж1 – зона застройки индивидуальными жилыми домами</w:t>
        </w:r>
        <w:r w:rsidR="001B0327" w:rsidRPr="00144AD2">
          <w:rPr>
            <w:webHidden/>
          </w:rPr>
          <w:tab/>
        </w:r>
      </w:hyperlink>
      <w:r w:rsidR="00810724" w:rsidRPr="00144AD2">
        <w:t>39</w:t>
      </w:r>
    </w:p>
    <w:p w14:paraId="6EA78E72" w14:textId="5917B045" w:rsidR="00810724" w:rsidRPr="00144AD2" w:rsidRDefault="00665F90" w:rsidP="00433180">
      <w:pPr>
        <w:pStyle w:val="25"/>
        <w:rPr>
          <w:noProof/>
        </w:rPr>
      </w:pPr>
      <w:hyperlink w:anchor="_Toc3378813" w:history="1">
        <w:r w:rsidR="00EE143C" w:rsidRPr="00144AD2">
          <w:rPr>
            <w:rStyle w:val="ac"/>
            <w:noProof/>
            <w:color w:val="auto"/>
          </w:rPr>
          <w:t xml:space="preserve">Ж2 – зона застройки </w:t>
        </w:r>
        <w:r w:rsidR="00810724" w:rsidRPr="00144AD2">
          <w:rPr>
            <w:rStyle w:val="ac"/>
            <w:noProof/>
            <w:color w:val="auto"/>
          </w:rPr>
          <w:t>малоэтажными</w:t>
        </w:r>
        <w:r w:rsidR="00EE143C" w:rsidRPr="00144AD2">
          <w:rPr>
            <w:rStyle w:val="ac"/>
            <w:noProof/>
            <w:color w:val="auto"/>
          </w:rPr>
          <w:t xml:space="preserve"> жилыми домами</w:t>
        </w:r>
        <w:r w:rsidR="001B0327" w:rsidRPr="00144AD2">
          <w:rPr>
            <w:noProof/>
            <w:webHidden/>
          </w:rPr>
          <w:tab/>
        </w:r>
      </w:hyperlink>
      <w:r w:rsidR="00810724" w:rsidRPr="00144AD2">
        <w:rPr>
          <w:noProof/>
        </w:rPr>
        <w:t>52</w:t>
      </w:r>
    </w:p>
    <w:p w14:paraId="0F278851" w14:textId="2716B57F" w:rsidR="001B0327" w:rsidRPr="00144AD2" w:rsidRDefault="00665F90" w:rsidP="00433180">
      <w:pPr>
        <w:pStyle w:val="25"/>
        <w:rPr>
          <w:rFonts w:asciiTheme="minorHAnsi" w:eastAsiaTheme="minorEastAsia" w:hAnsiTheme="minorHAnsi" w:cstheme="minorBidi"/>
          <w:noProof/>
          <w:sz w:val="22"/>
          <w:szCs w:val="22"/>
          <w:lang w:eastAsia="ru-RU"/>
        </w:rPr>
      </w:pPr>
      <w:hyperlink w:anchor="_Toc3378814" w:history="1">
        <w:r w:rsidR="00EE143C" w:rsidRPr="00144AD2">
          <w:rPr>
            <w:rStyle w:val="ac"/>
            <w:color w:val="auto"/>
          </w:rPr>
          <w:t>О1 – зона объектов делового, общественного, социального, медицинского и коммерческого назначения</w:t>
        </w:r>
        <w:r w:rsidR="001B0327" w:rsidRPr="00144AD2">
          <w:rPr>
            <w:webHidden/>
          </w:rPr>
          <w:tab/>
        </w:r>
        <w:r w:rsidR="00810724" w:rsidRPr="00144AD2">
          <w:rPr>
            <w:webHidden/>
          </w:rPr>
          <w:t>64</w:t>
        </w:r>
      </w:hyperlink>
    </w:p>
    <w:p w14:paraId="7AA54EB5" w14:textId="2B0AA2E6"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815" w:history="1">
        <w:r w:rsidR="00740E98" w:rsidRPr="00144AD2">
          <w:rPr>
            <w:rStyle w:val="ac"/>
            <w:noProof/>
            <w:color w:val="auto"/>
          </w:rPr>
          <w:t>О2 – зона объектов образования</w:t>
        </w:r>
        <w:r w:rsidR="001B0327" w:rsidRPr="00144AD2">
          <w:rPr>
            <w:noProof/>
            <w:webHidden/>
          </w:rPr>
          <w:tab/>
        </w:r>
        <w:r w:rsidR="00810724" w:rsidRPr="00144AD2">
          <w:rPr>
            <w:noProof/>
            <w:webHidden/>
          </w:rPr>
          <w:t>74</w:t>
        </w:r>
      </w:hyperlink>
    </w:p>
    <w:p w14:paraId="32C97A4E" w14:textId="014EB582"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817" w:history="1">
        <w:r w:rsidR="00740E98" w:rsidRPr="00144AD2">
          <w:rPr>
            <w:rStyle w:val="ac"/>
            <w:noProof/>
            <w:color w:val="auto"/>
          </w:rPr>
          <w:t>О3 – зона объектов культуры и религии</w:t>
        </w:r>
        <w:r w:rsidR="001B0327" w:rsidRPr="00144AD2">
          <w:rPr>
            <w:noProof/>
            <w:webHidden/>
          </w:rPr>
          <w:tab/>
        </w:r>
        <w:r w:rsidR="00810724" w:rsidRPr="00144AD2">
          <w:rPr>
            <w:noProof/>
            <w:webHidden/>
          </w:rPr>
          <w:t>80</w:t>
        </w:r>
      </w:hyperlink>
    </w:p>
    <w:p w14:paraId="7665C23F" w14:textId="6C19470B"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819" w:history="1">
        <w:r w:rsidR="00740E98" w:rsidRPr="00144AD2">
          <w:rPr>
            <w:rStyle w:val="ac"/>
            <w:noProof/>
            <w:color w:val="auto"/>
          </w:rPr>
          <w:t>О4 – зона объектов спортивного назначени</w:t>
        </w:r>
        <w:r w:rsidR="001B0327" w:rsidRPr="00144AD2">
          <w:rPr>
            <w:rStyle w:val="ac"/>
            <w:noProof/>
            <w:color w:val="auto"/>
          </w:rPr>
          <w:t>я</w:t>
        </w:r>
        <w:r w:rsidR="001B0327" w:rsidRPr="00144AD2">
          <w:rPr>
            <w:noProof/>
            <w:webHidden/>
          </w:rPr>
          <w:tab/>
        </w:r>
        <w:r w:rsidR="00810724" w:rsidRPr="00144AD2">
          <w:rPr>
            <w:noProof/>
            <w:webHidden/>
          </w:rPr>
          <w:t>87</w:t>
        </w:r>
      </w:hyperlink>
    </w:p>
    <w:p w14:paraId="38D9E8C4" w14:textId="19831A6D" w:rsidR="001B0327" w:rsidRPr="00144AD2" w:rsidRDefault="00665F90" w:rsidP="001B0327">
      <w:pPr>
        <w:pStyle w:val="25"/>
        <w:rPr>
          <w:rFonts w:asciiTheme="minorHAnsi" w:eastAsiaTheme="minorEastAsia" w:hAnsiTheme="minorHAnsi" w:cstheme="minorBidi"/>
          <w:noProof/>
          <w:sz w:val="22"/>
          <w:szCs w:val="22"/>
          <w:lang w:eastAsia="ru-RU"/>
        </w:rPr>
      </w:pPr>
      <w:hyperlink w:anchor="_Toc3378821" w:history="1">
        <w:r w:rsidR="00740E98" w:rsidRPr="00144AD2">
          <w:rPr>
            <w:rStyle w:val="ac"/>
            <w:noProof/>
            <w:color w:val="auto"/>
          </w:rPr>
          <w:t>П3 – зона объектов III класса опасности</w:t>
        </w:r>
        <w:r w:rsidR="001B0327" w:rsidRPr="00144AD2">
          <w:rPr>
            <w:noProof/>
            <w:webHidden/>
          </w:rPr>
          <w:tab/>
        </w:r>
        <w:r w:rsidR="00810724" w:rsidRPr="00144AD2">
          <w:rPr>
            <w:noProof/>
            <w:webHidden/>
          </w:rPr>
          <w:t>93</w:t>
        </w:r>
      </w:hyperlink>
    </w:p>
    <w:p w14:paraId="5092F765" w14:textId="7B418303" w:rsidR="00CF0359" w:rsidRPr="00144AD2" w:rsidRDefault="00665F90" w:rsidP="00CF0359">
      <w:pPr>
        <w:pStyle w:val="25"/>
        <w:rPr>
          <w:noProof/>
        </w:rPr>
      </w:pPr>
      <w:hyperlink w:anchor="_Toc3378823" w:history="1">
        <w:r w:rsidR="00740E98" w:rsidRPr="00144AD2">
          <w:rPr>
            <w:rStyle w:val="ac"/>
            <w:noProof/>
            <w:color w:val="auto"/>
          </w:rPr>
          <w:t>П4 – зона объектов IV класса опасности</w:t>
        </w:r>
        <w:r w:rsidR="001B0327" w:rsidRPr="00144AD2">
          <w:rPr>
            <w:rStyle w:val="ac"/>
            <w:noProof/>
            <w:color w:val="auto"/>
          </w:rPr>
          <w:t>я</w:t>
        </w:r>
        <w:r w:rsidR="001B0327" w:rsidRPr="00144AD2">
          <w:rPr>
            <w:noProof/>
            <w:webHidden/>
          </w:rPr>
          <w:tab/>
        </w:r>
        <w:r w:rsidR="00810724" w:rsidRPr="00144AD2">
          <w:rPr>
            <w:noProof/>
            <w:webHidden/>
          </w:rPr>
          <w:t>99</w:t>
        </w:r>
      </w:hyperlink>
    </w:p>
    <w:p w14:paraId="5A204A52" w14:textId="7AB7EF2C" w:rsidR="001B0327" w:rsidRPr="00144AD2" w:rsidRDefault="00665F90" w:rsidP="00CF0359">
      <w:pPr>
        <w:pStyle w:val="25"/>
        <w:rPr>
          <w:rFonts w:asciiTheme="minorHAnsi" w:eastAsiaTheme="minorEastAsia" w:hAnsiTheme="minorHAnsi" w:cstheme="minorBidi"/>
          <w:noProof/>
          <w:sz w:val="22"/>
          <w:szCs w:val="22"/>
          <w:lang w:eastAsia="ru-RU"/>
        </w:rPr>
      </w:pPr>
      <w:hyperlink w:anchor="_Toc3378824" w:history="1">
        <w:r w:rsidR="00740E98" w:rsidRPr="00144AD2">
          <w:rPr>
            <w:rStyle w:val="ac"/>
            <w:noProof/>
            <w:color w:val="auto"/>
          </w:rPr>
          <w:t>ИТ1  – зона объектов инженерно</w:t>
        </w:r>
        <w:r w:rsidR="00317BE6" w:rsidRPr="00144AD2">
          <w:rPr>
            <w:rStyle w:val="ac"/>
            <w:noProof/>
            <w:color w:val="auto"/>
          </w:rPr>
          <w:t>й</w:t>
        </w:r>
        <w:r w:rsidR="00740E98" w:rsidRPr="00144AD2">
          <w:rPr>
            <w:rStyle w:val="ac"/>
            <w:noProof/>
            <w:color w:val="auto"/>
          </w:rPr>
          <w:t xml:space="preserve"> инфраструктуры</w:t>
        </w:r>
        <w:r w:rsidR="001B0327" w:rsidRPr="00144AD2">
          <w:rPr>
            <w:noProof/>
            <w:webHidden/>
          </w:rPr>
          <w:tab/>
        </w:r>
        <w:r w:rsidR="00810724" w:rsidRPr="00144AD2">
          <w:rPr>
            <w:noProof/>
            <w:webHidden/>
          </w:rPr>
          <w:t>104</w:t>
        </w:r>
      </w:hyperlink>
    </w:p>
    <w:p w14:paraId="23D014C4" w14:textId="2795C56D" w:rsidR="001B0327" w:rsidRPr="00144AD2" w:rsidRDefault="00665F90" w:rsidP="001B0327">
      <w:pPr>
        <w:pStyle w:val="25"/>
        <w:rPr>
          <w:noProof/>
        </w:rPr>
      </w:pPr>
      <w:hyperlink w:anchor="_Toc3378825" w:history="1">
        <w:r w:rsidR="00740E98" w:rsidRPr="00144AD2">
          <w:rPr>
            <w:rStyle w:val="ac"/>
            <w:noProof/>
            <w:color w:val="auto"/>
          </w:rPr>
          <w:t>С</w:t>
        </w:r>
        <w:r w:rsidR="00CD6147" w:rsidRPr="00144AD2">
          <w:rPr>
            <w:rStyle w:val="ac"/>
            <w:noProof/>
            <w:color w:val="auto"/>
          </w:rPr>
          <w:t>Х</w:t>
        </w:r>
        <w:r w:rsidR="00740E98" w:rsidRPr="00144AD2">
          <w:rPr>
            <w:rStyle w:val="ac"/>
            <w:noProof/>
            <w:color w:val="auto"/>
          </w:rPr>
          <w:t>1 – зона сельскохозяйственных угодий</w:t>
        </w:r>
        <w:r w:rsidR="001B0327" w:rsidRPr="00144AD2">
          <w:rPr>
            <w:noProof/>
            <w:webHidden/>
          </w:rPr>
          <w:tab/>
        </w:r>
        <w:r w:rsidR="00810724" w:rsidRPr="00144AD2">
          <w:rPr>
            <w:noProof/>
            <w:webHidden/>
          </w:rPr>
          <w:t>107</w:t>
        </w:r>
      </w:hyperlink>
    </w:p>
    <w:p w14:paraId="00B9690A" w14:textId="6989D393" w:rsidR="00740E98" w:rsidRPr="00144AD2" w:rsidRDefault="00665F90" w:rsidP="00740E98">
      <w:pPr>
        <w:pStyle w:val="25"/>
        <w:rPr>
          <w:noProof/>
        </w:rPr>
      </w:pPr>
      <w:hyperlink w:anchor="_Toc3378825" w:history="1">
        <w:r w:rsidR="00740E98" w:rsidRPr="00144AD2">
          <w:rPr>
            <w:rStyle w:val="ac"/>
            <w:noProof/>
            <w:color w:val="auto"/>
          </w:rPr>
          <w:t>Р2 – территории общего пользования в границах населенных пунктов</w:t>
        </w:r>
        <w:r w:rsidR="00740E98" w:rsidRPr="00144AD2">
          <w:rPr>
            <w:noProof/>
            <w:webHidden/>
          </w:rPr>
          <w:tab/>
        </w:r>
        <w:r w:rsidR="00810724" w:rsidRPr="00144AD2">
          <w:rPr>
            <w:noProof/>
            <w:webHidden/>
          </w:rPr>
          <w:t>113</w:t>
        </w:r>
      </w:hyperlink>
    </w:p>
    <w:p w14:paraId="63FF6332" w14:textId="34866640" w:rsidR="00740E98" w:rsidRPr="00144AD2" w:rsidRDefault="00665F90" w:rsidP="00740E98">
      <w:pPr>
        <w:pStyle w:val="25"/>
        <w:rPr>
          <w:noProof/>
        </w:rPr>
      </w:pPr>
      <w:hyperlink w:anchor="_Toc3378825" w:history="1">
        <w:r w:rsidR="00740E98" w:rsidRPr="00144AD2">
          <w:rPr>
            <w:rStyle w:val="ac"/>
            <w:noProof/>
            <w:color w:val="auto"/>
          </w:rPr>
          <w:t>СН1 – зона специального назначения</w:t>
        </w:r>
        <w:r w:rsidR="00740E98" w:rsidRPr="00144AD2">
          <w:rPr>
            <w:noProof/>
            <w:webHidden/>
          </w:rPr>
          <w:tab/>
        </w:r>
        <w:r w:rsidR="00FF692B" w:rsidRPr="00144AD2">
          <w:rPr>
            <w:noProof/>
            <w:webHidden/>
          </w:rPr>
          <w:t>1</w:t>
        </w:r>
        <w:r w:rsidR="00810724" w:rsidRPr="00144AD2">
          <w:rPr>
            <w:noProof/>
            <w:webHidden/>
          </w:rPr>
          <w:t>15</w:t>
        </w:r>
      </w:hyperlink>
    </w:p>
    <w:p w14:paraId="468DC9B2" w14:textId="23AD7511" w:rsidR="00253B12" w:rsidRPr="00144AD2" w:rsidRDefault="00433180" w:rsidP="00253B12">
      <w:pPr>
        <w:pStyle w:val="33"/>
        <w:rPr>
          <w:rStyle w:val="ac"/>
          <w:color w:val="auto"/>
          <w:u w:val="none"/>
        </w:rPr>
      </w:pPr>
      <w:r w:rsidRPr="00144AD2">
        <w:rPr>
          <w:rStyle w:val="ac"/>
          <w:color w:val="auto"/>
          <w:u w:val="none"/>
        </w:rPr>
        <w:t>Глава 8</w:t>
      </w:r>
      <w:r w:rsidR="00253B12" w:rsidRPr="00144AD2">
        <w:rPr>
          <w:rStyle w:val="ac"/>
          <w:color w:val="auto"/>
          <w:u w:val="none"/>
        </w:rPr>
        <w:t xml:space="preserve">. </w:t>
      </w:r>
      <w:r w:rsidRPr="00144AD2">
        <w:rPr>
          <w:rStyle w:val="ac"/>
          <w:color w:val="auto"/>
          <w:u w:val="none"/>
        </w:rPr>
        <w:t>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r w:rsidR="00C30660" w:rsidRPr="00144AD2">
        <w:rPr>
          <w:rStyle w:val="ac"/>
          <w:webHidden/>
          <w:color w:val="auto"/>
          <w:u w:val="none"/>
        </w:rPr>
        <w:tab/>
        <w:t>1</w:t>
      </w:r>
      <w:r w:rsidR="00810724" w:rsidRPr="00144AD2">
        <w:rPr>
          <w:rStyle w:val="ac"/>
          <w:webHidden/>
          <w:color w:val="auto"/>
          <w:u w:val="none"/>
        </w:rPr>
        <w:t>19</w:t>
      </w:r>
    </w:p>
    <w:p w14:paraId="578D68B4" w14:textId="7BCB5017" w:rsidR="001B0327" w:rsidRPr="00144AD2" w:rsidRDefault="00253B12" w:rsidP="00253B12">
      <w:pPr>
        <w:pStyle w:val="33"/>
        <w:rPr>
          <w:rFonts w:asciiTheme="minorHAnsi" w:eastAsiaTheme="minorEastAsia" w:hAnsiTheme="minorHAnsi" w:cstheme="minorBidi"/>
          <w:sz w:val="22"/>
          <w:szCs w:val="22"/>
          <w:lang w:eastAsia="ru-RU"/>
        </w:rPr>
      </w:pPr>
      <w:r w:rsidRPr="00144AD2">
        <w:rPr>
          <w:rStyle w:val="ac"/>
          <w:color w:val="auto"/>
          <w:u w:val="none"/>
        </w:rPr>
        <w:t>Статья 25. Водоохранные зоны, прибрежные защитные полосы</w:t>
      </w:r>
      <w:r w:rsidR="00C30660" w:rsidRPr="00144AD2">
        <w:rPr>
          <w:rStyle w:val="ac"/>
          <w:webHidden/>
          <w:color w:val="auto"/>
          <w:u w:val="none"/>
        </w:rPr>
        <w:tab/>
        <w:t>1</w:t>
      </w:r>
      <w:r w:rsidR="00913110" w:rsidRPr="00144AD2">
        <w:rPr>
          <w:rStyle w:val="ac"/>
          <w:webHidden/>
          <w:color w:val="auto"/>
          <w:u w:val="none"/>
        </w:rPr>
        <w:t>19</w:t>
      </w:r>
    </w:p>
    <w:p w14:paraId="66F6AA23" w14:textId="5C384B06" w:rsidR="001B0327" w:rsidRPr="00144AD2" w:rsidRDefault="00665F90" w:rsidP="00253B12">
      <w:pPr>
        <w:pStyle w:val="33"/>
        <w:rPr>
          <w:rFonts w:asciiTheme="minorHAnsi" w:eastAsiaTheme="minorEastAsia" w:hAnsiTheme="minorHAnsi" w:cstheme="minorBidi"/>
          <w:sz w:val="22"/>
          <w:szCs w:val="22"/>
          <w:lang w:eastAsia="ru-RU"/>
        </w:rPr>
      </w:pPr>
      <w:hyperlink w:anchor="_Toc3378827" w:history="1">
        <w:r w:rsidR="001B0327" w:rsidRPr="00144AD2">
          <w:rPr>
            <w:rStyle w:val="ac"/>
            <w:color w:val="auto"/>
          </w:rPr>
          <w:t xml:space="preserve">Статья </w:t>
        </w:r>
        <w:r w:rsidR="00253B12" w:rsidRPr="00144AD2">
          <w:rPr>
            <w:rStyle w:val="ac"/>
            <w:color w:val="auto"/>
          </w:rPr>
          <w:t>26</w:t>
        </w:r>
        <w:r w:rsidR="001B0327" w:rsidRPr="00144AD2">
          <w:rPr>
            <w:rStyle w:val="ac"/>
            <w:color w:val="auto"/>
          </w:rPr>
          <w:t>. Санитарно-защитные зоны и санитарные разрывы</w:t>
        </w:r>
        <w:r w:rsidR="001B0327" w:rsidRPr="00144AD2">
          <w:rPr>
            <w:webHidden/>
          </w:rPr>
          <w:tab/>
        </w:r>
        <w:r w:rsidR="005D6A0A" w:rsidRPr="00144AD2">
          <w:rPr>
            <w:webHidden/>
          </w:rPr>
          <w:t>1</w:t>
        </w:r>
        <w:r w:rsidR="00913110" w:rsidRPr="00144AD2">
          <w:rPr>
            <w:webHidden/>
          </w:rPr>
          <w:t>20</w:t>
        </w:r>
      </w:hyperlink>
    </w:p>
    <w:p w14:paraId="1FE9FE5F" w14:textId="695CEF1C" w:rsidR="001B0327" w:rsidRPr="00144AD2" w:rsidRDefault="00665F90" w:rsidP="00253B12">
      <w:pPr>
        <w:pStyle w:val="33"/>
        <w:rPr>
          <w:rFonts w:asciiTheme="minorHAnsi" w:eastAsiaTheme="minorEastAsia" w:hAnsiTheme="minorHAnsi" w:cstheme="minorBidi"/>
          <w:sz w:val="22"/>
          <w:szCs w:val="22"/>
          <w:lang w:eastAsia="ru-RU"/>
        </w:rPr>
      </w:pPr>
      <w:hyperlink w:anchor="_Toc3378828" w:history="1">
        <w:r w:rsidR="001B0327" w:rsidRPr="00144AD2">
          <w:rPr>
            <w:rStyle w:val="ac"/>
            <w:color w:val="auto"/>
          </w:rPr>
          <w:t xml:space="preserve">Статья </w:t>
        </w:r>
        <w:r w:rsidR="00253B12" w:rsidRPr="00144AD2">
          <w:rPr>
            <w:rStyle w:val="ac"/>
            <w:color w:val="auto"/>
          </w:rPr>
          <w:t>27</w:t>
        </w:r>
        <w:r w:rsidR="001B0327" w:rsidRPr="00144AD2">
          <w:rPr>
            <w:rStyle w:val="ac"/>
            <w:color w:val="auto"/>
          </w:rPr>
          <w:t>. Охранные зоны объектов электросетевого хозяйства</w:t>
        </w:r>
        <w:r w:rsidR="001B0327" w:rsidRPr="00144AD2">
          <w:rPr>
            <w:webHidden/>
          </w:rPr>
          <w:tab/>
        </w:r>
        <w:r w:rsidR="005D6A0A" w:rsidRPr="00144AD2">
          <w:rPr>
            <w:webHidden/>
          </w:rPr>
          <w:t>1</w:t>
        </w:r>
        <w:r w:rsidR="00913110" w:rsidRPr="00144AD2">
          <w:rPr>
            <w:webHidden/>
          </w:rPr>
          <w:t>21</w:t>
        </w:r>
      </w:hyperlink>
    </w:p>
    <w:p w14:paraId="6ED04D70" w14:textId="24E0892C" w:rsidR="001B0327" w:rsidRPr="00144AD2" w:rsidRDefault="00665F90" w:rsidP="00253B12">
      <w:pPr>
        <w:pStyle w:val="33"/>
        <w:rPr>
          <w:rFonts w:asciiTheme="minorHAnsi" w:eastAsiaTheme="minorEastAsia" w:hAnsiTheme="minorHAnsi" w:cstheme="minorBidi"/>
          <w:sz w:val="22"/>
          <w:szCs w:val="22"/>
          <w:lang w:eastAsia="ru-RU"/>
        </w:rPr>
      </w:pPr>
      <w:hyperlink w:anchor="_Toc3378829" w:history="1">
        <w:r w:rsidR="001B0327" w:rsidRPr="00144AD2">
          <w:rPr>
            <w:rStyle w:val="ac"/>
            <w:color w:val="auto"/>
          </w:rPr>
          <w:t xml:space="preserve">Статья </w:t>
        </w:r>
        <w:r w:rsidR="00253B12" w:rsidRPr="00144AD2">
          <w:rPr>
            <w:rStyle w:val="ac"/>
            <w:color w:val="auto"/>
          </w:rPr>
          <w:t>28</w:t>
        </w:r>
        <w:r w:rsidR="001B0327" w:rsidRPr="00144AD2">
          <w:rPr>
            <w:rStyle w:val="ac"/>
            <w:color w:val="auto"/>
          </w:rPr>
          <w:t>. Охранные зоны газораспределительных сетей.</w:t>
        </w:r>
        <w:r w:rsidR="001B0327" w:rsidRPr="00144AD2">
          <w:rPr>
            <w:webHidden/>
          </w:rPr>
          <w:tab/>
        </w:r>
        <w:r w:rsidR="005D6A0A" w:rsidRPr="00144AD2">
          <w:rPr>
            <w:webHidden/>
          </w:rPr>
          <w:t>1</w:t>
        </w:r>
        <w:r w:rsidR="00913110" w:rsidRPr="00144AD2">
          <w:rPr>
            <w:webHidden/>
          </w:rPr>
          <w:t>22</w:t>
        </w:r>
      </w:hyperlink>
    </w:p>
    <w:p w14:paraId="4837B41A" w14:textId="3EAD90CC" w:rsidR="001B0327" w:rsidRPr="00144AD2" w:rsidRDefault="00665F90" w:rsidP="00253B12">
      <w:pPr>
        <w:pStyle w:val="33"/>
        <w:rPr>
          <w:rFonts w:asciiTheme="minorHAnsi" w:eastAsiaTheme="minorEastAsia" w:hAnsiTheme="minorHAnsi" w:cstheme="minorBidi"/>
          <w:sz w:val="22"/>
          <w:szCs w:val="22"/>
          <w:lang w:eastAsia="ru-RU"/>
        </w:rPr>
      </w:pPr>
      <w:hyperlink w:anchor="_Toc3378830" w:history="1">
        <w:r w:rsidR="001B0327" w:rsidRPr="00144AD2">
          <w:rPr>
            <w:rStyle w:val="ac"/>
            <w:color w:val="auto"/>
          </w:rPr>
          <w:t xml:space="preserve">Статья </w:t>
        </w:r>
        <w:r w:rsidR="00253B12" w:rsidRPr="00144AD2">
          <w:rPr>
            <w:rStyle w:val="ac"/>
            <w:color w:val="auto"/>
          </w:rPr>
          <w:t>29</w:t>
        </w:r>
        <w:r w:rsidR="001B0327" w:rsidRPr="00144AD2">
          <w:rPr>
            <w:rStyle w:val="ac"/>
            <w:color w:val="auto"/>
          </w:rPr>
          <w:t>. Придорожные полосы автомобильных дорог</w:t>
        </w:r>
        <w:r w:rsidR="001B0327" w:rsidRPr="00144AD2">
          <w:rPr>
            <w:webHidden/>
          </w:rPr>
          <w:tab/>
        </w:r>
        <w:r w:rsidR="005D6A0A" w:rsidRPr="00144AD2">
          <w:rPr>
            <w:webHidden/>
          </w:rPr>
          <w:t>1</w:t>
        </w:r>
        <w:r w:rsidR="00913110" w:rsidRPr="00144AD2">
          <w:rPr>
            <w:webHidden/>
          </w:rPr>
          <w:t>23</w:t>
        </w:r>
      </w:hyperlink>
    </w:p>
    <w:p w14:paraId="1C053160" w14:textId="369A1D80" w:rsidR="001B0327" w:rsidRPr="00144AD2" w:rsidRDefault="00665F90" w:rsidP="00253B12">
      <w:pPr>
        <w:pStyle w:val="33"/>
        <w:rPr>
          <w:rFonts w:asciiTheme="minorHAnsi" w:eastAsiaTheme="minorEastAsia" w:hAnsiTheme="minorHAnsi" w:cstheme="minorBidi"/>
          <w:sz w:val="22"/>
          <w:szCs w:val="22"/>
          <w:lang w:eastAsia="ru-RU"/>
        </w:rPr>
      </w:pPr>
      <w:hyperlink w:anchor="_Toc3378831" w:history="1">
        <w:r w:rsidR="001B0327" w:rsidRPr="00144AD2">
          <w:rPr>
            <w:rStyle w:val="ac"/>
            <w:color w:val="auto"/>
          </w:rPr>
          <w:t xml:space="preserve">Статья </w:t>
        </w:r>
        <w:r w:rsidR="00253B12" w:rsidRPr="00144AD2">
          <w:rPr>
            <w:rStyle w:val="ac"/>
            <w:color w:val="auto"/>
          </w:rPr>
          <w:t>30</w:t>
        </w:r>
        <w:r w:rsidR="001B0327" w:rsidRPr="00144AD2">
          <w:rPr>
            <w:rStyle w:val="ac"/>
            <w:color w:val="auto"/>
          </w:rPr>
          <w:t>. Территории объектов культурного наследия</w:t>
        </w:r>
        <w:r w:rsidR="001B0327" w:rsidRPr="00144AD2">
          <w:rPr>
            <w:webHidden/>
          </w:rPr>
          <w:tab/>
        </w:r>
        <w:r w:rsidR="00986871" w:rsidRPr="00144AD2">
          <w:rPr>
            <w:webHidden/>
          </w:rPr>
          <w:t>1</w:t>
        </w:r>
        <w:r w:rsidR="00913110" w:rsidRPr="00144AD2">
          <w:rPr>
            <w:webHidden/>
          </w:rPr>
          <w:t>25</w:t>
        </w:r>
      </w:hyperlink>
    </w:p>
    <w:p w14:paraId="0E43E0E2" w14:textId="77777777" w:rsidR="001B0327" w:rsidRPr="00144AD2" w:rsidRDefault="00764EE7" w:rsidP="001B0327">
      <w:pPr>
        <w:jc w:val="center"/>
      </w:pPr>
      <w:r w:rsidRPr="00144AD2">
        <w:fldChar w:fldCharType="end"/>
      </w:r>
    </w:p>
    <w:p w14:paraId="5D16E9A2" w14:textId="77777777" w:rsidR="001B0327" w:rsidRPr="00144AD2" w:rsidRDefault="001B0327" w:rsidP="001B0327">
      <w:pPr>
        <w:sectPr w:rsidR="001B0327" w:rsidRPr="00144AD2" w:rsidSect="00694C8B">
          <w:pgSz w:w="11906" w:h="16838"/>
          <w:pgMar w:top="737" w:right="851" w:bottom="1134" w:left="1701" w:header="720" w:footer="709" w:gutter="0"/>
          <w:cols w:space="720"/>
          <w:docGrid w:linePitch="360"/>
        </w:sectPr>
      </w:pPr>
    </w:p>
    <w:p w14:paraId="530DDA25" w14:textId="2069F451" w:rsidR="001B0327" w:rsidRPr="00144AD2" w:rsidRDefault="001B0327" w:rsidP="00694C8B">
      <w:pPr>
        <w:pStyle w:val="1"/>
        <w:tabs>
          <w:tab w:val="num" w:pos="0"/>
        </w:tabs>
        <w:spacing w:before="240" w:after="60"/>
        <w:ind w:left="432" w:hanging="432"/>
        <w:rPr>
          <w:sz w:val="28"/>
          <w:szCs w:val="28"/>
        </w:rPr>
      </w:pPr>
      <w:bookmarkStart w:id="1" w:name="_Toc3378777"/>
      <w:r w:rsidRPr="00144AD2">
        <w:rPr>
          <w:sz w:val="28"/>
          <w:szCs w:val="28"/>
        </w:rPr>
        <w:lastRenderedPageBreak/>
        <w:t>Часть 1. Порядок применения прав</w:t>
      </w:r>
      <w:r w:rsidR="00DE7CD8" w:rsidRPr="00144AD2">
        <w:rPr>
          <w:sz w:val="28"/>
          <w:szCs w:val="28"/>
        </w:rPr>
        <w:t>ил землепользования и застройки</w:t>
      </w:r>
      <w:r w:rsidRPr="00144AD2">
        <w:rPr>
          <w:sz w:val="28"/>
          <w:szCs w:val="28"/>
        </w:rPr>
        <w:t xml:space="preserve"> </w:t>
      </w:r>
      <w:r w:rsidR="00694C8B" w:rsidRPr="00144AD2">
        <w:rPr>
          <w:sz w:val="28"/>
          <w:szCs w:val="28"/>
        </w:rPr>
        <w:t xml:space="preserve">и </w:t>
      </w:r>
      <w:r w:rsidRPr="00144AD2">
        <w:rPr>
          <w:sz w:val="28"/>
          <w:szCs w:val="28"/>
        </w:rPr>
        <w:t>внесения в них изменений</w:t>
      </w:r>
      <w:bookmarkEnd w:id="0"/>
      <w:bookmarkEnd w:id="1"/>
    </w:p>
    <w:p w14:paraId="5576A5AA" w14:textId="77777777" w:rsidR="001B0327" w:rsidRPr="00144AD2" w:rsidRDefault="001B0327" w:rsidP="001B0327">
      <w:pPr>
        <w:pStyle w:val="2"/>
        <w:numPr>
          <w:ilvl w:val="1"/>
          <w:numId w:val="0"/>
        </w:numPr>
        <w:tabs>
          <w:tab w:val="num" w:pos="0"/>
        </w:tabs>
        <w:rPr>
          <w:rFonts w:ascii="Times New Roman" w:hAnsi="Times New Roman" w:cs="Times New Roman"/>
          <w:i w:val="0"/>
        </w:rPr>
      </w:pPr>
      <w:bookmarkStart w:id="2" w:name="_Toc421696709"/>
      <w:bookmarkStart w:id="3" w:name="_Toc3378778"/>
      <w:r w:rsidRPr="00144AD2">
        <w:rPr>
          <w:rFonts w:ascii="Times New Roman" w:hAnsi="Times New Roman" w:cs="Times New Roman"/>
          <w:i w:val="0"/>
        </w:rPr>
        <w:t>Глава 1. Положения о регулировании землепользования и застройки органами местного самоуправления</w:t>
      </w:r>
      <w:bookmarkEnd w:id="2"/>
      <w:bookmarkEnd w:id="3"/>
    </w:p>
    <w:p w14:paraId="43BE5DFF"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4" w:name="_Toc421696710"/>
      <w:bookmarkStart w:id="5" w:name="_Toc3378779"/>
      <w:r w:rsidRPr="00144AD2">
        <w:rPr>
          <w:rFonts w:ascii="Times New Roman" w:hAnsi="Times New Roman" w:cs="Times New Roman"/>
          <w:sz w:val="24"/>
          <w:szCs w:val="24"/>
        </w:rPr>
        <w:t>Статья 1. Общие положения</w:t>
      </w:r>
      <w:bookmarkEnd w:id="4"/>
      <w:r w:rsidRPr="00144AD2">
        <w:rPr>
          <w:rFonts w:ascii="Times New Roman" w:hAnsi="Times New Roman" w:cs="Times New Roman"/>
          <w:sz w:val="24"/>
          <w:szCs w:val="24"/>
        </w:rPr>
        <w:t xml:space="preserve"> о регулировании землепользования и застройки органами местного самоуправления</w:t>
      </w:r>
      <w:bookmarkEnd w:id="5"/>
    </w:p>
    <w:p w14:paraId="7928E769" w14:textId="77777777" w:rsidR="001B0327" w:rsidRPr="00144AD2" w:rsidRDefault="001B0327" w:rsidP="001B0327">
      <w:pPr>
        <w:pStyle w:val="14"/>
        <w:spacing w:before="0" w:after="0"/>
      </w:pPr>
      <w:bookmarkStart w:id="6" w:name="_Toc421696711"/>
      <w:r w:rsidRPr="00144AD2">
        <w:t xml:space="preserve">1. Органы местного самоуправления </w:t>
      </w:r>
      <w:r w:rsidR="000427B6" w:rsidRPr="00144AD2">
        <w:t>Усть-Вымского</w:t>
      </w:r>
      <w:r w:rsidRPr="00144AD2">
        <w:t xml:space="preserve"> муниципального района в рамках своих полномочий осуществляют регулирование землепользования и застройки на территории муниципального образования сельское поселение</w:t>
      </w:r>
      <w:r w:rsidR="000427B6" w:rsidRPr="00144AD2">
        <w:t xml:space="preserve"> «Гам»</w:t>
      </w:r>
      <w:r w:rsidRPr="00144AD2">
        <w:t>, основываясь на принципах законодательства о градостроительной деятельности и земельного законодательства.</w:t>
      </w:r>
    </w:p>
    <w:p w14:paraId="314296F0" w14:textId="77777777" w:rsidR="001B0327" w:rsidRPr="00144AD2" w:rsidRDefault="001B0327" w:rsidP="001B0327">
      <w:pPr>
        <w:pStyle w:val="14"/>
        <w:spacing w:before="0" w:after="0"/>
      </w:pPr>
      <w:r w:rsidRPr="00144AD2">
        <w:t>2. Регулирование землепользования и застройки на территории сельского поселения</w:t>
      </w:r>
      <w:r w:rsidR="000427B6" w:rsidRPr="00144AD2">
        <w:t xml:space="preserve"> «Гам»</w:t>
      </w:r>
      <w:r w:rsidRPr="00144AD2">
        <w:t xml:space="preserve">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14:paraId="62A54F53" w14:textId="77777777"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7" w:name="_Toc3378780"/>
      <w:r w:rsidRPr="00144AD2">
        <w:rPr>
          <w:rFonts w:ascii="Times New Roman" w:hAnsi="Times New Roman" w:cs="Times New Roman"/>
          <w:sz w:val="24"/>
          <w:szCs w:val="24"/>
        </w:rPr>
        <w:t>Статья 2. Комиссия по подготовке проекта правил землепользования и застройки</w:t>
      </w:r>
      <w:bookmarkEnd w:id="6"/>
      <w:bookmarkEnd w:id="7"/>
    </w:p>
    <w:p w14:paraId="7AE110B2" w14:textId="77777777" w:rsidR="001B0327" w:rsidRPr="00144AD2" w:rsidRDefault="001B0327" w:rsidP="001B0327">
      <w:pPr>
        <w:pStyle w:val="14"/>
      </w:pPr>
      <w:r w:rsidRPr="00144AD2">
        <w:t xml:space="preserve">1. Комиссия по подготовке проекта правил землепользования и застройки (далее – комиссия), состав и порядок деятельности которой утверждается Главой </w:t>
      </w:r>
      <w:r w:rsidR="00D40A8D" w:rsidRPr="00144AD2">
        <w:t>МР "Усть-Вымский"</w:t>
      </w:r>
      <w:r w:rsidRPr="00144AD2">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14:paraId="274A6BEF" w14:textId="77777777" w:rsidR="001B0327" w:rsidRPr="00144AD2" w:rsidRDefault="001B0327" w:rsidP="001B0327">
      <w:pPr>
        <w:pStyle w:val="14"/>
        <w:spacing w:before="0" w:after="0"/>
      </w:pPr>
      <w:r w:rsidRPr="00144AD2">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D40A8D" w:rsidRPr="00144AD2">
        <w:t>МР "Усть-Вымский"</w:t>
      </w:r>
      <w:r w:rsidRPr="00144AD2">
        <w:t>;</w:t>
      </w:r>
    </w:p>
    <w:p w14:paraId="6D1B7F9F" w14:textId="77777777" w:rsidR="001B0327" w:rsidRPr="00144AD2" w:rsidRDefault="001B0327" w:rsidP="001B0327">
      <w:pPr>
        <w:pStyle w:val="14"/>
        <w:spacing w:before="0" w:after="0"/>
      </w:pPr>
      <w:r w:rsidRPr="00144AD2">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w:t>
      </w:r>
      <w:r w:rsidR="00D40A8D" w:rsidRPr="00144AD2">
        <w:t>МР "Усть-Вымский"</w:t>
      </w:r>
    </w:p>
    <w:p w14:paraId="52FBE1C2" w14:textId="77777777" w:rsidR="001B0327" w:rsidRPr="00144AD2" w:rsidRDefault="001B0327" w:rsidP="001B0327">
      <w:pPr>
        <w:pStyle w:val="14"/>
        <w:spacing w:before="0" w:after="0"/>
      </w:pPr>
      <w:r w:rsidRPr="00144AD2">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w:t>
      </w:r>
      <w:r w:rsidR="00D40A8D" w:rsidRPr="00144AD2">
        <w:t>МР "Усть-Вымский"</w:t>
      </w:r>
      <w:r w:rsidRPr="00144AD2">
        <w:t>;</w:t>
      </w:r>
    </w:p>
    <w:p w14:paraId="2410B801" w14:textId="77777777" w:rsidR="001B0327" w:rsidRPr="00144AD2" w:rsidRDefault="001B0327" w:rsidP="001B0327">
      <w:pPr>
        <w:pStyle w:val="14"/>
      </w:pPr>
      <w:r w:rsidRPr="00144AD2">
        <w:t>4) иные полномочия, предусмотренные муниципальными правовыми актами.</w:t>
      </w:r>
    </w:p>
    <w:p w14:paraId="306FC0C0" w14:textId="77777777" w:rsidR="001B0327" w:rsidRPr="00144AD2" w:rsidRDefault="001B0327" w:rsidP="001B0327">
      <w:pPr>
        <w:pStyle w:val="2"/>
        <w:numPr>
          <w:ilvl w:val="1"/>
          <w:numId w:val="0"/>
        </w:numPr>
        <w:tabs>
          <w:tab w:val="num" w:pos="0"/>
        </w:tabs>
        <w:rPr>
          <w:rFonts w:ascii="Times New Roman" w:hAnsi="Times New Roman" w:cs="Times New Roman"/>
          <w:i w:val="0"/>
        </w:rPr>
      </w:pPr>
      <w:bookmarkStart w:id="8" w:name="_Toc421696712"/>
      <w:bookmarkStart w:id="9" w:name="_Toc3378781"/>
      <w:r w:rsidRPr="00144AD2">
        <w:rPr>
          <w:rFonts w:ascii="Times New Roman" w:hAnsi="Times New Roman" w:cs="Times New Roman"/>
          <w:i w:val="0"/>
        </w:rPr>
        <w:lastRenderedPageBreak/>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bookmarkEnd w:id="9"/>
    </w:p>
    <w:p w14:paraId="4A425D0B"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10" w:name="_Toc421696713"/>
      <w:bookmarkStart w:id="11" w:name="_Toc3378782"/>
      <w:r w:rsidRPr="00144AD2">
        <w:rPr>
          <w:rFonts w:ascii="Times New Roman" w:hAnsi="Times New Roman" w:cs="Times New Roman"/>
          <w:sz w:val="24"/>
          <w:szCs w:val="24"/>
        </w:rPr>
        <w:t>Статья 3. Изменение видов разрешенного использования земельных участков и объектов капитального строительства</w:t>
      </w:r>
      <w:bookmarkEnd w:id="10"/>
      <w:bookmarkEnd w:id="11"/>
    </w:p>
    <w:p w14:paraId="6EF839EC" w14:textId="77777777" w:rsidR="001B0327" w:rsidRPr="00144AD2" w:rsidRDefault="001B0327" w:rsidP="001B0327">
      <w:pPr>
        <w:pStyle w:val="14"/>
      </w:pPr>
      <w:r w:rsidRPr="00144AD2">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14:paraId="43D30526" w14:textId="77777777" w:rsidR="001B0327" w:rsidRPr="00144AD2" w:rsidRDefault="001B0327" w:rsidP="001B0327">
      <w:pPr>
        <w:pStyle w:val="14"/>
      </w:pPr>
      <w:r w:rsidRPr="00144AD2">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14:paraId="11796ABC" w14:textId="77777777" w:rsidR="001B0327" w:rsidRPr="00144AD2" w:rsidRDefault="001B0327" w:rsidP="001B0327">
      <w:pPr>
        <w:pStyle w:val="14"/>
      </w:pPr>
      <w:r w:rsidRPr="00144AD2">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14:paraId="7A005F4C" w14:textId="2884DD01" w:rsidR="001B0327" w:rsidRPr="00144AD2" w:rsidRDefault="001B0327" w:rsidP="001B0327">
      <w:pPr>
        <w:pStyle w:val="14"/>
      </w:pPr>
      <w:r w:rsidRPr="00144AD2">
        <w:t xml:space="preserve">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w:t>
      </w:r>
      <w:r w:rsidR="003351EA" w:rsidRPr="00144AD2">
        <w:t>н</w:t>
      </w:r>
      <w:r w:rsidR="00C3236B" w:rsidRPr="00144AD2">
        <w:t>е подлежит установлению</w:t>
      </w:r>
      <w:r w:rsidRPr="00144AD2">
        <w:t xml:space="preserve"> в федеральных законах.</w:t>
      </w:r>
    </w:p>
    <w:p w14:paraId="7B54DEDE" w14:textId="77777777" w:rsidR="001B0327" w:rsidRPr="00144AD2" w:rsidRDefault="001B0327" w:rsidP="001B0327">
      <w:pPr>
        <w:pStyle w:val="14"/>
      </w:pPr>
      <w:r w:rsidRPr="00144AD2">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14:paraId="01F6D906" w14:textId="77777777" w:rsidR="001B0327" w:rsidRPr="00144AD2" w:rsidRDefault="001B0327" w:rsidP="001B0327">
      <w:pPr>
        <w:pStyle w:val="14"/>
      </w:pPr>
      <w:r w:rsidRPr="00144AD2">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14:paraId="75F05DB8" w14:textId="77777777" w:rsidR="001B0327" w:rsidRPr="00144AD2" w:rsidRDefault="001B0327" w:rsidP="001B0327">
      <w:pPr>
        <w:pStyle w:val="14"/>
      </w:pPr>
      <w:r w:rsidRPr="00144AD2">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14:paraId="214851EF" w14:textId="77777777" w:rsidR="001B0327" w:rsidRPr="00144AD2" w:rsidRDefault="001B0327" w:rsidP="001B0327">
      <w:pPr>
        <w:pStyle w:val="14"/>
      </w:pPr>
      <w:r w:rsidRPr="00144AD2">
        <w:t>1) в случае, если после такого изменения размеры земельного участка не будут соответствовать градостроительному регламенту;</w:t>
      </w:r>
    </w:p>
    <w:p w14:paraId="6E7C1291" w14:textId="77777777" w:rsidR="001B0327" w:rsidRPr="00144AD2" w:rsidRDefault="001B0327" w:rsidP="001B0327">
      <w:pPr>
        <w:pStyle w:val="14"/>
      </w:pPr>
      <w:r w:rsidRPr="00144AD2">
        <w:t>2) в случае, если после такого изменения параметры объекта капитального строительства не будут соответствовать градостроительному регламенту;</w:t>
      </w:r>
    </w:p>
    <w:p w14:paraId="28E12F3A" w14:textId="77777777" w:rsidR="001B0327" w:rsidRPr="00144AD2" w:rsidRDefault="001B0327" w:rsidP="001B0327">
      <w:pPr>
        <w:pStyle w:val="14"/>
      </w:pPr>
      <w:r w:rsidRPr="00144AD2">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14:paraId="61DD82EF"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12" w:name="_Toc421696714"/>
      <w:bookmarkStart w:id="13" w:name="_Toc3378783"/>
      <w:r w:rsidRPr="00144AD2">
        <w:rPr>
          <w:rFonts w:ascii="Times New Roman" w:hAnsi="Times New Roman" w:cs="Times New Roman"/>
          <w:sz w:val="24"/>
          <w:szCs w:val="24"/>
        </w:rPr>
        <w:lastRenderedPageBreak/>
        <w:t>Статья 4. Изменение видов разрешенного ис</w:t>
      </w:r>
      <w:r w:rsidR="00E65873" w:rsidRPr="00144AD2">
        <w:rPr>
          <w:rFonts w:ascii="Times New Roman" w:hAnsi="Times New Roman" w:cs="Times New Roman"/>
          <w:sz w:val="24"/>
          <w:szCs w:val="24"/>
        </w:rPr>
        <w:t xml:space="preserve">пользования земельных участков </w:t>
      </w:r>
      <w:r w:rsidRPr="00144AD2">
        <w:rPr>
          <w:rFonts w:ascii="Times New Roman" w:hAnsi="Times New Roman" w:cs="Times New Roman"/>
          <w:sz w:val="24"/>
          <w:szCs w:val="24"/>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2"/>
      <w:bookmarkEnd w:id="13"/>
    </w:p>
    <w:p w14:paraId="09F4F3E1" w14:textId="13190665" w:rsidR="00E65873" w:rsidRPr="00144AD2" w:rsidRDefault="001B0327" w:rsidP="002C3EDB">
      <w:pPr>
        <w:pStyle w:val="14"/>
        <w:numPr>
          <w:ilvl w:val="0"/>
          <w:numId w:val="1"/>
        </w:numPr>
      </w:pPr>
      <w:r w:rsidRPr="00144AD2">
        <w:t xml:space="preserve">Изменение видов разрешенного использования </w:t>
      </w:r>
      <w:r w:rsidR="00D22118" w:rsidRPr="00144AD2">
        <w:t>земельных участков,</w:t>
      </w:r>
      <w:r w:rsidRPr="00144AD2">
        <w:t xml:space="preserve"> указанных в </w:t>
      </w:r>
    </w:p>
    <w:p w14:paraId="153CA52E" w14:textId="77777777" w:rsidR="001B0327" w:rsidRPr="00144AD2" w:rsidRDefault="001B0327" w:rsidP="00E65873">
      <w:pPr>
        <w:pStyle w:val="14"/>
        <w:ind w:firstLine="0"/>
      </w:pPr>
      <w:r w:rsidRPr="00144AD2">
        <w:t>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14:paraId="52999027" w14:textId="0E446275" w:rsidR="001B0327" w:rsidRPr="00144AD2" w:rsidRDefault="001B0327" w:rsidP="001B0327">
      <w:pPr>
        <w:pStyle w:val="3"/>
        <w:numPr>
          <w:ilvl w:val="2"/>
          <w:numId w:val="0"/>
        </w:numPr>
        <w:tabs>
          <w:tab w:val="num" w:pos="0"/>
        </w:tabs>
        <w:rPr>
          <w:rStyle w:val="af2"/>
          <w:rFonts w:ascii="Times New Roman" w:hAnsi="Times New Roman" w:cs="Times New Roman"/>
          <w:b/>
          <w:sz w:val="24"/>
          <w:szCs w:val="24"/>
        </w:rPr>
      </w:pPr>
      <w:bookmarkStart w:id="14" w:name="_Toc3378784"/>
      <w:r w:rsidRPr="00144AD2">
        <w:rPr>
          <w:rStyle w:val="af2"/>
          <w:rFonts w:ascii="Times New Roman" w:hAnsi="Times New Roman" w:cs="Times New Roman"/>
          <w:b/>
          <w:sz w:val="24"/>
          <w:szCs w:val="24"/>
        </w:rPr>
        <w:t xml:space="preserve">Статья 5. Порядок предоставления разрешения на условно разрешенный вид </w:t>
      </w:r>
      <w:r w:rsidR="00CF4347" w:rsidRPr="00144AD2">
        <w:rPr>
          <w:rStyle w:val="af2"/>
          <w:rFonts w:ascii="Times New Roman" w:hAnsi="Times New Roman" w:cs="Times New Roman"/>
          <w:b/>
          <w:sz w:val="24"/>
          <w:szCs w:val="24"/>
        </w:rPr>
        <w:t xml:space="preserve"> и</w:t>
      </w:r>
      <w:r w:rsidRPr="00144AD2">
        <w:rPr>
          <w:rStyle w:val="af2"/>
          <w:rFonts w:ascii="Times New Roman" w:hAnsi="Times New Roman" w:cs="Times New Roman"/>
          <w:b/>
          <w:sz w:val="24"/>
          <w:szCs w:val="24"/>
        </w:rPr>
        <w:t>спользования земельного участка или объекта капитального строительства</w:t>
      </w:r>
      <w:bookmarkEnd w:id="14"/>
    </w:p>
    <w:p w14:paraId="683C1C14"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650E2B64"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144AD2">
          <w:rPr>
            <w:rFonts w:ascii="Times New Roman" w:hAnsi="Times New Roman" w:cs="Times New Roman"/>
            <w:sz w:val="24"/>
            <w:szCs w:val="24"/>
          </w:rPr>
          <w:t>статьей 5.1</w:t>
        </w:r>
      </w:hyperlink>
      <w:r w:rsidRPr="00144AD2">
        <w:rPr>
          <w:rFonts w:ascii="Times New Roman" w:hAnsi="Times New Roman" w:cs="Times New Roman"/>
          <w:sz w:val="24"/>
          <w:szCs w:val="24"/>
        </w:rPr>
        <w:t xml:space="preserve"> Градостроительного Кодекса РФ, с учетом положений статьи 39 Градостроительного Кодекса РФ.</w:t>
      </w:r>
    </w:p>
    <w:p w14:paraId="6BA38C64"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bookmarkStart w:id="15" w:name="Par1540"/>
      <w:bookmarkEnd w:id="15"/>
      <w:r w:rsidRPr="00144AD2">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C4DDC33"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520584BE"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8C23C60"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bookmarkStart w:id="16" w:name="Par1547"/>
      <w:bookmarkEnd w:id="16"/>
      <w:r w:rsidRPr="00144AD2">
        <w:rPr>
          <w:rFonts w:ascii="Times New Roman" w:hAnsi="Times New Roman" w:cs="Times New Roman"/>
          <w:sz w:val="24"/>
          <w:szCs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144AD2">
        <w:rPr>
          <w:rFonts w:ascii="Times New Roman" w:hAnsi="Times New Roman" w:cs="Times New Roman"/>
          <w:sz w:val="24"/>
          <w:szCs w:val="24"/>
        </w:rPr>
        <w:lastRenderedPageBreak/>
        <w:t>такого разрешения с указанием причин принятого решения и направляет их главе местной администрации.</w:t>
      </w:r>
    </w:p>
    <w:p w14:paraId="0E92F011"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 xml:space="preserve">9.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144AD2">
          <w:rPr>
            <w:rFonts w:ascii="Times New Roman" w:hAnsi="Times New Roman" w:cs="Times New Roman"/>
            <w:sz w:val="24"/>
            <w:szCs w:val="24"/>
          </w:rPr>
          <w:t>части 8</w:t>
        </w:r>
      </w:hyperlink>
      <w:r w:rsidRPr="00144AD2">
        <w:rPr>
          <w:rFonts w:ascii="Times New Roman" w:hAnsi="Times New Roman" w:cs="Times New Roman"/>
          <w:sz w:val="24"/>
          <w:szCs w:val="24"/>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61070B4"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FC06988"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9D4C78"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144AD2">
          <w:rPr>
            <w:rFonts w:ascii="Times New Roman" w:hAnsi="Times New Roman" w:cs="Times New Roman"/>
            <w:sz w:val="24"/>
            <w:szCs w:val="24"/>
          </w:rPr>
          <w:t>части 2 статьи 55.32</w:t>
        </w:r>
      </w:hyperlink>
      <w:r w:rsidRPr="00144AD2">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144AD2">
          <w:rPr>
            <w:rFonts w:ascii="Times New Roman" w:hAnsi="Times New Roman" w:cs="Times New Roman"/>
            <w:sz w:val="24"/>
            <w:szCs w:val="24"/>
          </w:rPr>
          <w:t>части 2 статьи 55.32</w:t>
        </w:r>
      </w:hyperlink>
      <w:r w:rsidRPr="00144AD2">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8B44B3"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DD76E34" w14:textId="77777777" w:rsidR="001B0327" w:rsidRPr="00144AD2" w:rsidRDefault="001B0327" w:rsidP="001B0327">
      <w:pPr>
        <w:pStyle w:val="2"/>
        <w:numPr>
          <w:ilvl w:val="1"/>
          <w:numId w:val="0"/>
        </w:numPr>
        <w:tabs>
          <w:tab w:val="num" w:pos="0"/>
        </w:tabs>
        <w:rPr>
          <w:rFonts w:ascii="Times New Roman" w:hAnsi="Times New Roman" w:cs="Times New Roman"/>
          <w:i w:val="0"/>
        </w:rPr>
      </w:pPr>
      <w:bookmarkStart w:id="17" w:name="_Toc421696715"/>
      <w:bookmarkStart w:id="18" w:name="_Toc3378785"/>
      <w:r w:rsidRPr="00144AD2">
        <w:rPr>
          <w:rFonts w:ascii="Times New Roman" w:hAnsi="Times New Roman" w:cs="Times New Roman"/>
          <w:i w:val="0"/>
        </w:rPr>
        <w:t xml:space="preserve">Глава 3. Положения о подготовке документации по планировке </w:t>
      </w:r>
      <w:r w:rsidRPr="00144AD2">
        <w:rPr>
          <w:rFonts w:ascii="Times New Roman" w:hAnsi="Times New Roman" w:cs="Times New Roman"/>
          <w:i w:val="0"/>
        </w:rPr>
        <w:br/>
        <w:t>территории органами местного самоуправления</w:t>
      </w:r>
      <w:bookmarkEnd w:id="17"/>
      <w:bookmarkEnd w:id="18"/>
    </w:p>
    <w:p w14:paraId="7F63D531" w14:textId="77777777" w:rsidR="00CF4347" w:rsidRPr="00144AD2" w:rsidRDefault="00CC00ED" w:rsidP="00CF4347">
      <w:pPr>
        <w:pStyle w:val="3"/>
        <w:spacing w:before="0" w:after="0"/>
        <w:rPr>
          <w:rFonts w:ascii="Times New Roman" w:hAnsi="Times New Roman"/>
          <w:b w:val="0"/>
          <w:kern w:val="28"/>
          <w:sz w:val="24"/>
        </w:rPr>
      </w:pPr>
      <w:bookmarkStart w:id="19" w:name="_Toc26456177"/>
      <w:bookmarkStart w:id="20" w:name="_Toc421696717"/>
      <w:bookmarkStart w:id="21" w:name="_Toc3378787"/>
      <w:r w:rsidRPr="00144AD2">
        <w:rPr>
          <w:rFonts w:ascii="Times New Roman" w:hAnsi="Times New Roman"/>
          <w:kern w:val="28"/>
          <w:sz w:val="24"/>
        </w:rPr>
        <w:t>Статья 6</w:t>
      </w:r>
      <w:r w:rsidR="004E2697" w:rsidRPr="00144AD2">
        <w:rPr>
          <w:rFonts w:ascii="Times New Roman" w:hAnsi="Times New Roman"/>
          <w:kern w:val="28"/>
          <w:sz w:val="24"/>
        </w:rPr>
        <w:t xml:space="preserve">. </w:t>
      </w:r>
      <w:bookmarkStart w:id="22" w:name="_Hlk527366570"/>
      <w:r w:rsidR="004E2697" w:rsidRPr="00144AD2">
        <w:rPr>
          <w:rStyle w:val="51"/>
          <w:rFonts w:ascii="Times New Roman" w:hAnsi="Times New Roman" w:cs="Times New Roman"/>
          <w:b/>
          <w:sz w:val="24"/>
          <w:szCs w:val="24"/>
        </w:rPr>
        <w:t>Общие требования к документации по планировке территории</w:t>
      </w:r>
      <w:bookmarkEnd w:id="22"/>
      <w:bookmarkEnd w:id="19"/>
      <w:r w:rsidR="00D22118" w:rsidRPr="00144AD2">
        <w:rPr>
          <w:rFonts w:ascii="Times New Roman" w:hAnsi="Times New Roman"/>
          <w:b w:val="0"/>
          <w:kern w:val="28"/>
          <w:sz w:val="24"/>
        </w:rPr>
        <w:t xml:space="preserve"> </w:t>
      </w:r>
    </w:p>
    <w:p w14:paraId="4F459D69" w14:textId="33F6C84A" w:rsidR="004E2697" w:rsidRPr="00144AD2" w:rsidRDefault="00D22118" w:rsidP="00CF4347">
      <w:pPr>
        <w:pStyle w:val="3"/>
        <w:spacing w:before="0" w:after="0"/>
        <w:rPr>
          <w:rFonts w:ascii="Times New Roman" w:hAnsi="Times New Roman"/>
          <w:kern w:val="28"/>
          <w:sz w:val="24"/>
        </w:rPr>
      </w:pPr>
      <w:r w:rsidRPr="00144AD2">
        <w:rPr>
          <w:rFonts w:ascii="Times New Roman" w:hAnsi="Times New Roman"/>
          <w:b w:val="0"/>
          <w:kern w:val="28"/>
          <w:sz w:val="24"/>
        </w:rPr>
        <w:t>(</w:t>
      </w:r>
      <w:r w:rsidR="00CC00ED" w:rsidRPr="00144AD2">
        <w:rPr>
          <w:rFonts w:ascii="Times New Roman" w:hAnsi="Times New Roman"/>
          <w:b w:val="0"/>
          <w:kern w:val="28"/>
          <w:sz w:val="24"/>
        </w:rPr>
        <w:t>ст</w:t>
      </w:r>
      <w:r w:rsidR="00661F31" w:rsidRPr="00144AD2">
        <w:rPr>
          <w:rFonts w:ascii="Times New Roman" w:hAnsi="Times New Roman"/>
          <w:b w:val="0"/>
          <w:kern w:val="28"/>
          <w:sz w:val="24"/>
        </w:rPr>
        <w:t>.</w:t>
      </w:r>
      <w:r w:rsidR="00CC00ED" w:rsidRPr="00144AD2">
        <w:rPr>
          <w:rFonts w:ascii="Times New Roman" w:hAnsi="Times New Roman"/>
          <w:b w:val="0"/>
          <w:kern w:val="28"/>
          <w:sz w:val="24"/>
        </w:rPr>
        <w:t xml:space="preserve"> 41.1 Гр</w:t>
      </w:r>
      <w:r w:rsidRPr="00144AD2">
        <w:rPr>
          <w:rFonts w:ascii="Times New Roman" w:hAnsi="Times New Roman"/>
          <w:b w:val="0"/>
          <w:kern w:val="28"/>
          <w:sz w:val="24"/>
        </w:rPr>
        <w:t xml:space="preserve"> </w:t>
      </w:r>
      <w:r w:rsidR="00CC00ED" w:rsidRPr="00144AD2">
        <w:rPr>
          <w:rFonts w:ascii="Times New Roman" w:hAnsi="Times New Roman"/>
          <w:b w:val="0"/>
          <w:kern w:val="28"/>
          <w:sz w:val="24"/>
        </w:rPr>
        <w:t>К</w:t>
      </w:r>
      <w:r w:rsidRPr="00144AD2">
        <w:rPr>
          <w:rFonts w:ascii="Times New Roman" w:hAnsi="Times New Roman"/>
          <w:b w:val="0"/>
          <w:kern w:val="28"/>
          <w:sz w:val="24"/>
        </w:rPr>
        <w:t>).</w:t>
      </w:r>
    </w:p>
    <w:p w14:paraId="785AFA2E" w14:textId="77777777" w:rsidR="004E2697" w:rsidRPr="00144AD2" w:rsidRDefault="004E2697" w:rsidP="004E2697">
      <w:pPr>
        <w:autoSpaceDE w:val="0"/>
        <w:autoSpaceDN w:val="0"/>
        <w:adjustRightInd w:val="0"/>
        <w:ind w:firstLine="709"/>
        <w:jc w:val="both"/>
      </w:pPr>
      <w:r w:rsidRPr="00144AD2">
        <w:t xml:space="preserve">1. </w:t>
      </w:r>
      <w:bookmarkStart w:id="23" w:name="_Hlk527366584"/>
      <w:r w:rsidRPr="00144AD2">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w:t>
      </w:r>
      <w:r w:rsidRPr="00144AD2">
        <w:lastRenderedPageBreak/>
        <w:t>планирования муниципального района, генеральным планом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553CBBDC" w14:textId="77777777" w:rsidR="004E2697" w:rsidRPr="00144AD2" w:rsidRDefault="004E2697" w:rsidP="004E2697">
      <w:pPr>
        <w:autoSpaceDE w:val="0"/>
        <w:autoSpaceDN w:val="0"/>
        <w:adjustRightInd w:val="0"/>
        <w:ind w:firstLine="709"/>
        <w:jc w:val="both"/>
      </w:pPr>
      <w:r w:rsidRPr="00144AD2">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5FFB839" w14:textId="77777777" w:rsidR="004E2697" w:rsidRPr="00144AD2" w:rsidRDefault="004E2697" w:rsidP="004E2697">
      <w:pPr>
        <w:autoSpaceDE w:val="0"/>
        <w:autoSpaceDN w:val="0"/>
        <w:adjustRightInd w:val="0"/>
        <w:ind w:firstLine="709"/>
        <w:jc w:val="both"/>
      </w:pPr>
      <w:r w:rsidRPr="00144AD2">
        <w:t>3. Подготовка графической части документации по планировке территории осуществляется:</w:t>
      </w:r>
    </w:p>
    <w:p w14:paraId="0E4B1942" w14:textId="77777777" w:rsidR="004E2697" w:rsidRPr="00144AD2" w:rsidRDefault="004E2697" w:rsidP="004E2697">
      <w:pPr>
        <w:autoSpaceDE w:val="0"/>
        <w:autoSpaceDN w:val="0"/>
        <w:adjustRightInd w:val="0"/>
        <w:ind w:firstLine="709"/>
        <w:jc w:val="both"/>
      </w:pPr>
      <w:r w:rsidRPr="00144AD2">
        <w:t>1) в соответствии с системой координат, используемой для ведения Единого государственного реестра недвижимости;</w:t>
      </w:r>
    </w:p>
    <w:p w14:paraId="7214B571" w14:textId="77777777" w:rsidR="004E2697" w:rsidRPr="00144AD2" w:rsidRDefault="004E2697" w:rsidP="004E2697">
      <w:pPr>
        <w:autoSpaceDE w:val="0"/>
        <w:autoSpaceDN w:val="0"/>
        <w:adjustRightInd w:val="0"/>
        <w:ind w:firstLine="709"/>
        <w:jc w:val="both"/>
      </w:pPr>
      <w:r w:rsidRPr="00144AD2">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bookmarkEnd w:id="23"/>
      <w:r w:rsidRPr="00144AD2">
        <w:t>.</w:t>
      </w:r>
    </w:p>
    <w:p w14:paraId="10F856F8" w14:textId="54C78B8B" w:rsidR="00665F90" w:rsidRPr="00144AD2" w:rsidRDefault="00665F90" w:rsidP="004E2697">
      <w:pPr>
        <w:autoSpaceDE w:val="0"/>
        <w:autoSpaceDN w:val="0"/>
        <w:adjustRightInd w:val="0"/>
        <w:ind w:firstLine="709"/>
        <w:jc w:val="both"/>
      </w:pPr>
      <w:r w:rsidRPr="00144AD2">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9A1A1A9" w14:textId="77777777" w:rsidR="003351EA" w:rsidRPr="00144AD2" w:rsidRDefault="003351EA" w:rsidP="003351EA">
      <w:pPr>
        <w:pStyle w:val="1"/>
        <w:ind w:firstLine="540"/>
        <w:jc w:val="left"/>
        <w:rPr>
          <w:rStyle w:val="hl"/>
        </w:rPr>
      </w:pPr>
    </w:p>
    <w:p w14:paraId="223E5B39" w14:textId="77777777" w:rsidR="00CF4347" w:rsidRPr="00144AD2" w:rsidRDefault="003351EA" w:rsidP="003351EA">
      <w:pPr>
        <w:pStyle w:val="1"/>
        <w:ind w:firstLine="540"/>
        <w:jc w:val="left"/>
        <w:rPr>
          <w:rStyle w:val="hl"/>
        </w:rPr>
      </w:pPr>
      <w:r w:rsidRPr="00144AD2">
        <w:rPr>
          <w:rStyle w:val="hl"/>
        </w:rPr>
        <w:t>Статья 7. Инженерные изыскания для подготовки документации по планировке территории</w:t>
      </w:r>
    </w:p>
    <w:p w14:paraId="1AF02AC9" w14:textId="4D3E6708" w:rsidR="003351EA" w:rsidRPr="00144AD2" w:rsidRDefault="003351EA" w:rsidP="003351EA">
      <w:pPr>
        <w:pStyle w:val="1"/>
        <w:ind w:firstLine="540"/>
        <w:jc w:val="left"/>
        <w:rPr>
          <w:sz w:val="48"/>
          <w:szCs w:val="48"/>
        </w:rPr>
      </w:pPr>
      <w:r w:rsidRPr="00144AD2">
        <w:rPr>
          <w:rStyle w:val="hl"/>
        </w:rPr>
        <w:t xml:space="preserve"> </w:t>
      </w:r>
      <w:r w:rsidRPr="00144AD2">
        <w:rPr>
          <w:kern w:val="28"/>
        </w:rPr>
        <w:t>(</w:t>
      </w:r>
      <w:r w:rsidRPr="00144AD2">
        <w:rPr>
          <w:b w:val="0"/>
          <w:kern w:val="28"/>
        </w:rPr>
        <w:t>ст.41.2 Гр К РФ)</w:t>
      </w:r>
    </w:p>
    <w:p w14:paraId="0AA6323F" w14:textId="77777777" w:rsidR="003351EA" w:rsidRPr="00144AD2" w:rsidRDefault="003351EA" w:rsidP="003351EA">
      <w:r w:rsidRPr="00144AD2">
        <w:rPr>
          <w:rStyle w:val="nobr"/>
        </w:rPr>
        <w:t> </w:t>
      </w:r>
    </w:p>
    <w:p w14:paraId="24E24A78" w14:textId="77777777" w:rsidR="003351EA" w:rsidRPr="00144AD2" w:rsidRDefault="003351EA" w:rsidP="003351EA">
      <w:pPr>
        <w:ind w:firstLine="540"/>
        <w:jc w:val="both"/>
      </w:pPr>
      <w:bookmarkStart w:id="24" w:name="dst1361"/>
      <w:bookmarkEnd w:id="24"/>
      <w:r w:rsidRPr="00144AD2">
        <w:rPr>
          <w:rStyle w:val="blk"/>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8" w:anchor="dst1362" w:history="1">
        <w:r w:rsidRPr="00144AD2">
          <w:rPr>
            <w:rStyle w:val="ac"/>
            <w:color w:val="auto"/>
            <w:u w:val="none"/>
          </w:rPr>
          <w:t>частью 2</w:t>
        </w:r>
      </w:hyperlink>
      <w:r w:rsidRPr="00144AD2">
        <w:rPr>
          <w:rStyle w:val="blk"/>
        </w:rPr>
        <w:t xml:space="preserve"> настоящей статьи.</w:t>
      </w:r>
    </w:p>
    <w:p w14:paraId="184F9E2F" w14:textId="77777777" w:rsidR="003351EA" w:rsidRPr="00144AD2" w:rsidRDefault="003351EA" w:rsidP="003351EA">
      <w:pPr>
        <w:ind w:firstLine="540"/>
        <w:jc w:val="both"/>
      </w:pPr>
      <w:bookmarkStart w:id="25" w:name="dst1362"/>
      <w:bookmarkEnd w:id="25"/>
      <w:r w:rsidRPr="00144AD2">
        <w:rPr>
          <w:rStyle w:val="blk"/>
        </w:rPr>
        <w:t xml:space="preserve">2. </w:t>
      </w:r>
      <w:hyperlink r:id="rId9" w:anchor="dst100034" w:history="1">
        <w:r w:rsidRPr="00144AD2">
          <w:rPr>
            <w:rStyle w:val="ac"/>
            <w:color w:val="auto"/>
            <w:u w:val="none"/>
          </w:rPr>
          <w:t>Виды</w:t>
        </w:r>
      </w:hyperlink>
      <w:r w:rsidRPr="00144AD2">
        <w:rPr>
          <w:rStyle w:val="blk"/>
        </w:rPr>
        <w:t xml:space="preserve"> инженерных изысканий, необходимых для подготовки документации по планировке территории, </w:t>
      </w:r>
      <w:hyperlink r:id="rId10" w:anchor="dst100011" w:history="1">
        <w:r w:rsidRPr="00144AD2">
          <w:rPr>
            <w:rStyle w:val="ac"/>
            <w:color w:val="auto"/>
            <w:u w:val="none"/>
          </w:rPr>
          <w:t>порядок</w:t>
        </w:r>
      </w:hyperlink>
      <w:r w:rsidRPr="00144AD2">
        <w:rPr>
          <w:rStyle w:val="blk"/>
        </w:rPr>
        <w:t xml:space="preserve"> их выполнения, а также случаи, при которых требуется их выполнение, устанавливаются Правительством Российской Федерации.</w:t>
      </w:r>
    </w:p>
    <w:p w14:paraId="41743A94" w14:textId="77777777" w:rsidR="003351EA" w:rsidRPr="00144AD2" w:rsidRDefault="003351EA" w:rsidP="003351EA">
      <w:pPr>
        <w:ind w:firstLine="540"/>
        <w:jc w:val="both"/>
      </w:pPr>
      <w:bookmarkStart w:id="26" w:name="dst2900"/>
      <w:bookmarkEnd w:id="26"/>
      <w:r w:rsidRPr="00144AD2">
        <w:rPr>
          <w:rStyle w:val="blk"/>
        </w:rPr>
        <w:t xml:space="preserve">3. </w:t>
      </w:r>
      <w:hyperlink r:id="rId11" w:anchor="dst100010" w:history="1">
        <w:r w:rsidRPr="00144AD2">
          <w:rPr>
            <w:rStyle w:val="ac"/>
            <w:color w:val="auto"/>
            <w:u w:val="none"/>
          </w:rPr>
          <w:t>Состав</w:t>
        </w:r>
      </w:hyperlink>
      <w:r w:rsidRPr="00144AD2">
        <w:rPr>
          <w:rStyle w:val="blk"/>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2" w:anchor="dst100030" w:history="1">
        <w:r w:rsidRPr="00144AD2">
          <w:rPr>
            <w:rStyle w:val="ac"/>
            <w:color w:val="auto"/>
            <w:u w:val="none"/>
          </w:rPr>
          <w:t>форма</w:t>
        </w:r>
      </w:hyperlink>
      <w:r w:rsidRPr="00144AD2">
        <w:rPr>
          <w:rStyle w:val="blk"/>
        </w:rPr>
        <w:t xml:space="preserve"> и </w:t>
      </w:r>
      <w:hyperlink r:id="rId13" w:anchor="dst100022" w:history="1">
        <w:r w:rsidRPr="00144AD2">
          <w:rPr>
            <w:rStyle w:val="ac"/>
            <w:color w:val="auto"/>
            <w:u w:val="none"/>
          </w:rPr>
          <w:t>порядок</w:t>
        </w:r>
      </w:hyperlink>
      <w:r w:rsidRPr="00144AD2">
        <w:rPr>
          <w:rStyle w:val="blk"/>
        </w:rPr>
        <w:t xml:space="preserve"> их представления устанавливаются Правительством Российской Федерации.</w:t>
      </w:r>
    </w:p>
    <w:p w14:paraId="22F820E0" w14:textId="77777777" w:rsidR="003351EA" w:rsidRPr="00144AD2" w:rsidRDefault="003351EA" w:rsidP="003351EA">
      <w:pPr>
        <w:ind w:firstLine="540"/>
        <w:jc w:val="both"/>
      </w:pPr>
      <w:bookmarkStart w:id="27" w:name="dst1364"/>
      <w:bookmarkEnd w:id="27"/>
      <w:r w:rsidRPr="00144AD2">
        <w:rPr>
          <w:rStyle w:val="blk"/>
        </w:rPr>
        <w:t>4. Инженерные изыскания для подготовки документации по планировке территории выполняются в целях получения:</w:t>
      </w:r>
    </w:p>
    <w:p w14:paraId="2411F470" w14:textId="77777777" w:rsidR="003351EA" w:rsidRPr="00144AD2" w:rsidRDefault="003351EA" w:rsidP="003351EA">
      <w:pPr>
        <w:ind w:firstLine="540"/>
        <w:jc w:val="both"/>
      </w:pPr>
      <w:bookmarkStart w:id="28" w:name="dst1365"/>
      <w:bookmarkEnd w:id="28"/>
      <w:r w:rsidRPr="00144AD2">
        <w:rPr>
          <w:rStyle w:val="blk"/>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FDB35F7" w14:textId="77777777" w:rsidR="003351EA" w:rsidRPr="00144AD2" w:rsidRDefault="003351EA" w:rsidP="003351EA">
      <w:pPr>
        <w:ind w:firstLine="540"/>
        <w:jc w:val="both"/>
      </w:pPr>
      <w:bookmarkStart w:id="29" w:name="dst1366"/>
      <w:bookmarkEnd w:id="29"/>
      <w:r w:rsidRPr="00144AD2">
        <w:rPr>
          <w:rStyle w:val="blk"/>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77B2374B" w14:textId="77777777" w:rsidR="003351EA" w:rsidRPr="00144AD2" w:rsidRDefault="003351EA" w:rsidP="003351EA">
      <w:pPr>
        <w:ind w:firstLine="540"/>
        <w:jc w:val="both"/>
      </w:pPr>
      <w:bookmarkStart w:id="30" w:name="dst1367"/>
      <w:bookmarkEnd w:id="30"/>
      <w:r w:rsidRPr="00144AD2">
        <w:rPr>
          <w:rStyle w:val="blk"/>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B002E09" w14:textId="77777777" w:rsidR="003351EA" w:rsidRPr="00144AD2" w:rsidRDefault="003351EA" w:rsidP="003351EA">
      <w:pPr>
        <w:ind w:firstLine="540"/>
        <w:jc w:val="both"/>
      </w:pPr>
      <w:bookmarkStart w:id="31" w:name="dst1368"/>
      <w:bookmarkEnd w:id="31"/>
      <w:r w:rsidRPr="00144AD2">
        <w:rPr>
          <w:rStyle w:val="blk"/>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w:t>
      </w:r>
      <w:r w:rsidRPr="00144AD2">
        <w:rPr>
          <w:rStyle w:val="blk"/>
        </w:rPr>
        <w:lastRenderedPageBreak/>
        <w:t>экологических, гидрологических, метеорологических и климатических условий территории, степени изученности указанных условий.</w:t>
      </w:r>
    </w:p>
    <w:p w14:paraId="20F2D76D" w14:textId="77777777" w:rsidR="003351EA" w:rsidRPr="00144AD2" w:rsidRDefault="003351EA" w:rsidP="00CF4347">
      <w:pPr>
        <w:spacing w:after="240"/>
        <w:ind w:firstLine="540"/>
        <w:jc w:val="both"/>
      </w:pPr>
      <w:bookmarkStart w:id="32" w:name="dst1369"/>
      <w:bookmarkEnd w:id="32"/>
      <w:r w:rsidRPr="00144AD2">
        <w:rPr>
          <w:rStyle w:val="blk"/>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0A984E9" w14:textId="24B3D6A6" w:rsidR="00CF4347" w:rsidRPr="00144AD2" w:rsidRDefault="004E2697" w:rsidP="00CF4347">
      <w:pPr>
        <w:pStyle w:val="3"/>
        <w:spacing w:before="0" w:after="0"/>
        <w:rPr>
          <w:rFonts w:ascii="Times New Roman" w:hAnsi="Times New Roman"/>
          <w:sz w:val="24"/>
        </w:rPr>
      </w:pPr>
      <w:bookmarkStart w:id="33" w:name="_Toc26456178"/>
      <w:r w:rsidRPr="00144AD2">
        <w:rPr>
          <w:rFonts w:ascii="Times New Roman" w:hAnsi="Times New Roman"/>
          <w:sz w:val="24"/>
        </w:rPr>
        <w:t xml:space="preserve">Статья </w:t>
      </w:r>
      <w:r w:rsidR="003351EA" w:rsidRPr="00144AD2">
        <w:rPr>
          <w:rFonts w:ascii="Times New Roman" w:hAnsi="Times New Roman"/>
          <w:sz w:val="24"/>
        </w:rPr>
        <w:t>8</w:t>
      </w:r>
      <w:r w:rsidRPr="00144AD2">
        <w:rPr>
          <w:rFonts w:ascii="Times New Roman" w:hAnsi="Times New Roman"/>
          <w:sz w:val="24"/>
        </w:rPr>
        <w:t xml:space="preserve">. </w:t>
      </w:r>
      <w:bookmarkStart w:id="34" w:name="_Hlk527366603"/>
      <w:r w:rsidRPr="00144AD2">
        <w:rPr>
          <w:rFonts w:ascii="Times New Roman" w:hAnsi="Times New Roman" w:cs="Times New Roman"/>
          <w:sz w:val="24"/>
        </w:rPr>
        <w:t>Назначение, виды документации по планировке территории</w:t>
      </w:r>
      <w:bookmarkEnd w:id="34"/>
      <w:bookmarkEnd w:id="33"/>
    </w:p>
    <w:p w14:paraId="4AEF3AFB" w14:textId="625CCB97" w:rsidR="004E2697" w:rsidRPr="00144AD2" w:rsidRDefault="00D22118" w:rsidP="00CF4347">
      <w:pPr>
        <w:pStyle w:val="3"/>
        <w:spacing w:before="0" w:after="0"/>
        <w:rPr>
          <w:rFonts w:ascii="Times New Roman" w:hAnsi="Times New Roman"/>
          <w:b w:val="0"/>
          <w:kern w:val="28"/>
          <w:sz w:val="24"/>
        </w:rPr>
      </w:pPr>
      <w:r w:rsidRPr="00144AD2">
        <w:rPr>
          <w:rFonts w:ascii="Times New Roman" w:hAnsi="Times New Roman"/>
          <w:sz w:val="24"/>
        </w:rPr>
        <w:t>(</w:t>
      </w:r>
      <w:r w:rsidR="00CC00ED" w:rsidRPr="00144AD2">
        <w:rPr>
          <w:rFonts w:ascii="Times New Roman" w:hAnsi="Times New Roman"/>
          <w:b w:val="0"/>
          <w:sz w:val="24"/>
        </w:rPr>
        <w:t xml:space="preserve">ст. 41 </w:t>
      </w:r>
      <w:r w:rsidR="00CC00ED" w:rsidRPr="00144AD2">
        <w:rPr>
          <w:rFonts w:ascii="Times New Roman" w:hAnsi="Times New Roman"/>
          <w:b w:val="0"/>
          <w:kern w:val="28"/>
          <w:sz w:val="24"/>
        </w:rPr>
        <w:t>ГрК РФ</w:t>
      </w:r>
      <w:r w:rsidRPr="00144AD2">
        <w:rPr>
          <w:rFonts w:ascii="Times New Roman" w:hAnsi="Times New Roman"/>
          <w:b w:val="0"/>
          <w:kern w:val="28"/>
          <w:sz w:val="24"/>
        </w:rPr>
        <w:t>)</w:t>
      </w:r>
    </w:p>
    <w:p w14:paraId="35098D76" w14:textId="77777777" w:rsidR="004E2697" w:rsidRPr="00144AD2" w:rsidRDefault="004E2697" w:rsidP="004E2697">
      <w:pPr>
        <w:autoSpaceDE w:val="0"/>
        <w:autoSpaceDN w:val="0"/>
        <w:adjustRightInd w:val="0"/>
        <w:ind w:firstLine="709"/>
        <w:jc w:val="both"/>
      </w:pPr>
      <w:r w:rsidRPr="00144AD2">
        <w:t xml:space="preserve">1. </w:t>
      </w:r>
      <w:bookmarkStart w:id="35" w:name="_Hlk527366622"/>
      <w:r w:rsidRPr="00144AD2">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A84C993" w14:textId="77777777" w:rsidR="004E2697" w:rsidRPr="00144AD2" w:rsidRDefault="004E2697" w:rsidP="004E2697">
      <w:pPr>
        <w:autoSpaceDE w:val="0"/>
        <w:autoSpaceDN w:val="0"/>
        <w:adjustRightInd w:val="0"/>
        <w:ind w:firstLine="709"/>
        <w:jc w:val="both"/>
      </w:pPr>
      <w:r w:rsidRPr="00144AD2">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144AD2">
          <w:t>части 3</w:t>
        </w:r>
      </w:hyperlink>
      <w:r w:rsidRPr="00144AD2">
        <w:t xml:space="preserve"> настоящей статьи.</w:t>
      </w:r>
    </w:p>
    <w:p w14:paraId="6335E0D8" w14:textId="77777777" w:rsidR="004E2697" w:rsidRPr="00144AD2" w:rsidRDefault="004E2697" w:rsidP="004E2697">
      <w:pPr>
        <w:autoSpaceDE w:val="0"/>
        <w:autoSpaceDN w:val="0"/>
        <w:adjustRightInd w:val="0"/>
        <w:ind w:firstLine="709"/>
        <w:jc w:val="both"/>
      </w:pPr>
      <w:r w:rsidRPr="00144AD2">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4FFB382" w14:textId="77777777" w:rsidR="004E2697" w:rsidRPr="00144AD2" w:rsidRDefault="004E2697" w:rsidP="004E2697">
      <w:pPr>
        <w:autoSpaceDE w:val="0"/>
        <w:autoSpaceDN w:val="0"/>
        <w:adjustRightInd w:val="0"/>
        <w:ind w:firstLine="709"/>
        <w:jc w:val="both"/>
      </w:pPr>
      <w:r w:rsidRPr="00144AD2">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096516E" w14:textId="77777777" w:rsidR="004E2697" w:rsidRPr="00144AD2" w:rsidRDefault="004E2697" w:rsidP="004E2697">
      <w:pPr>
        <w:autoSpaceDE w:val="0"/>
        <w:autoSpaceDN w:val="0"/>
        <w:adjustRightInd w:val="0"/>
        <w:ind w:firstLine="709"/>
        <w:jc w:val="both"/>
      </w:pPr>
      <w:r w:rsidRPr="00144AD2">
        <w:t>2) необходимы установление, изменение или отмена красных линий;</w:t>
      </w:r>
    </w:p>
    <w:p w14:paraId="21BE9C37" w14:textId="77777777" w:rsidR="004E2697" w:rsidRPr="00144AD2" w:rsidRDefault="004E2697" w:rsidP="004E2697">
      <w:pPr>
        <w:autoSpaceDE w:val="0"/>
        <w:autoSpaceDN w:val="0"/>
        <w:adjustRightInd w:val="0"/>
        <w:ind w:firstLine="709"/>
        <w:jc w:val="both"/>
      </w:pPr>
      <w:r w:rsidRPr="00144AD2">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87BA6C0" w14:textId="77777777" w:rsidR="004E2697" w:rsidRPr="00144AD2" w:rsidRDefault="004E2697" w:rsidP="004E2697">
      <w:pPr>
        <w:autoSpaceDE w:val="0"/>
        <w:autoSpaceDN w:val="0"/>
        <w:adjustRightInd w:val="0"/>
        <w:ind w:firstLine="709"/>
        <w:jc w:val="both"/>
      </w:pPr>
      <w:r w:rsidRPr="00144AD2">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AB8DEA4" w14:textId="77777777" w:rsidR="004E2697" w:rsidRPr="00144AD2" w:rsidRDefault="004E2697" w:rsidP="004E2697">
      <w:pPr>
        <w:autoSpaceDE w:val="0"/>
        <w:autoSpaceDN w:val="0"/>
        <w:adjustRightInd w:val="0"/>
        <w:ind w:firstLine="709"/>
        <w:jc w:val="both"/>
      </w:pPr>
      <w:r w:rsidRPr="00144AD2">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за исключением случаев, указанных в части 3.1 настоящей статьи Правил;</w:t>
      </w:r>
    </w:p>
    <w:p w14:paraId="11421555" w14:textId="77777777" w:rsidR="004E2697" w:rsidRPr="00144AD2" w:rsidRDefault="004E2697" w:rsidP="004E2697">
      <w:pPr>
        <w:autoSpaceDE w:val="0"/>
        <w:autoSpaceDN w:val="0"/>
        <w:adjustRightInd w:val="0"/>
        <w:ind w:firstLine="709"/>
        <w:jc w:val="both"/>
      </w:pPr>
      <w:r w:rsidRPr="00144AD2">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CA8BA78" w14:textId="77777777" w:rsidR="004E2697" w:rsidRPr="00144AD2" w:rsidRDefault="004E2697" w:rsidP="004E2697">
      <w:pPr>
        <w:autoSpaceDE w:val="0"/>
        <w:autoSpaceDN w:val="0"/>
        <w:adjustRightInd w:val="0"/>
        <w:ind w:firstLine="709"/>
        <w:jc w:val="both"/>
      </w:pPr>
      <w:r w:rsidRPr="00144AD2">
        <w:t>4. Видами документации по планировке территории являются:</w:t>
      </w:r>
    </w:p>
    <w:p w14:paraId="00066EC8" w14:textId="77777777" w:rsidR="004E2697" w:rsidRPr="00144AD2" w:rsidRDefault="004E2697" w:rsidP="004E2697">
      <w:pPr>
        <w:autoSpaceDE w:val="0"/>
        <w:autoSpaceDN w:val="0"/>
        <w:adjustRightInd w:val="0"/>
        <w:ind w:firstLine="709"/>
        <w:jc w:val="both"/>
      </w:pPr>
      <w:r w:rsidRPr="00144AD2">
        <w:t>1) проект планировки территории;</w:t>
      </w:r>
    </w:p>
    <w:p w14:paraId="11D49253" w14:textId="77777777" w:rsidR="004E2697" w:rsidRPr="00144AD2" w:rsidRDefault="004E2697" w:rsidP="004E2697">
      <w:pPr>
        <w:autoSpaceDE w:val="0"/>
        <w:autoSpaceDN w:val="0"/>
        <w:adjustRightInd w:val="0"/>
        <w:ind w:firstLine="709"/>
        <w:jc w:val="both"/>
      </w:pPr>
      <w:r w:rsidRPr="00144AD2">
        <w:t>2) проект межевания территории.</w:t>
      </w:r>
    </w:p>
    <w:p w14:paraId="22FE3F51" w14:textId="77777777" w:rsidR="004E2697" w:rsidRPr="00144AD2" w:rsidRDefault="004E2697" w:rsidP="004E2697">
      <w:pPr>
        <w:autoSpaceDE w:val="0"/>
        <w:autoSpaceDN w:val="0"/>
        <w:adjustRightInd w:val="0"/>
        <w:ind w:firstLine="709"/>
        <w:jc w:val="both"/>
      </w:pPr>
      <w:bookmarkStart w:id="36" w:name="Par11"/>
      <w:bookmarkEnd w:id="36"/>
      <w:r w:rsidRPr="00144AD2">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w:t>
      </w:r>
      <w:r w:rsidRPr="00144AD2">
        <w:lastRenderedPageBreak/>
        <w:t xml:space="preserve">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4" w:history="1">
        <w:r w:rsidRPr="00144AD2">
          <w:t>частью 2 статьи 43</w:t>
        </w:r>
      </w:hyperlink>
      <w:r w:rsidRPr="00144AD2">
        <w:t xml:space="preserve"> Градостроительного кодекса Российской Федерации.</w:t>
      </w:r>
    </w:p>
    <w:p w14:paraId="0ECFBA4C" w14:textId="77777777" w:rsidR="004E2697" w:rsidRPr="00144AD2" w:rsidRDefault="004E2697" w:rsidP="004E2697">
      <w:pPr>
        <w:autoSpaceDE w:val="0"/>
        <w:autoSpaceDN w:val="0"/>
        <w:adjustRightInd w:val="0"/>
        <w:ind w:firstLine="709"/>
        <w:jc w:val="both"/>
      </w:pPr>
      <w:r w:rsidRPr="00144AD2">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144AD2">
          <w:t>частью 5</w:t>
        </w:r>
      </w:hyperlink>
      <w:r w:rsidRPr="00144AD2">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End w:id="35"/>
      <w:r w:rsidRPr="00144AD2">
        <w:t>.</w:t>
      </w:r>
    </w:p>
    <w:p w14:paraId="7406EC04" w14:textId="77777777" w:rsidR="00CF4347" w:rsidRPr="00144AD2" w:rsidRDefault="004E2697" w:rsidP="004E2697">
      <w:pPr>
        <w:pStyle w:val="3"/>
        <w:rPr>
          <w:rFonts w:ascii="Times New Roman" w:hAnsi="Times New Roman"/>
          <w:kern w:val="28"/>
          <w:sz w:val="24"/>
        </w:rPr>
      </w:pPr>
      <w:bookmarkStart w:id="37" w:name="_Toc26456179"/>
      <w:r w:rsidRPr="00144AD2">
        <w:rPr>
          <w:rFonts w:ascii="Times New Roman" w:hAnsi="Times New Roman"/>
          <w:kern w:val="28"/>
          <w:sz w:val="24"/>
        </w:rPr>
        <w:t xml:space="preserve">Статья </w:t>
      </w:r>
      <w:r w:rsidR="003351EA" w:rsidRPr="00144AD2">
        <w:rPr>
          <w:rFonts w:ascii="Times New Roman" w:hAnsi="Times New Roman"/>
          <w:kern w:val="28"/>
          <w:sz w:val="24"/>
        </w:rPr>
        <w:t>9</w:t>
      </w:r>
      <w:r w:rsidRPr="00144AD2">
        <w:rPr>
          <w:rFonts w:ascii="Times New Roman" w:hAnsi="Times New Roman"/>
          <w:kern w:val="28"/>
          <w:sz w:val="24"/>
        </w:rPr>
        <w:t>. Проект планировки территории</w:t>
      </w:r>
      <w:bookmarkEnd w:id="37"/>
    </w:p>
    <w:p w14:paraId="522ABBE4" w14:textId="48995787" w:rsidR="004E2697" w:rsidRPr="00144AD2" w:rsidRDefault="00D22118" w:rsidP="00CF4347">
      <w:pPr>
        <w:pStyle w:val="3"/>
        <w:spacing w:before="0"/>
        <w:rPr>
          <w:rFonts w:ascii="Times New Roman" w:hAnsi="Times New Roman"/>
          <w:kern w:val="28"/>
          <w:sz w:val="24"/>
        </w:rPr>
      </w:pPr>
      <w:r w:rsidRPr="00144AD2">
        <w:rPr>
          <w:rFonts w:ascii="Times New Roman" w:hAnsi="Times New Roman"/>
          <w:kern w:val="28"/>
          <w:sz w:val="24"/>
        </w:rPr>
        <w:t>(</w:t>
      </w:r>
      <w:r w:rsidR="00CC00ED" w:rsidRPr="00144AD2">
        <w:rPr>
          <w:rFonts w:ascii="Times New Roman" w:hAnsi="Times New Roman"/>
          <w:b w:val="0"/>
          <w:kern w:val="28"/>
          <w:sz w:val="24"/>
        </w:rPr>
        <w:t>ст. 42 Гр</w:t>
      </w:r>
      <w:r w:rsidRPr="00144AD2">
        <w:rPr>
          <w:rFonts w:ascii="Times New Roman" w:hAnsi="Times New Roman"/>
          <w:b w:val="0"/>
          <w:kern w:val="28"/>
          <w:sz w:val="24"/>
        </w:rPr>
        <w:t xml:space="preserve"> </w:t>
      </w:r>
      <w:r w:rsidR="00CC00ED" w:rsidRPr="00144AD2">
        <w:rPr>
          <w:rFonts w:ascii="Times New Roman" w:hAnsi="Times New Roman"/>
          <w:b w:val="0"/>
          <w:kern w:val="28"/>
          <w:sz w:val="24"/>
        </w:rPr>
        <w:t>К РФ</w:t>
      </w:r>
      <w:r w:rsidRPr="00144AD2">
        <w:rPr>
          <w:rFonts w:ascii="Times New Roman" w:hAnsi="Times New Roman"/>
          <w:b w:val="0"/>
          <w:kern w:val="28"/>
          <w:sz w:val="24"/>
        </w:rPr>
        <w:t>)</w:t>
      </w:r>
    </w:p>
    <w:p w14:paraId="0C9C5FB5" w14:textId="77777777" w:rsidR="004E2697" w:rsidRPr="00144AD2" w:rsidRDefault="004E2697" w:rsidP="004E2697">
      <w:pPr>
        <w:autoSpaceDE w:val="0"/>
        <w:autoSpaceDN w:val="0"/>
        <w:adjustRightInd w:val="0"/>
        <w:ind w:firstLine="709"/>
        <w:jc w:val="both"/>
      </w:pPr>
      <w:r w:rsidRPr="00144AD2">
        <w:t xml:space="preserve">1. </w:t>
      </w:r>
      <w:bookmarkStart w:id="38" w:name="_Hlk527366648"/>
      <w:r w:rsidRPr="00144AD2">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6105BEC" w14:textId="77777777" w:rsidR="004E2697" w:rsidRPr="00144AD2" w:rsidRDefault="004E2697" w:rsidP="004E2697">
      <w:pPr>
        <w:autoSpaceDE w:val="0"/>
        <w:autoSpaceDN w:val="0"/>
        <w:adjustRightInd w:val="0"/>
        <w:ind w:firstLine="709"/>
        <w:jc w:val="both"/>
      </w:pPr>
      <w:r w:rsidRPr="00144AD2">
        <w:t>2. Проект планировки территории состоит из основной части, которая подлежит утверждению, и материалов по ее обоснованию.</w:t>
      </w:r>
    </w:p>
    <w:p w14:paraId="1CA35D47" w14:textId="77777777" w:rsidR="004E2697" w:rsidRPr="00144AD2" w:rsidRDefault="004E2697" w:rsidP="004E2697">
      <w:pPr>
        <w:autoSpaceDE w:val="0"/>
        <w:autoSpaceDN w:val="0"/>
        <w:adjustRightInd w:val="0"/>
        <w:ind w:firstLine="709"/>
        <w:jc w:val="both"/>
      </w:pPr>
      <w:r w:rsidRPr="00144AD2">
        <w:t>3. Основная часть проекта планировки территории включает в себя:</w:t>
      </w:r>
    </w:p>
    <w:p w14:paraId="423E3FE3" w14:textId="77777777" w:rsidR="004E2697" w:rsidRPr="00144AD2" w:rsidRDefault="004E2697" w:rsidP="004E2697">
      <w:pPr>
        <w:autoSpaceDE w:val="0"/>
        <w:autoSpaceDN w:val="0"/>
        <w:adjustRightInd w:val="0"/>
        <w:ind w:firstLine="709"/>
        <w:jc w:val="both"/>
      </w:pPr>
      <w:r w:rsidRPr="00144AD2">
        <w:t>1) чертеж или чертежи планировки территории, на которых отображаются:</w:t>
      </w:r>
    </w:p>
    <w:p w14:paraId="6925D229" w14:textId="77777777" w:rsidR="004E2697" w:rsidRPr="00144AD2" w:rsidRDefault="004E2697" w:rsidP="004E2697">
      <w:pPr>
        <w:autoSpaceDE w:val="0"/>
        <w:autoSpaceDN w:val="0"/>
        <w:adjustRightInd w:val="0"/>
        <w:ind w:firstLine="709"/>
        <w:jc w:val="both"/>
      </w:pPr>
      <w:r w:rsidRPr="00144AD2">
        <w:t>а) красные линии;</w:t>
      </w:r>
    </w:p>
    <w:p w14:paraId="6AFC61E8" w14:textId="77777777" w:rsidR="004E2697" w:rsidRPr="00144AD2" w:rsidRDefault="004E2697" w:rsidP="004E2697">
      <w:pPr>
        <w:autoSpaceDE w:val="0"/>
        <w:autoSpaceDN w:val="0"/>
        <w:adjustRightInd w:val="0"/>
        <w:ind w:firstLine="709"/>
        <w:jc w:val="both"/>
      </w:pPr>
      <w:r w:rsidRPr="00144AD2">
        <w:t>б) границы существующих и планируемых элементов планировочной структуры;</w:t>
      </w:r>
    </w:p>
    <w:p w14:paraId="6F44FA83" w14:textId="77777777" w:rsidR="004E2697" w:rsidRPr="00144AD2" w:rsidRDefault="004E2697" w:rsidP="004E2697">
      <w:pPr>
        <w:autoSpaceDE w:val="0"/>
        <w:autoSpaceDN w:val="0"/>
        <w:adjustRightInd w:val="0"/>
        <w:ind w:firstLine="709"/>
        <w:jc w:val="both"/>
      </w:pPr>
      <w:r w:rsidRPr="00144AD2">
        <w:t>в) границы зон планируемого размещения объектов капитального строительства;</w:t>
      </w:r>
    </w:p>
    <w:p w14:paraId="444B6FE5" w14:textId="77777777" w:rsidR="004E2697" w:rsidRPr="00144AD2" w:rsidRDefault="004E2697" w:rsidP="004E2697">
      <w:pPr>
        <w:autoSpaceDE w:val="0"/>
        <w:autoSpaceDN w:val="0"/>
        <w:adjustRightInd w:val="0"/>
        <w:ind w:firstLine="709"/>
        <w:jc w:val="both"/>
      </w:pPr>
      <w:r w:rsidRPr="00144AD2">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5" w:history="1">
        <w:r w:rsidRPr="00144AD2">
          <w:t>частью 12.7 статьи 45</w:t>
        </w:r>
      </w:hyperlink>
      <w:r w:rsidRPr="00144AD2">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D108B38" w14:textId="77777777" w:rsidR="004E2697" w:rsidRPr="00144AD2" w:rsidRDefault="004E2697" w:rsidP="004E2697">
      <w:pPr>
        <w:autoSpaceDE w:val="0"/>
        <w:autoSpaceDN w:val="0"/>
        <w:adjustRightInd w:val="0"/>
        <w:ind w:firstLine="709"/>
        <w:jc w:val="both"/>
      </w:pPr>
      <w:r w:rsidRPr="00144AD2">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EB9B3D2" w14:textId="77777777" w:rsidR="004E2697" w:rsidRPr="00144AD2" w:rsidRDefault="004E2697" w:rsidP="004E2697">
      <w:pPr>
        <w:autoSpaceDE w:val="0"/>
        <w:autoSpaceDN w:val="0"/>
        <w:adjustRightInd w:val="0"/>
        <w:ind w:firstLine="709"/>
        <w:jc w:val="both"/>
      </w:pPr>
      <w:r w:rsidRPr="00144AD2">
        <w:t>4. Материалы по обоснованию проекта планировки территории содержат:</w:t>
      </w:r>
    </w:p>
    <w:p w14:paraId="553435E9" w14:textId="77777777" w:rsidR="004E2697" w:rsidRPr="00144AD2" w:rsidRDefault="004E2697" w:rsidP="004E2697">
      <w:pPr>
        <w:autoSpaceDE w:val="0"/>
        <w:autoSpaceDN w:val="0"/>
        <w:adjustRightInd w:val="0"/>
        <w:ind w:firstLine="709"/>
        <w:jc w:val="both"/>
      </w:pPr>
      <w:r w:rsidRPr="00144AD2">
        <w:lastRenderedPageBreak/>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4F051571" w14:textId="77777777" w:rsidR="004E2697" w:rsidRPr="00144AD2" w:rsidRDefault="004E2697" w:rsidP="004E2697">
      <w:pPr>
        <w:autoSpaceDE w:val="0"/>
        <w:autoSpaceDN w:val="0"/>
        <w:adjustRightInd w:val="0"/>
        <w:ind w:firstLine="709"/>
        <w:jc w:val="both"/>
      </w:pPr>
      <w:r w:rsidRPr="00144AD2">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11147C2D" w14:textId="77777777" w:rsidR="004E2697" w:rsidRPr="00144AD2" w:rsidRDefault="004E2697" w:rsidP="004E2697">
      <w:pPr>
        <w:autoSpaceDE w:val="0"/>
        <w:autoSpaceDN w:val="0"/>
        <w:adjustRightInd w:val="0"/>
        <w:ind w:firstLine="709"/>
        <w:jc w:val="both"/>
      </w:pPr>
      <w:r w:rsidRPr="00144AD2">
        <w:t>3) обоснование определения границ зон планируемого размещения объектов капитального строительства;</w:t>
      </w:r>
    </w:p>
    <w:p w14:paraId="59EC81F1" w14:textId="77777777" w:rsidR="004E2697" w:rsidRPr="00144AD2" w:rsidRDefault="004E2697" w:rsidP="004E2697">
      <w:pPr>
        <w:autoSpaceDE w:val="0"/>
        <w:autoSpaceDN w:val="0"/>
        <w:adjustRightInd w:val="0"/>
        <w:ind w:firstLine="709"/>
        <w:jc w:val="both"/>
      </w:pPr>
      <w:r w:rsidRPr="00144AD2">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141F236" w14:textId="77777777" w:rsidR="004E2697" w:rsidRPr="00144AD2" w:rsidRDefault="004E2697" w:rsidP="004E2697">
      <w:pPr>
        <w:autoSpaceDE w:val="0"/>
        <w:autoSpaceDN w:val="0"/>
        <w:adjustRightInd w:val="0"/>
        <w:ind w:firstLine="709"/>
        <w:jc w:val="both"/>
      </w:pPr>
      <w:r w:rsidRPr="00144AD2">
        <w:t>5) схему границ территорий объектов культурного наследия;</w:t>
      </w:r>
    </w:p>
    <w:p w14:paraId="39F5DE87" w14:textId="77777777" w:rsidR="004E2697" w:rsidRPr="00144AD2" w:rsidRDefault="004E2697" w:rsidP="004E2697">
      <w:pPr>
        <w:autoSpaceDE w:val="0"/>
        <w:autoSpaceDN w:val="0"/>
        <w:adjustRightInd w:val="0"/>
        <w:ind w:firstLine="709"/>
        <w:jc w:val="both"/>
      </w:pPr>
      <w:r w:rsidRPr="00144AD2">
        <w:t>6) схему границ зон с особыми условиями использования территории;</w:t>
      </w:r>
    </w:p>
    <w:p w14:paraId="2866C3E0" w14:textId="77777777" w:rsidR="004E2697" w:rsidRPr="00144AD2" w:rsidRDefault="004E2697" w:rsidP="004E2697">
      <w:pPr>
        <w:autoSpaceDE w:val="0"/>
        <w:autoSpaceDN w:val="0"/>
        <w:adjustRightInd w:val="0"/>
        <w:ind w:firstLine="709"/>
        <w:jc w:val="both"/>
      </w:pPr>
      <w:r w:rsidRPr="00144AD2">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09753242" w14:textId="77777777" w:rsidR="004E2697" w:rsidRPr="00144AD2" w:rsidRDefault="004E2697" w:rsidP="004E2697">
      <w:pPr>
        <w:autoSpaceDE w:val="0"/>
        <w:autoSpaceDN w:val="0"/>
        <w:adjustRightInd w:val="0"/>
        <w:ind w:firstLine="709"/>
        <w:jc w:val="both"/>
      </w:pPr>
      <w:r w:rsidRPr="00144AD2">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015C532" w14:textId="77777777" w:rsidR="004E2697" w:rsidRPr="00144AD2" w:rsidRDefault="004E2697" w:rsidP="004E2697">
      <w:pPr>
        <w:autoSpaceDE w:val="0"/>
        <w:autoSpaceDN w:val="0"/>
        <w:adjustRightInd w:val="0"/>
        <w:ind w:firstLine="709"/>
        <w:jc w:val="both"/>
      </w:pPr>
      <w:r w:rsidRPr="00144AD2">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E3B0A59" w14:textId="77777777" w:rsidR="004E2697" w:rsidRPr="00144AD2" w:rsidRDefault="004E2697" w:rsidP="004E2697">
      <w:pPr>
        <w:autoSpaceDE w:val="0"/>
        <w:autoSpaceDN w:val="0"/>
        <w:adjustRightInd w:val="0"/>
        <w:ind w:firstLine="709"/>
        <w:jc w:val="both"/>
      </w:pPr>
      <w:r w:rsidRPr="00144AD2">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A08C37D" w14:textId="77777777" w:rsidR="004E2697" w:rsidRPr="00144AD2" w:rsidRDefault="004E2697" w:rsidP="004E2697">
      <w:pPr>
        <w:autoSpaceDE w:val="0"/>
        <w:autoSpaceDN w:val="0"/>
        <w:adjustRightInd w:val="0"/>
        <w:ind w:firstLine="709"/>
        <w:jc w:val="both"/>
      </w:pPr>
      <w:r w:rsidRPr="00144AD2">
        <w:t>11) перечень мероприятий по охране окружающей среды;</w:t>
      </w:r>
    </w:p>
    <w:p w14:paraId="0D404D02" w14:textId="77777777" w:rsidR="004E2697" w:rsidRPr="00144AD2" w:rsidRDefault="004E2697" w:rsidP="004E2697">
      <w:pPr>
        <w:autoSpaceDE w:val="0"/>
        <w:autoSpaceDN w:val="0"/>
        <w:adjustRightInd w:val="0"/>
        <w:ind w:firstLine="709"/>
        <w:jc w:val="both"/>
      </w:pPr>
      <w:r w:rsidRPr="00144AD2">
        <w:t>12) обоснование очередности планируемого развития территории;</w:t>
      </w:r>
    </w:p>
    <w:p w14:paraId="76D6FAD9" w14:textId="77777777" w:rsidR="004E2697" w:rsidRPr="00144AD2" w:rsidRDefault="004E2697" w:rsidP="004E2697">
      <w:pPr>
        <w:autoSpaceDE w:val="0"/>
        <w:autoSpaceDN w:val="0"/>
        <w:adjustRightInd w:val="0"/>
        <w:ind w:firstLine="709"/>
        <w:jc w:val="both"/>
      </w:pPr>
      <w:r w:rsidRPr="00144AD2">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30624EB8" w14:textId="77777777" w:rsidR="004E2697" w:rsidRPr="00144AD2" w:rsidRDefault="004E2697" w:rsidP="004E2697">
      <w:pPr>
        <w:autoSpaceDE w:val="0"/>
        <w:autoSpaceDN w:val="0"/>
        <w:adjustRightInd w:val="0"/>
        <w:ind w:firstLine="709"/>
        <w:jc w:val="both"/>
      </w:pPr>
      <w:r w:rsidRPr="00144AD2">
        <w:t>14) иные материалы для обоснования положений по планировке территории.</w:t>
      </w:r>
    </w:p>
    <w:bookmarkEnd w:id="38"/>
    <w:p w14:paraId="4672B44C" w14:textId="77777777" w:rsidR="004E2697" w:rsidRPr="00144AD2" w:rsidRDefault="004E2697" w:rsidP="004E2697">
      <w:pPr>
        <w:autoSpaceDE w:val="0"/>
        <w:autoSpaceDN w:val="0"/>
        <w:adjustRightInd w:val="0"/>
        <w:ind w:firstLine="709"/>
        <w:jc w:val="both"/>
      </w:pPr>
      <w:r w:rsidRPr="00144AD2">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256A97CC" w14:textId="77777777" w:rsidR="00CF4347" w:rsidRPr="00144AD2" w:rsidRDefault="00CF4347" w:rsidP="004E2697">
      <w:pPr>
        <w:autoSpaceDE w:val="0"/>
        <w:autoSpaceDN w:val="0"/>
        <w:adjustRightInd w:val="0"/>
        <w:ind w:firstLine="709"/>
        <w:jc w:val="both"/>
      </w:pPr>
    </w:p>
    <w:p w14:paraId="054E339F" w14:textId="77777777" w:rsidR="00CF4347" w:rsidRPr="00144AD2" w:rsidRDefault="00CF4347" w:rsidP="004E2697">
      <w:pPr>
        <w:autoSpaceDE w:val="0"/>
        <w:autoSpaceDN w:val="0"/>
        <w:adjustRightInd w:val="0"/>
        <w:ind w:firstLine="709"/>
        <w:jc w:val="both"/>
      </w:pPr>
    </w:p>
    <w:p w14:paraId="5601F0E0" w14:textId="77777777" w:rsidR="00CF4347" w:rsidRPr="00144AD2" w:rsidRDefault="004E2697" w:rsidP="004E2697">
      <w:pPr>
        <w:pStyle w:val="3"/>
        <w:rPr>
          <w:rFonts w:ascii="Times New Roman" w:hAnsi="Times New Roman"/>
          <w:kern w:val="28"/>
          <w:sz w:val="24"/>
        </w:rPr>
      </w:pPr>
      <w:bookmarkStart w:id="39" w:name="_Toc26456180"/>
      <w:r w:rsidRPr="00144AD2">
        <w:rPr>
          <w:rFonts w:ascii="Times New Roman" w:hAnsi="Times New Roman"/>
          <w:kern w:val="28"/>
          <w:sz w:val="24"/>
        </w:rPr>
        <w:t xml:space="preserve">Статья </w:t>
      </w:r>
      <w:r w:rsidR="003351EA" w:rsidRPr="00144AD2">
        <w:rPr>
          <w:rFonts w:ascii="Times New Roman" w:hAnsi="Times New Roman"/>
          <w:kern w:val="28"/>
          <w:sz w:val="24"/>
        </w:rPr>
        <w:t>10</w:t>
      </w:r>
      <w:r w:rsidRPr="00144AD2">
        <w:rPr>
          <w:rFonts w:ascii="Times New Roman" w:hAnsi="Times New Roman"/>
          <w:kern w:val="28"/>
          <w:sz w:val="24"/>
        </w:rPr>
        <w:t>. Проекты межевания территории</w:t>
      </w:r>
      <w:bookmarkEnd w:id="39"/>
    </w:p>
    <w:p w14:paraId="566C3045" w14:textId="2382A209" w:rsidR="004E2697" w:rsidRPr="00144AD2" w:rsidRDefault="004E2697" w:rsidP="00CF4347">
      <w:pPr>
        <w:pStyle w:val="3"/>
        <w:spacing w:before="0"/>
        <w:rPr>
          <w:rFonts w:ascii="Times New Roman" w:hAnsi="Times New Roman"/>
          <w:kern w:val="28"/>
          <w:sz w:val="24"/>
        </w:rPr>
      </w:pPr>
      <w:r w:rsidRPr="00144AD2">
        <w:rPr>
          <w:rFonts w:ascii="Times New Roman" w:hAnsi="Times New Roman"/>
          <w:kern w:val="28"/>
          <w:sz w:val="24"/>
        </w:rPr>
        <w:t xml:space="preserve"> </w:t>
      </w:r>
      <w:r w:rsidR="00CC00ED" w:rsidRPr="00144AD2">
        <w:rPr>
          <w:rFonts w:ascii="Times New Roman" w:hAnsi="Times New Roman"/>
          <w:kern w:val="28"/>
          <w:sz w:val="24"/>
        </w:rPr>
        <w:t xml:space="preserve">   </w:t>
      </w:r>
      <w:r w:rsidR="00D22118" w:rsidRPr="00144AD2">
        <w:rPr>
          <w:rFonts w:ascii="Times New Roman" w:hAnsi="Times New Roman"/>
          <w:kern w:val="28"/>
          <w:sz w:val="24"/>
        </w:rPr>
        <w:t>(</w:t>
      </w:r>
      <w:r w:rsidR="00CC00ED" w:rsidRPr="00144AD2">
        <w:rPr>
          <w:rFonts w:ascii="Times New Roman" w:hAnsi="Times New Roman"/>
          <w:b w:val="0"/>
          <w:kern w:val="28"/>
          <w:sz w:val="24"/>
        </w:rPr>
        <w:t>ст.43 Гр</w:t>
      </w:r>
      <w:r w:rsidR="00D22118" w:rsidRPr="00144AD2">
        <w:rPr>
          <w:rFonts w:ascii="Times New Roman" w:hAnsi="Times New Roman"/>
          <w:b w:val="0"/>
          <w:kern w:val="28"/>
          <w:sz w:val="24"/>
        </w:rPr>
        <w:t xml:space="preserve"> </w:t>
      </w:r>
      <w:r w:rsidR="00CC00ED" w:rsidRPr="00144AD2">
        <w:rPr>
          <w:rFonts w:ascii="Times New Roman" w:hAnsi="Times New Roman"/>
          <w:b w:val="0"/>
          <w:kern w:val="28"/>
          <w:sz w:val="24"/>
        </w:rPr>
        <w:t>К РФ</w:t>
      </w:r>
      <w:r w:rsidR="00D22118" w:rsidRPr="00144AD2">
        <w:rPr>
          <w:rFonts w:ascii="Times New Roman" w:hAnsi="Times New Roman"/>
          <w:b w:val="0"/>
          <w:kern w:val="28"/>
          <w:sz w:val="24"/>
        </w:rPr>
        <w:t>)</w:t>
      </w:r>
    </w:p>
    <w:p w14:paraId="6D1821B8" w14:textId="77777777" w:rsidR="004E2697" w:rsidRPr="00144AD2" w:rsidRDefault="004E2697" w:rsidP="004E2697">
      <w:pPr>
        <w:autoSpaceDE w:val="0"/>
        <w:autoSpaceDN w:val="0"/>
        <w:adjustRightInd w:val="0"/>
        <w:ind w:firstLine="709"/>
        <w:jc w:val="both"/>
      </w:pPr>
      <w:r w:rsidRPr="00144AD2">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51D286FB" w14:textId="77777777" w:rsidR="004E2697" w:rsidRPr="00144AD2" w:rsidRDefault="004E2697" w:rsidP="004E2697">
      <w:pPr>
        <w:autoSpaceDE w:val="0"/>
        <w:autoSpaceDN w:val="0"/>
        <w:adjustRightInd w:val="0"/>
        <w:ind w:firstLine="709"/>
        <w:jc w:val="both"/>
      </w:pPr>
      <w:r w:rsidRPr="00144AD2">
        <w:t>2. Подготовка проекта межевания территории осуществляется для:</w:t>
      </w:r>
    </w:p>
    <w:p w14:paraId="14911DD5" w14:textId="75D2E43B" w:rsidR="004E2697" w:rsidRPr="00144AD2" w:rsidRDefault="004E2697" w:rsidP="004E2697">
      <w:pPr>
        <w:autoSpaceDE w:val="0"/>
        <w:autoSpaceDN w:val="0"/>
        <w:adjustRightInd w:val="0"/>
        <w:ind w:firstLine="709"/>
        <w:jc w:val="both"/>
      </w:pPr>
      <w:r w:rsidRPr="00144AD2">
        <w:t xml:space="preserve">1) определения местоположения </w:t>
      </w:r>
      <w:r w:rsidR="00D22118" w:rsidRPr="00144AD2">
        <w:t>границ,</w:t>
      </w:r>
      <w:r w:rsidRPr="00144AD2">
        <w:t xml:space="preserve"> образуемых и изменяемых земельных участков;</w:t>
      </w:r>
    </w:p>
    <w:p w14:paraId="1E323545" w14:textId="77777777" w:rsidR="004E2697" w:rsidRPr="00144AD2" w:rsidRDefault="004E2697" w:rsidP="004E2697">
      <w:pPr>
        <w:autoSpaceDE w:val="0"/>
        <w:autoSpaceDN w:val="0"/>
        <w:adjustRightInd w:val="0"/>
        <w:ind w:firstLine="709"/>
        <w:jc w:val="both"/>
      </w:pPr>
      <w:r w:rsidRPr="00144AD2">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7325716" w14:textId="77777777" w:rsidR="004E2697" w:rsidRPr="00144AD2" w:rsidRDefault="004E2697" w:rsidP="004E2697">
      <w:pPr>
        <w:autoSpaceDE w:val="0"/>
        <w:autoSpaceDN w:val="0"/>
        <w:adjustRightInd w:val="0"/>
        <w:ind w:firstLine="709"/>
        <w:jc w:val="both"/>
      </w:pPr>
      <w:r w:rsidRPr="00144AD2">
        <w:t>3. Проект межевания территории состоит из основной части, которая подлежит утверждению, и материалов по обоснованию этого проекта.</w:t>
      </w:r>
    </w:p>
    <w:p w14:paraId="31439141" w14:textId="77777777" w:rsidR="004E2697" w:rsidRPr="00144AD2" w:rsidRDefault="004E2697" w:rsidP="004E2697">
      <w:pPr>
        <w:autoSpaceDE w:val="0"/>
        <w:autoSpaceDN w:val="0"/>
        <w:adjustRightInd w:val="0"/>
        <w:ind w:firstLine="709"/>
        <w:jc w:val="both"/>
      </w:pPr>
      <w:r w:rsidRPr="00144AD2">
        <w:t>4. Основная часть проекта межевания территории включает в себя текстовую часть и чертежи межевания территории.</w:t>
      </w:r>
    </w:p>
    <w:p w14:paraId="08282F2D" w14:textId="77777777" w:rsidR="004E2697" w:rsidRPr="00144AD2" w:rsidRDefault="004E2697" w:rsidP="004E2697">
      <w:pPr>
        <w:autoSpaceDE w:val="0"/>
        <w:autoSpaceDN w:val="0"/>
        <w:adjustRightInd w:val="0"/>
        <w:ind w:firstLine="709"/>
        <w:jc w:val="both"/>
      </w:pPr>
      <w:r w:rsidRPr="00144AD2">
        <w:t>5. Текстовая часть проекта межевания территории включает в себя:</w:t>
      </w:r>
    </w:p>
    <w:p w14:paraId="08A68C8B" w14:textId="77777777" w:rsidR="004E2697" w:rsidRPr="00144AD2" w:rsidRDefault="004E2697" w:rsidP="004E2697">
      <w:pPr>
        <w:autoSpaceDE w:val="0"/>
        <w:autoSpaceDN w:val="0"/>
        <w:adjustRightInd w:val="0"/>
        <w:ind w:firstLine="709"/>
        <w:jc w:val="both"/>
      </w:pPr>
      <w:r w:rsidRPr="00144AD2">
        <w:t>1) перечень и сведения о площади образуемых земельных участков, в том числе возможные способы их образования;</w:t>
      </w:r>
    </w:p>
    <w:p w14:paraId="786A7700" w14:textId="77777777" w:rsidR="004E2697" w:rsidRPr="00144AD2" w:rsidRDefault="004E2697" w:rsidP="004E2697">
      <w:pPr>
        <w:autoSpaceDE w:val="0"/>
        <w:autoSpaceDN w:val="0"/>
        <w:adjustRightInd w:val="0"/>
        <w:ind w:firstLine="709"/>
        <w:jc w:val="both"/>
      </w:pPr>
      <w:r w:rsidRPr="00144AD2">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7643848" w14:textId="77777777" w:rsidR="004E2697" w:rsidRPr="00144AD2" w:rsidRDefault="004E2697" w:rsidP="004E2697">
      <w:pPr>
        <w:autoSpaceDE w:val="0"/>
        <w:autoSpaceDN w:val="0"/>
        <w:adjustRightInd w:val="0"/>
        <w:ind w:firstLine="709"/>
        <w:jc w:val="both"/>
      </w:pPr>
      <w:r w:rsidRPr="00144AD2">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ACFF09B" w14:textId="77777777" w:rsidR="004E2697" w:rsidRPr="00144AD2" w:rsidRDefault="004E2697" w:rsidP="004E2697">
      <w:pPr>
        <w:autoSpaceDE w:val="0"/>
        <w:autoSpaceDN w:val="0"/>
        <w:adjustRightInd w:val="0"/>
        <w:ind w:firstLine="709"/>
        <w:jc w:val="both"/>
      </w:pPr>
      <w:r w:rsidRPr="00144AD2">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64E4AF8" w14:textId="77777777" w:rsidR="004E2697" w:rsidRPr="00144AD2" w:rsidRDefault="004E2697" w:rsidP="004E2697">
      <w:pPr>
        <w:autoSpaceDE w:val="0"/>
        <w:autoSpaceDN w:val="0"/>
        <w:adjustRightInd w:val="0"/>
        <w:ind w:firstLine="709"/>
        <w:jc w:val="both"/>
      </w:pPr>
      <w:r w:rsidRPr="00144AD2">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249ECBB6" w14:textId="77777777" w:rsidR="004E2697" w:rsidRPr="00144AD2" w:rsidRDefault="004E2697" w:rsidP="004E2697">
      <w:pPr>
        <w:autoSpaceDE w:val="0"/>
        <w:autoSpaceDN w:val="0"/>
        <w:adjustRightInd w:val="0"/>
        <w:ind w:firstLine="709"/>
        <w:jc w:val="both"/>
      </w:pPr>
      <w:r w:rsidRPr="00144AD2">
        <w:t>6. На чертежах межевания территории отображаются:</w:t>
      </w:r>
    </w:p>
    <w:p w14:paraId="7AF9C0C2" w14:textId="77777777" w:rsidR="004E2697" w:rsidRPr="00144AD2" w:rsidRDefault="004E2697" w:rsidP="004E2697">
      <w:pPr>
        <w:autoSpaceDE w:val="0"/>
        <w:autoSpaceDN w:val="0"/>
        <w:adjustRightInd w:val="0"/>
        <w:ind w:firstLine="709"/>
        <w:jc w:val="both"/>
      </w:pPr>
      <w:r w:rsidRPr="00144AD2">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A64C2CB" w14:textId="77777777" w:rsidR="004E2697" w:rsidRPr="00144AD2" w:rsidRDefault="004E2697" w:rsidP="004E2697">
      <w:pPr>
        <w:autoSpaceDE w:val="0"/>
        <w:autoSpaceDN w:val="0"/>
        <w:adjustRightInd w:val="0"/>
        <w:ind w:firstLine="709"/>
        <w:jc w:val="both"/>
      </w:pPr>
      <w:r w:rsidRPr="00144AD2">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144AD2">
          <w:t>пунктом 2 части 2</w:t>
        </w:r>
      </w:hyperlink>
      <w:r w:rsidRPr="00144AD2">
        <w:t xml:space="preserve"> настоящей статьи;</w:t>
      </w:r>
    </w:p>
    <w:p w14:paraId="6691CA5F" w14:textId="77777777" w:rsidR="004E2697" w:rsidRPr="00144AD2" w:rsidRDefault="004E2697" w:rsidP="004E2697">
      <w:pPr>
        <w:autoSpaceDE w:val="0"/>
        <w:autoSpaceDN w:val="0"/>
        <w:adjustRightInd w:val="0"/>
        <w:ind w:firstLine="709"/>
        <w:jc w:val="both"/>
      </w:pPr>
      <w:r w:rsidRPr="00144AD2">
        <w:lastRenderedPageBreak/>
        <w:t>3) линии отступа от красных линий в целях определения мест допустимого размещения зданий, строений, сооружений;</w:t>
      </w:r>
    </w:p>
    <w:p w14:paraId="020D9C8C" w14:textId="77777777" w:rsidR="004E2697" w:rsidRPr="00144AD2" w:rsidRDefault="004E2697" w:rsidP="004E2697">
      <w:pPr>
        <w:autoSpaceDE w:val="0"/>
        <w:autoSpaceDN w:val="0"/>
        <w:adjustRightInd w:val="0"/>
        <w:ind w:firstLine="709"/>
        <w:jc w:val="both"/>
      </w:pPr>
      <w:r w:rsidRPr="00144AD2">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F3B47E7" w14:textId="77777777" w:rsidR="004E2697" w:rsidRPr="00144AD2" w:rsidRDefault="004E2697" w:rsidP="004E2697">
      <w:pPr>
        <w:autoSpaceDE w:val="0"/>
        <w:autoSpaceDN w:val="0"/>
        <w:adjustRightInd w:val="0"/>
        <w:ind w:firstLine="709"/>
        <w:jc w:val="both"/>
      </w:pPr>
      <w:r w:rsidRPr="00144AD2">
        <w:t>5) границы публичных сервитутов.</w:t>
      </w:r>
    </w:p>
    <w:p w14:paraId="004246BC" w14:textId="77777777" w:rsidR="004E2697" w:rsidRPr="00144AD2" w:rsidRDefault="004E2697" w:rsidP="004E2697">
      <w:pPr>
        <w:autoSpaceDE w:val="0"/>
        <w:autoSpaceDN w:val="0"/>
        <w:adjustRightInd w:val="0"/>
        <w:ind w:firstLine="709"/>
        <w:jc w:val="both"/>
      </w:pPr>
      <w:r w:rsidRPr="00144AD2">
        <w:t>7. Материалы по обоснованию проекта межевания территории включают в себя чертежи, на которых отображаются:</w:t>
      </w:r>
    </w:p>
    <w:p w14:paraId="09A04E4D" w14:textId="77777777" w:rsidR="004E2697" w:rsidRPr="00144AD2" w:rsidRDefault="004E2697" w:rsidP="004E2697">
      <w:pPr>
        <w:autoSpaceDE w:val="0"/>
        <w:autoSpaceDN w:val="0"/>
        <w:adjustRightInd w:val="0"/>
        <w:ind w:firstLine="709"/>
        <w:jc w:val="both"/>
      </w:pPr>
      <w:r w:rsidRPr="00144AD2">
        <w:t>1) границы существующих земельных участков;</w:t>
      </w:r>
    </w:p>
    <w:p w14:paraId="65E895B2" w14:textId="77777777" w:rsidR="004E2697" w:rsidRPr="00144AD2" w:rsidRDefault="004E2697" w:rsidP="004E2697">
      <w:pPr>
        <w:autoSpaceDE w:val="0"/>
        <w:autoSpaceDN w:val="0"/>
        <w:adjustRightInd w:val="0"/>
        <w:ind w:firstLine="709"/>
        <w:jc w:val="both"/>
      </w:pPr>
      <w:r w:rsidRPr="00144AD2">
        <w:t>2) границы зон с особыми условиями использования территорий;</w:t>
      </w:r>
    </w:p>
    <w:p w14:paraId="26C3BEF3" w14:textId="77777777" w:rsidR="004E2697" w:rsidRPr="00144AD2" w:rsidRDefault="004E2697" w:rsidP="004E2697">
      <w:pPr>
        <w:autoSpaceDE w:val="0"/>
        <w:autoSpaceDN w:val="0"/>
        <w:adjustRightInd w:val="0"/>
        <w:ind w:firstLine="709"/>
        <w:jc w:val="both"/>
      </w:pPr>
      <w:r w:rsidRPr="00144AD2">
        <w:t>3) местоположение существующих объектов капитального строительства;</w:t>
      </w:r>
    </w:p>
    <w:p w14:paraId="3E812D0B" w14:textId="77777777" w:rsidR="004E2697" w:rsidRPr="00144AD2" w:rsidRDefault="004E2697" w:rsidP="004E2697">
      <w:pPr>
        <w:autoSpaceDE w:val="0"/>
        <w:autoSpaceDN w:val="0"/>
        <w:adjustRightInd w:val="0"/>
        <w:ind w:firstLine="709"/>
        <w:jc w:val="both"/>
      </w:pPr>
      <w:r w:rsidRPr="00144AD2">
        <w:t>4) границы особо охраняемых природных территорий;</w:t>
      </w:r>
    </w:p>
    <w:p w14:paraId="7CA9E4BF" w14:textId="77777777" w:rsidR="004E2697" w:rsidRPr="00144AD2" w:rsidRDefault="004E2697" w:rsidP="004E2697">
      <w:pPr>
        <w:autoSpaceDE w:val="0"/>
        <w:autoSpaceDN w:val="0"/>
        <w:adjustRightInd w:val="0"/>
        <w:ind w:firstLine="709"/>
        <w:jc w:val="both"/>
      </w:pPr>
      <w:r w:rsidRPr="00144AD2">
        <w:t>5) границы территорий объектов культурного наследия;</w:t>
      </w:r>
    </w:p>
    <w:p w14:paraId="1CB966DB" w14:textId="77777777" w:rsidR="004E2697" w:rsidRPr="00144AD2" w:rsidRDefault="004E2697" w:rsidP="004E2697">
      <w:pPr>
        <w:autoSpaceDE w:val="0"/>
        <w:autoSpaceDN w:val="0"/>
        <w:adjustRightInd w:val="0"/>
        <w:ind w:firstLine="709"/>
        <w:jc w:val="both"/>
      </w:pPr>
      <w:r w:rsidRPr="00144AD2">
        <w:t>6) границы лесничеств, лесопарков, участковых лесничеств, лесных кварталов, лесотаксационных выделов или частей лесотаксационных выделов.</w:t>
      </w:r>
    </w:p>
    <w:p w14:paraId="0FAB8F97" w14:textId="77777777" w:rsidR="004E2697" w:rsidRPr="00144AD2" w:rsidRDefault="004E2697" w:rsidP="004E2697">
      <w:pPr>
        <w:autoSpaceDE w:val="0"/>
        <w:autoSpaceDN w:val="0"/>
        <w:adjustRightInd w:val="0"/>
        <w:ind w:firstLine="709"/>
        <w:jc w:val="both"/>
      </w:pPr>
      <w:r w:rsidRPr="00144AD2">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частью 2 статьи 34 настоящих Правил.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3B057E4" w14:textId="77777777" w:rsidR="004E2697" w:rsidRPr="00144AD2" w:rsidRDefault="004E2697" w:rsidP="004E2697">
      <w:pPr>
        <w:autoSpaceDE w:val="0"/>
        <w:autoSpaceDN w:val="0"/>
        <w:adjustRightInd w:val="0"/>
        <w:ind w:firstLine="709"/>
        <w:jc w:val="both"/>
      </w:pPr>
      <w:r w:rsidRPr="00144AD2">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14:paraId="5F289CF8" w14:textId="77777777" w:rsidR="004E2697" w:rsidRPr="00144AD2" w:rsidRDefault="004E2697" w:rsidP="004E2697">
      <w:pPr>
        <w:autoSpaceDE w:val="0"/>
        <w:autoSpaceDN w:val="0"/>
        <w:adjustRightInd w:val="0"/>
        <w:ind w:firstLine="709"/>
        <w:jc w:val="both"/>
      </w:pPr>
      <w:r w:rsidRPr="00144AD2">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41AB973" w14:textId="77777777" w:rsidR="004E2697" w:rsidRPr="00144AD2" w:rsidRDefault="004E2697" w:rsidP="004E2697">
      <w:pPr>
        <w:autoSpaceDE w:val="0"/>
        <w:autoSpaceDN w:val="0"/>
        <w:adjustRightInd w:val="0"/>
        <w:ind w:firstLine="709"/>
        <w:jc w:val="both"/>
      </w:pPr>
      <w:r w:rsidRPr="00144AD2">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5148ABC" w14:textId="77777777" w:rsidR="004E2697" w:rsidRPr="00144AD2" w:rsidRDefault="004E2697" w:rsidP="00410E6C">
      <w:pPr>
        <w:autoSpaceDE w:val="0"/>
        <w:autoSpaceDN w:val="0"/>
        <w:adjustRightInd w:val="0"/>
        <w:ind w:firstLine="709"/>
        <w:jc w:val="both"/>
      </w:pPr>
      <w:r w:rsidRPr="00144AD2">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79A42EAB" w14:textId="77777777" w:rsidR="00CF4347" w:rsidRPr="00144AD2" w:rsidRDefault="003351EA" w:rsidP="004E2697">
      <w:pPr>
        <w:pStyle w:val="3"/>
        <w:rPr>
          <w:rFonts w:ascii="Times New Roman" w:hAnsi="Times New Roman"/>
          <w:kern w:val="28"/>
          <w:sz w:val="24"/>
        </w:rPr>
      </w:pPr>
      <w:bookmarkStart w:id="40" w:name="_Toc26456181"/>
      <w:bookmarkStart w:id="41" w:name="_Toc421696718"/>
      <w:bookmarkStart w:id="42" w:name="_Toc3378788"/>
      <w:bookmarkEnd w:id="20"/>
      <w:bookmarkEnd w:id="21"/>
      <w:r w:rsidRPr="00144AD2">
        <w:rPr>
          <w:rFonts w:ascii="Times New Roman" w:hAnsi="Times New Roman"/>
          <w:kern w:val="28"/>
          <w:sz w:val="24"/>
        </w:rPr>
        <w:lastRenderedPageBreak/>
        <w:t>Статья 11</w:t>
      </w:r>
      <w:r w:rsidR="004E2697" w:rsidRPr="00144AD2">
        <w:rPr>
          <w:rFonts w:ascii="Times New Roman" w:hAnsi="Times New Roman"/>
          <w:kern w:val="28"/>
          <w:sz w:val="24"/>
        </w:rPr>
        <w:t>. Подготовка и утверждение документации по планировке территории</w:t>
      </w:r>
      <w:bookmarkEnd w:id="40"/>
      <w:r w:rsidR="00475B04" w:rsidRPr="00144AD2">
        <w:rPr>
          <w:rFonts w:ascii="Times New Roman" w:hAnsi="Times New Roman"/>
          <w:kern w:val="28"/>
          <w:sz w:val="24"/>
        </w:rPr>
        <w:t>, порядок внесения в нее изменений и ее отмены</w:t>
      </w:r>
    </w:p>
    <w:p w14:paraId="5C0D64DF" w14:textId="2A9F59EC" w:rsidR="004E2697" w:rsidRPr="00144AD2" w:rsidRDefault="00D22118" w:rsidP="00CF4347">
      <w:pPr>
        <w:pStyle w:val="3"/>
        <w:spacing w:before="0"/>
        <w:rPr>
          <w:rFonts w:ascii="Times New Roman" w:hAnsi="Times New Roman"/>
          <w:kern w:val="28"/>
          <w:sz w:val="24"/>
        </w:rPr>
      </w:pPr>
      <w:r w:rsidRPr="00144AD2">
        <w:rPr>
          <w:rFonts w:ascii="Times New Roman" w:hAnsi="Times New Roman"/>
          <w:kern w:val="28"/>
          <w:sz w:val="24"/>
        </w:rPr>
        <w:t xml:space="preserve"> (</w:t>
      </w:r>
      <w:r w:rsidR="00CC00ED" w:rsidRPr="00144AD2">
        <w:rPr>
          <w:rFonts w:ascii="Times New Roman" w:hAnsi="Times New Roman"/>
          <w:b w:val="0"/>
          <w:kern w:val="28"/>
          <w:sz w:val="24"/>
        </w:rPr>
        <w:t>ст. 45</w:t>
      </w:r>
      <w:r w:rsidR="00475B04" w:rsidRPr="00144AD2">
        <w:rPr>
          <w:rFonts w:ascii="Times New Roman" w:hAnsi="Times New Roman"/>
          <w:b w:val="0"/>
          <w:kern w:val="28"/>
          <w:sz w:val="24"/>
        </w:rPr>
        <w:t xml:space="preserve"> ГрК РФ</w:t>
      </w:r>
      <w:r w:rsidRPr="00144AD2">
        <w:rPr>
          <w:rFonts w:ascii="Times New Roman" w:hAnsi="Times New Roman"/>
          <w:b w:val="0"/>
          <w:kern w:val="28"/>
          <w:sz w:val="24"/>
        </w:rPr>
        <w:t>)</w:t>
      </w:r>
    </w:p>
    <w:p w14:paraId="1EED4607" w14:textId="77777777" w:rsidR="00CE02C6" w:rsidRPr="00144AD2" w:rsidRDefault="00CE02C6" w:rsidP="00CE02C6">
      <w:pPr>
        <w:autoSpaceDE w:val="0"/>
        <w:autoSpaceDN w:val="0"/>
        <w:adjustRightInd w:val="0"/>
        <w:ind w:firstLine="709"/>
        <w:jc w:val="both"/>
      </w:pPr>
      <w:bookmarkStart w:id="43" w:name="_Toc26456182"/>
      <w:r w:rsidRPr="00144AD2">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w:t>
      </w:r>
    </w:p>
    <w:p w14:paraId="7CF576FF" w14:textId="77777777" w:rsidR="00CE02C6" w:rsidRPr="00144AD2" w:rsidRDefault="00CE02C6" w:rsidP="00CE02C6">
      <w:pPr>
        <w:autoSpaceDE w:val="0"/>
        <w:autoSpaceDN w:val="0"/>
        <w:adjustRightInd w:val="0"/>
        <w:ind w:firstLine="709"/>
        <w:jc w:val="both"/>
      </w:pPr>
      <w:r w:rsidRPr="00144AD2">
        <w:t>1.1. Решения о подготовке документации по планировке территории принимаются самостоятельно:</w:t>
      </w:r>
    </w:p>
    <w:p w14:paraId="6FE30686" w14:textId="77777777" w:rsidR="00CE02C6" w:rsidRPr="00144AD2" w:rsidRDefault="00CE02C6" w:rsidP="00CE02C6">
      <w:pPr>
        <w:autoSpaceDE w:val="0"/>
        <w:autoSpaceDN w:val="0"/>
        <w:adjustRightInd w:val="0"/>
        <w:ind w:firstLine="709"/>
        <w:jc w:val="both"/>
      </w:pPr>
      <w:r w:rsidRPr="00144AD2">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392CA504" w14:textId="4974CCF0" w:rsidR="00CE02C6" w:rsidRPr="00144AD2" w:rsidRDefault="00CE02C6" w:rsidP="00CE02C6">
      <w:pPr>
        <w:autoSpaceDE w:val="0"/>
        <w:autoSpaceDN w:val="0"/>
        <w:adjustRightInd w:val="0"/>
        <w:ind w:firstLine="709"/>
        <w:jc w:val="both"/>
      </w:pPr>
      <w:r w:rsidRPr="00144AD2">
        <w:t xml:space="preserve">2) лицами, указанными в части 3 статьи 46.9 </w:t>
      </w:r>
      <w:r w:rsidRPr="00144AD2">
        <w:t>Градостроительного</w:t>
      </w:r>
      <w:r w:rsidRPr="00144AD2">
        <w:t xml:space="preserve"> Кодекса</w:t>
      </w:r>
      <w:r w:rsidRPr="00144AD2">
        <w:t xml:space="preserve"> РФ</w:t>
      </w:r>
      <w:r w:rsidRPr="00144AD2">
        <w:t>;</w:t>
      </w:r>
    </w:p>
    <w:p w14:paraId="00C36D83" w14:textId="77777777" w:rsidR="00CE02C6" w:rsidRPr="00144AD2" w:rsidRDefault="00CE02C6" w:rsidP="00CE02C6">
      <w:pPr>
        <w:autoSpaceDE w:val="0"/>
        <w:autoSpaceDN w:val="0"/>
        <w:adjustRightInd w:val="0"/>
        <w:ind w:firstLine="709"/>
        <w:jc w:val="both"/>
      </w:pPr>
      <w:r w:rsidRPr="00144AD2">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14:paraId="43D45D78" w14:textId="77777777" w:rsidR="00CE02C6" w:rsidRPr="00144AD2" w:rsidRDefault="00CE02C6" w:rsidP="00CE02C6">
      <w:pPr>
        <w:autoSpaceDE w:val="0"/>
        <w:autoSpaceDN w:val="0"/>
        <w:adjustRightInd w:val="0"/>
        <w:ind w:firstLine="709"/>
        <w:jc w:val="both"/>
      </w:pPr>
      <w:r w:rsidRPr="00144AD2">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14:paraId="7AF00597" w14:textId="77777777" w:rsidR="00CE02C6" w:rsidRPr="00144AD2" w:rsidRDefault="00CE02C6" w:rsidP="00CE02C6">
      <w:pPr>
        <w:autoSpaceDE w:val="0"/>
        <w:autoSpaceDN w:val="0"/>
        <w:adjustRightInd w:val="0"/>
        <w:ind w:firstLine="709"/>
        <w:jc w:val="both"/>
      </w:pPr>
      <w:r w:rsidRPr="00144AD2">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3D7352B" w14:textId="77777777" w:rsidR="00CE02C6" w:rsidRPr="00144AD2" w:rsidRDefault="00CE02C6" w:rsidP="00CE02C6">
      <w:pPr>
        <w:autoSpaceDE w:val="0"/>
        <w:autoSpaceDN w:val="0"/>
        <w:adjustRightInd w:val="0"/>
        <w:ind w:firstLine="709"/>
        <w:jc w:val="both"/>
      </w:pPr>
      <w:r w:rsidRPr="00144AD2">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BF283DB" w14:textId="77777777" w:rsidR="00CE02C6" w:rsidRPr="00144AD2" w:rsidRDefault="00CE02C6" w:rsidP="00CE02C6">
      <w:pPr>
        <w:autoSpaceDE w:val="0"/>
        <w:autoSpaceDN w:val="0"/>
        <w:adjustRightInd w:val="0"/>
        <w:ind w:firstLine="709"/>
        <w:jc w:val="both"/>
      </w:pPr>
      <w:r w:rsidRPr="00144AD2">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14:paraId="54E688A4" w14:textId="77777777" w:rsidR="00CE02C6" w:rsidRPr="00144AD2" w:rsidRDefault="00CE02C6" w:rsidP="00CE02C6">
      <w:pPr>
        <w:autoSpaceDE w:val="0"/>
        <w:autoSpaceDN w:val="0"/>
        <w:adjustRightInd w:val="0"/>
        <w:ind w:firstLine="709"/>
        <w:jc w:val="both"/>
      </w:pPr>
      <w:r w:rsidRPr="00144AD2">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14:paraId="020E4A47" w14:textId="77777777" w:rsidR="00CE02C6" w:rsidRPr="00144AD2" w:rsidRDefault="00CE02C6" w:rsidP="00CE02C6">
      <w:pPr>
        <w:autoSpaceDE w:val="0"/>
        <w:autoSpaceDN w:val="0"/>
        <w:adjustRightInd w:val="0"/>
        <w:ind w:firstLine="709"/>
        <w:jc w:val="both"/>
      </w:pPr>
      <w:r w:rsidRPr="00144AD2">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w:t>
      </w:r>
      <w:r w:rsidRPr="00144AD2">
        <w:lastRenderedPageBreak/>
        <w:t>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4B9A839E" w14:textId="77777777" w:rsidR="00CE02C6" w:rsidRPr="00144AD2" w:rsidRDefault="00CE02C6" w:rsidP="00CE02C6">
      <w:pPr>
        <w:autoSpaceDE w:val="0"/>
        <w:autoSpaceDN w:val="0"/>
        <w:adjustRightInd w:val="0"/>
        <w:ind w:firstLine="709"/>
        <w:jc w:val="both"/>
      </w:pPr>
      <w:r w:rsidRPr="00144AD2">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ECBE314" w14:textId="77777777" w:rsidR="00CE02C6" w:rsidRPr="00144AD2" w:rsidRDefault="00CE02C6" w:rsidP="00CE02C6">
      <w:pPr>
        <w:autoSpaceDE w:val="0"/>
        <w:autoSpaceDN w:val="0"/>
        <w:adjustRightInd w:val="0"/>
        <w:ind w:firstLine="709"/>
        <w:jc w:val="both"/>
      </w:pPr>
      <w:r w:rsidRPr="00144AD2">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4A32E522" w14:textId="77777777" w:rsidR="00CE02C6" w:rsidRPr="00144AD2" w:rsidRDefault="00CE02C6" w:rsidP="00CE02C6">
      <w:pPr>
        <w:autoSpaceDE w:val="0"/>
        <w:autoSpaceDN w:val="0"/>
        <w:adjustRightInd w:val="0"/>
        <w:ind w:firstLine="709"/>
        <w:jc w:val="both"/>
      </w:pPr>
      <w:r w:rsidRPr="00144AD2">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490AB1CD" w14:textId="77777777" w:rsidR="00CE02C6" w:rsidRPr="00144AD2" w:rsidRDefault="00CE02C6" w:rsidP="00CE02C6">
      <w:pPr>
        <w:autoSpaceDE w:val="0"/>
        <w:autoSpaceDN w:val="0"/>
        <w:adjustRightInd w:val="0"/>
        <w:ind w:firstLine="709"/>
        <w:jc w:val="both"/>
      </w:pPr>
      <w:r w:rsidRPr="00144AD2">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w:t>
      </w:r>
      <w:r w:rsidRPr="00144AD2">
        <w:lastRenderedPageBreak/>
        <w:t>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8260542" w14:textId="77777777" w:rsidR="00CE02C6" w:rsidRPr="00144AD2" w:rsidRDefault="00CE02C6" w:rsidP="00CE02C6">
      <w:pPr>
        <w:autoSpaceDE w:val="0"/>
        <w:autoSpaceDN w:val="0"/>
        <w:adjustRightInd w:val="0"/>
        <w:ind w:firstLine="709"/>
        <w:jc w:val="both"/>
      </w:pPr>
      <w:r w:rsidRPr="00144AD2">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7BABABBA" w14:textId="77777777" w:rsidR="00CE02C6" w:rsidRPr="00144AD2" w:rsidRDefault="00CE02C6" w:rsidP="00CE02C6">
      <w:pPr>
        <w:autoSpaceDE w:val="0"/>
        <w:autoSpaceDN w:val="0"/>
        <w:adjustRightInd w:val="0"/>
        <w:ind w:firstLine="709"/>
        <w:jc w:val="both"/>
      </w:pPr>
      <w:r w:rsidRPr="00144AD2">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B2885FB" w14:textId="77777777" w:rsidR="00CE02C6" w:rsidRPr="00144AD2" w:rsidRDefault="00CE02C6" w:rsidP="00CE02C6">
      <w:pPr>
        <w:autoSpaceDE w:val="0"/>
        <w:autoSpaceDN w:val="0"/>
        <w:adjustRightInd w:val="0"/>
        <w:ind w:firstLine="709"/>
        <w:jc w:val="both"/>
      </w:pPr>
      <w:r w:rsidRPr="00144AD2">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F1C2378" w14:textId="751A2C49" w:rsidR="00CE02C6" w:rsidRPr="00144AD2" w:rsidRDefault="00CE02C6" w:rsidP="00CE02C6">
      <w:pPr>
        <w:autoSpaceDE w:val="0"/>
        <w:autoSpaceDN w:val="0"/>
        <w:adjustRightInd w:val="0"/>
        <w:ind w:firstLine="709"/>
        <w:jc w:val="both"/>
      </w:pPr>
      <w:r w:rsidRPr="00144AD2">
        <w:t xml:space="preserve">6. Не допускается осуществлять подготовку документации по планировке территории (за исключением случая, предусмотренного частью 6 статьи 18 </w:t>
      </w:r>
      <w:r w:rsidR="00D04428" w:rsidRPr="00144AD2">
        <w:t>Градостроительного</w:t>
      </w:r>
      <w:r w:rsidRPr="00144AD2">
        <w:t xml:space="preserve"> Кодекса</w:t>
      </w:r>
      <w:r w:rsidR="00D04428" w:rsidRPr="00144AD2">
        <w:t xml:space="preserve"> РФ</w:t>
      </w:r>
      <w:r w:rsidRPr="00144AD2">
        <w:t xml:space="preserve">), предусматривающей размещение объектов федерального значения в областях, указанных в части 1 статьи 10 </w:t>
      </w:r>
      <w:r w:rsidR="00D04428" w:rsidRPr="00144AD2">
        <w:t>Градостроительного Кодекса РФ</w:t>
      </w:r>
      <w:r w:rsidRPr="00144AD2">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D04428" w:rsidRPr="00144AD2">
        <w:t>Градостроительного Кодекса РФ</w:t>
      </w:r>
      <w:r w:rsidRPr="00144AD2">
        <w:t xml:space="preserve">, объектов местного значения муниципального района в областях, указанных в пункте 1 части 3 статьи 19 </w:t>
      </w:r>
      <w:r w:rsidR="00D04428" w:rsidRPr="00144AD2">
        <w:t>Градостроительного Кодекса РФ</w:t>
      </w:r>
      <w:r w:rsidRPr="00144AD2">
        <w:t xml:space="preserve">, объектов местного значения поселения, городского округа в областях, указанных в пункте 1 части 5 статьи 23 </w:t>
      </w:r>
      <w:r w:rsidR="00D04428" w:rsidRPr="00144AD2">
        <w:t>Градостроительного Кодекса РФ</w:t>
      </w:r>
      <w:r w:rsidRPr="00144AD2">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D04428" w:rsidRPr="00144AD2">
        <w:t>Градостроительного Кодекса РФ</w:t>
      </w:r>
      <w:r w:rsidRPr="00144AD2">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D04428" w:rsidRPr="00144AD2">
        <w:t>Градостроительного Кодекса РФ</w:t>
      </w:r>
      <w:r w:rsidRPr="00144AD2">
        <w:t xml:space="preserve">, документами территориального планирования муниципального района в областях, указанных в пункте 1 части 3 статьи 19 </w:t>
      </w:r>
      <w:r w:rsidR="00D04428" w:rsidRPr="00144AD2">
        <w:t>Градостроительного Кодекса РФ</w:t>
      </w:r>
      <w:r w:rsidRPr="00144AD2">
        <w:t xml:space="preserve">, документами территориального планирования </w:t>
      </w:r>
      <w:r w:rsidRPr="00144AD2">
        <w:lastRenderedPageBreak/>
        <w:t xml:space="preserve">поселений, городских округов в областях, указанных в пункте 1 части 5 статьи 23 </w:t>
      </w:r>
      <w:r w:rsidR="00D04428" w:rsidRPr="00144AD2">
        <w:t>Градостроительного Кодекса РФ</w:t>
      </w:r>
      <w:r w:rsidRPr="00144AD2">
        <w:t>.</w:t>
      </w:r>
    </w:p>
    <w:p w14:paraId="7C15A157" w14:textId="77777777" w:rsidR="00CE02C6" w:rsidRPr="00144AD2" w:rsidRDefault="00CE02C6" w:rsidP="00CE02C6">
      <w:pPr>
        <w:autoSpaceDE w:val="0"/>
        <w:autoSpaceDN w:val="0"/>
        <w:adjustRightInd w:val="0"/>
        <w:ind w:firstLine="709"/>
        <w:jc w:val="both"/>
      </w:pPr>
      <w:r w:rsidRPr="00144AD2">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43D3AADE" w14:textId="77777777" w:rsidR="00CE02C6" w:rsidRPr="00144AD2" w:rsidRDefault="00CE02C6" w:rsidP="00CE02C6">
      <w:pPr>
        <w:autoSpaceDE w:val="0"/>
        <w:autoSpaceDN w:val="0"/>
        <w:adjustRightInd w:val="0"/>
        <w:ind w:firstLine="709"/>
        <w:jc w:val="both"/>
      </w:pPr>
      <w:r w:rsidRPr="00144AD2">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C4517F6" w14:textId="77777777" w:rsidR="00CE02C6" w:rsidRPr="00144AD2" w:rsidRDefault="00CE02C6" w:rsidP="00CE02C6">
      <w:pPr>
        <w:autoSpaceDE w:val="0"/>
        <w:autoSpaceDN w:val="0"/>
        <w:adjustRightInd w:val="0"/>
        <w:ind w:firstLine="709"/>
        <w:jc w:val="both"/>
      </w:pPr>
      <w:r w:rsidRPr="00144AD2">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7F151425" w14:textId="44107F3E" w:rsidR="00CE02C6" w:rsidRPr="00144AD2" w:rsidRDefault="00CE02C6" w:rsidP="00CE02C6">
      <w:pPr>
        <w:autoSpaceDE w:val="0"/>
        <w:autoSpaceDN w:val="0"/>
        <w:adjustRightInd w:val="0"/>
        <w:ind w:firstLine="709"/>
        <w:jc w:val="both"/>
      </w:pPr>
      <w:r w:rsidRPr="00144AD2">
        <w:t xml:space="preserve">8.2. Особенности подготовки документации по планировке территории лицами, указанными в части 3 статьи 46.9 </w:t>
      </w:r>
      <w:r w:rsidR="00D04428" w:rsidRPr="00144AD2">
        <w:t>Градостроительного Кодекса РФ</w:t>
      </w:r>
      <w:r w:rsidRPr="00144AD2">
        <w:t xml:space="preserve">,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w:t>
      </w:r>
      <w:r w:rsidR="00D04428" w:rsidRPr="00144AD2">
        <w:t>Градостроительного Кодекса РФ</w:t>
      </w:r>
      <w:r w:rsidRPr="00144AD2">
        <w:t>.</w:t>
      </w:r>
    </w:p>
    <w:p w14:paraId="497310B3" w14:textId="77777777" w:rsidR="00CE02C6" w:rsidRPr="00144AD2" w:rsidRDefault="00CE02C6" w:rsidP="00CE02C6">
      <w:pPr>
        <w:autoSpaceDE w:val="0"/>
        <w:autoSpaceDN w:val="0"/>
        <w:adjustRightInd w:val="0"/>
        <w:ind w:firstLine="709"/>
        <w:jc w:val="both"/>
      </w:pPr>
      <w:r w:rsidRPr="00144AD2">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6C078E25" w14:textId="77777777" w:rsidR="00CE02C6" w:rsidRPr="00144AD2" w:rsidRDefault="00CE02C6" w:rsidP="00CE02C6">
      <w:pPr>
        <w:autoSpaceDE w:val="0"/>
        <w:autoSpaceDN w:val="0"/>
        <w:adjustRightInd w:val="0"/>
        <w:ind w:firstLine="709"/>
        <w:jc w:val="both"/>
      </w:pPr>
      <w:r w:rsidRPr="00144AD2">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0651AF74" w14:textId="77777777" w:rsidR="00CE02C6" w:rsidRPr="00144AD2" w:rsidRDefault="00CE02C6" w:rsidP="00CE02C6">
      <w:pPr>
        <w:autoSpaceDE w:val="0"/>
        <w:autoSpaceDN w:val="0"/>
        <w:adjustRightInd w:val="0"/>
        <w:ind w:firstLine="709"/>
        <w:jc w:val="both"/>
      </w:pPr>
      <w:r w:rsidRPr="00144AD2">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w:t>
      </w:r>
      <w:r w:rsidRPr="00144AD2">
        <w:lastRenderedPageBreak/>
        <w:t>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6DE17531" w14:textId="77777777" w:rsidR="00CE02C6" w:rsidRPr="00144AD2" w:rsidRDefault="00CE02C6" w:rsidP="00CE02C6">
      <w:pPr>
        <w:autoSpaceDE w:val="0"/>
        <w:autoSpaceDN w:val="0"/>
        <w:adjustRightInd w:val="0"/>
        <w:ind w:firstLine="709"/>
        <w:jc w:val="both"/>
      </w:pPr>
      <w:r w:rsidRPr="00144AD2">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3F12C5DF" w14:textId="77777777" w:rsidR="00CE02C6" w:rsidRPr="00144AD2" w:rsidRDefault="00CE02C6" w:rsidP="00CE02C6">
      <w:pPr>
        <w:autoSpaceDE w:val="0"/>
        <w:autoSpaceDN w:val="0"/>
        <w:adjustRightInd w:val="0"/>
        <w:ind w:firstLine="709"/>
        <w:jc w:val="both"/>
      </w:pPr>
      <w:r w:rsidRPr="00144AD2">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0F8AF24" w14:textId="1A967393" w:rsidR="00CE02C6" w:rsidRPr="00144AD2" w:rsidRDefault="00CE02C6" w:rsidP="00CE02C6">
      <w:pPr>
        <w:autoSpaceDE w:val="0"/>
        <w:autoSpaceDN w:val="0"/>
        <w:adjustRightInd w:val="0"/>
        <w:ind w:firstLine="709"/>
        <w:jc w:val="both"/>
      </w:pPr>
      <w:r w:rsidRPr="00144AD2">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D04428" w:rsidRPr="00144AD2">
        <w:t>Градостроительного Кодекса РФ</w:t>
      </w:r>
      <w:r w:rsidRPr="00144AD2">
        <w:t>, об утверждении такой документации или о направлении ее на доработку.</w:t>
      </w:r>
    </w:p>
    <w:p w14:paraId="7C6C582E" w14:textId="77777777" w:rsidR="00CE02C6" w:rsidRPr="00144AD2" w:rsidRDefault="00CE02C6" w:rsidP="00CE02C6">
      <w:pPr>
        <w:autoSpaceDE w:val="0"/>
        <w:autoSpaceDN w:val="0"/>
        <w:adjustRightInd w:val="0"/>
        <w:ind w:firstLine="709"/>
        <w:jc w:val="both"/>
      </w:pPr>
      <w:r w:rsidRPr="00144AD2">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w:t>
      </w:r>
      <w:r w:rsidRPr="00144AD2">
        <w:lastRenderedPageBreak/>
        <w:t>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1C5B3905" w14:textId="77777777" w:rsidR="00CE02C6" w:rsidRPr="00144AD2" w:rsidRDefault="00CE02C6" w:rsidP="00CE02C6">
      <w:pPr>
        <w:autoSpaceDE w:val="0"/>
        <w:autoSpaceDN w:val="0"/>
        <w:adjustRightInd w:val="0"/>
        <w:ind w:firstLine="709"/>
        <w:jc w:val="both"/>
      </w:pPr>
      <w:r w:rsidRPr="00144AD2">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208831B" w14:textId="77777777" w:rsidR="00CE02C6" w:rsidRPr="00144AD2" w:rsidRDefault="00CE02C6" w:rsidP="00CE02C6">
      <w:pPr>
        <w:autoSpaceDE w:val="0"/>
        <w:autoSpaceDN w:val="0"/>
        <w:adjustRightInd w:val="0"/>
        <w:ind w:firstLine="709"/>
        <w:jc w:val="both"/>
      </w:pPr>
      <w:r w:rsidRPr="00144AD2">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02DD44E9" w14:textId="77777777" w:rsidR="00CE02C6" w:rsidRPr="00144AD2" w:rsidRDefault="00CE02C6" w:rsidP="00CE02C6">
      <w:pPr>
        <w:autoSpaceDE w:val="0"/>
        <w:autoSpaceDN w:val="0"/>
        <w:adjustRightInd w:val="0"/>
        <w:ind w:firstLine="709"/>
        <w:jc w:val="both"/>
      </w:pPr>
      <w:r w:rsidRPr="00144AD2">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C77A096" w14:textId="77777777" w:rsidR="00CE02C6" w:rsidRPr="00144AD2" w:rsidRDefault="00CE02C6" w:rsidP="00CE02C6">
      <w:pPr>
        <w:autoSpaceDE w:val="0"/>
        <w:autoSpaceDN w:val="0"/>
        <w:adjustRightInd w:val="0"/>
        <w:ind w:firstLine="709"/>
        <w:jc w:val="both"/>
      </w:pPr>
      <w:r w:rsidRPr="00144AD2">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AB20796" w14:textId="77777777" w:rsidR="00CE02C6" w:rsidRPr="00144AD2" w:rsidRDefault="00CE02C6" w:rsidP="00CE02C6">
      <w:pPr>
        <w:autoSpaceDE w:val="0"/>
        <w:autoSpaceDN w:val="0"/>
        <w:adjustRightInd w:val="0"/>
        <w:ind w:firstLine="709"/>
        <w:jc w:val="both"/>
      </w:pPr>
      <w:r w:rsidRPr="00144AD2">
        <w:t xml:space="preserve">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w:t>
      </w:r>
      <w:r w:rsidRPr="00144AD2">
        <w:lastRenderedPageBreak/>
        <w:t>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5AD9E387" w14:textId="77777777" w:rsidR="00CE02C6" w:rsidRPr="00144AD2" w:rsidRDefault="00CE02C6" w:rsidP="00CE02C6">
      <w:pPr>
        <w:autoSpaceDE w:val="0"/>
        <w:autoSpaceDN w:val="0"/>
        <w:adjustRightInd w:val="0"/>
        <w:ind w:firstLine="709"/>
        <w:jc w:val="both"/>
      </w:pPr>
      <w:r w:rsidRPr="00144AD2">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3FA8A4E" w14:textId="77777777" w:rsidR="00CE02C6" w:rsidRPr="00144AD2" w:rsidRDefault="00CE02C6" w:rsidP="00CE02C6">
      <w:pPr>
        <w:autoSpaceDE w:val="0"/>
        <w:autoSpaceDN w:val="0"/>
        <w:adjustRightInd w:val="0"/>
        <w:ind w:firstLine="709"/>
        <w:jc w:val="both"/>
      </w:pPr>
      <w:r w:rsidRPr="00144AD2">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1AA98BB1" w14:textId="77777777" w:rsidR="00CE02C6" w:rsidRPr="00144AD2" w:rsidRDefault="00CE02C6" w:rsidP="00CE02C6">
      <w:pPr>
        <w:autoSpaceDE w:val="0"/>
        <w:autoSpaceDN w:val="0"/>
        <w:adjustRightInd w:val="0"/>
        <w:ind w:firstLine="709"/>
        <w:jc w:val="both"/>
      </w:pPr>
      <w:r w:rsidRPr="00144AD2">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695B5A5" w14:textId="77777777" w:rsidR="00CE02C6" w:rsidRPr="00144AD2" w:rsidRDefault="00CE02C6" w:rsidP="00CE02C6">
      <w:pPr>
        <w:autoSpaceDE w:val="0"/>
        <w:autoSpaceDN w:val="0"/>
        <w:adjustRightInd w:val="0"/>
        <w:ind w:firstLine="709"/>
        <w:jc w:val="both"/>
      </w:pPr>
      <w:r w:rsidRPr="00144AD2">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081196DE" w14:textId="77777777" w:rsidR="00CE02C6" w:rsidRPr="00144AD2" w:rsidRDefault="00CE02C6" w:rsidP="00CE02C6">
      <w:pPr>
        <w:autoSpaceDE w:val="0"/>
        <w:autoSpaceDN w:val="0"/>
        <w:adjustRightInd w:val="0"/>
        <w:ind w:firstLine="709"/>
        <w:jc w:val="both"/>
      </w:pPr>
      <w:r w:rsidRPr="00144AD2">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09947621" w14:textId="77777777" w:rsidR="00CE02C6" w:rsidRPr="00144AD2" w:rsidRDefault="00CE02C6" w:rsidP="00CE02C6">
      <w:pPr>
        <w:autoSpaceDE w:val="0"/>
        <w:autoSpaceDN w:val="0"/>
        <w:adjustRightInd w:val="0"/>
        <w:ind w:firstLine="709"/>
        <w:jc w:val="both"/>
      </w:pPr>
      <w:r w:rsidRPr="00144AD2">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w:t>
      </w:r>
      <w:r w:rsidRPr="00144AD2">
        <w:lastRenderedPageBreak/>
        <w:t>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43424595" w14:textId="5DD70D43" w:rsidR="00CE02C6" w:rsidRPr="00144AD2" w:rsidRDefault="00CE02C6" w:rsidP="00CE02C6">
      <w:pPr>
        <w:autoSpaceDE w:val="0"/>
        <w:autoSpaceDN w:val="0"/>
        <w:adjustRightInd w:val="0"/>
        <w:ind w:firstLine="709"/>
        <w:jc w:val="both"/>
      </w:pPr>
      <w:r w:rsidRPr="00144AD2">
        <w:t xml:space="preserve">13. Особенности подготовки документации по планировке территории применительно к территориям поселения, городского округа устанавливаются статьей 46 </w:t>
      </w:r>
      <w:r w:rsidR="00D04428" w:rsidRPr="00144AD2">
        <w:t>Градостроительного Кодекса РФ</w:t>
      </w:r>
      <w:r w:rsidRPr="00144AD2">
        <w:t>.</w:t>
      </w:r>
    </w:p>
    <w:p w14:paraId="4B33F551" w14:textId="6115B30C" w:rsidR="00CE02C6" w:rsidRPr="00144AD2" w:rsidRDefault="00CE02C6" w:rsidP="00CE02C6">
      <w:pPr>
        <w:autoSpaceDE w:val="0"/>
        <w:autoSpaceDN w:val="0"/>
        <w:adjustRightInd w:val="0"/>
        <w:ind w:firstLine="709"/>
        <w:jc w:val="both"/>
      </w:pPr>
      <w:r w:rsidRPr="00144AD2">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sidR="00D04428" w:rsidRPr="00144AD2">
        <w:t>Градостроительного Кодекса РФ</w:t>
      </w:r>
      <w:r w:rsidRPr="00144AD2">
        <w:t xml:space="preserve">. Общественные обсуждения или публичные слушания по указанным проектам проводятся в порядке, установленном статьей 5.1 </w:t>
      </w:r>
      <w:r w:rsidR="00D04428" w:rsidRPr="00144AD2">
        <w:t>Градостроительного Кодекса РФ</w:t>
      </w:r>
      <w:r w:rsidRPr="00144AD2">
        <w:t xml:space="preserve">, и по правилам, предусмотренным частями 11 и 12 статьи 46 </w:t>
      </w:r>
      <w:r w:rsidR="00D04428" w:rsidRPr="00144AD2">
        <w:t>Градостроительного Кодекса РФ</w:t>
      </w:r>
      <w:r w:rsidRPr="00144AD2">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D2A886D" w14:textId="77777777" w:rsidR="00CE02C6" w:rsidRPr="00144AD2" w:rsidRDefault="00CE02C6" w:rsidP="00CE02C6">
      <w:pPr>
        <w:autoSpaceDE w:val="0"/>
        <w:autoSpaceDN w:val="0"/>
        <w:adjustRightInd w:val="0"/>
        <w:ind w:firstLine="709"/>
        <w:jc w:val="both"/>
      </w:pPr>
      <w:r w:rsidRPr="00144AD2">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0F8DE969" w14:textId="77777777" w:rsidR="00CE02C6" w:rsidRPr="00144AD2" w:rsidRDefault="00CE02C6" w:rsidP="00CE02C6">
      <w:pPr>
        <w:autoSpaceDE w:val="0"/>
        <w:autoSpaceDN w:val="0"/>
        <w:adjustRightInd w:val="0"/>
        <w:ind w:firstLine="709"/>
        <w:jc w:val="both"/>
      </w:pPr>
      <w:r w:rsidRPr="00144AD2">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2CF0A974" w14:textId="77777777" w:rsidR="00CE02C6" w:rsidRPr="00144AD2" w:rsidRDefault="00CE02C6" w:rsidP="00CE02C6">
      <w:pPr>
        <w:autoSpaceDE w:val="0"/>
        <w:autoSpaceDN w:val="0"/>
        <w:adjustRightInd w:val="0"/>
        <w:ind w:firstLine="709"/>
        <w:jc w:val="both"/>
      </w:pPr>
      <w:r w:rsidRPr="00144AD2">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27A18975" w14:textId="77777777" w:rsidR="00CE02C6" w:rsidRPr="00144AD2" w:rsidRDefault="00CE02C6" w:rsidP="00CE02C6">
      <w:pPr>
        <w:autoSpaceDE w:val="0"/>
        <w:autoSpaceDN w:val="0"/>
        <w:adjustRightInd w:val="0"/>
        <w:ind w:firstLine="709"/>
        <w:jc w:val="both"/>
      </w:pPr>
      <w:r w:rsidRPr="00144AD2">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68989729" w14:textId="77777777" w:rsidR="00CE02C6" w:rsidRPr="00144AD2" w:rsidRDefault="00CE02C6" w:rsidP="00CE02C6">
      <w:pPr>
        <w:autoSpaceDE w:val="0"/>
        <w:autoSpaceDN w:val="0"/>
        <w:adjustRightInd w:val="0"/>
        <w:ind w:firstLine="709"/>
        <w:jc w:val="both"/>
      </w:pPr>
      <w:r w:rsidRPr="00144AD2">
        <w:lastRenderedPageBreak/>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3A9E96B4" w14:textId="77777777" w:rsidR="00CE02C6" w:rsidRPr="00144AD2" w:rsidRDefault="00CE02C6" w:rsidP="00CE02C6">
      <w:pPr>
        <w:autoSpaceDE w:val="0"/>
        <w:autoSpaceDN w:val="0"/>
        <w:adjustRightInd w:val="0"/>
        <w:ind w:firstLine="709"/>
        <w:jc w:val="both"/>
      </w:pPr>
      <w:r w:rsidRPr="00144AD2">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62621427" w14:textId="77777777" w:rsidR="00CE02C6" w:rsidRPr="00144AD2" w:rsidRDefault="00CE02C6" w:rsidP="00CE02C6">
      <w:pPr>
        <w:autoSpaceDE w:val="0"/>
        <w:autoSpaceDN w:val="0"/>
        <w:adjustRightInd w:val="0"/>
        <w:ind w:firstLine="709"/>
        <w:jc w:val="both"/>
      </w:pPr>
      <w:r w:rsidRPr="00144AD2">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3FE0DCD" w14:textId="77777777" w:rsidR="00CE02C6" w:rsidRPr="00144AD2" w:rsidRDefault="00CE02C6" w:rsidP="00CE02C6">
      <w:pPr>
        <w:autoSpaceDE w:val="0"/>
        <w:autoSpaceDN w:val="0"/>
        <w:adjustRightInd w:val="0"/>
        <w:ind w:firstLine="709"/>
        <w:jc w:val="both"/>
      </w:pPr>
      <w:r w:rsidRPr="00144AD2">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54014E6" w14:textId="77777777" w:rsidR="00401A41" w:rsidRPr="00144AD2" w:rsidRDefault="00CC00ED" w:rsidP="00CE02C6">
      <w:pPr>
        <w:pStyle w:val="3"/>
        <w:rPr>
          <w:rFonts w:ascii="Times New Roman" w:hAnsi="Times New Roman"/>
          <w:kern w:val="28"/>
          <w:sz w:val="24"/>
        </w:rPr>
      </w:pPr>
      <w:r w:rsidRPr="00144AD2">
        <w:rPr>
          <w:rFonts w:ascii="Times New Roman" w:hAnsi="Times New Roman"/>
          <w:kern w:val="28"/>
          <w:sz w:val="24"/>
        </w:rPr>
        <w:t xml:space="preserve">Статья </w:t>
      </w:r>
      <w:r w:rsidR="003351EA" w:rsidRPr="00144AD2">
        <w:rPr>
          <w:rFonts w:ascii="Times New Roman" w:hAnsi="Times New Roman"/>
          <w:kern w:val="28"/>
          <w:sz w:val="24"/>
        </w:rPr>
        <w:t>12</w:t>
      </w:r>
      <w:r w:rsidRPr="00144AD2">
        <w:rPr>
          <w:rFonts w:ascii="Times New Roman" w:hAnsi="Times New Roman"/>
          <w:kern w:val="28"/>
          <w:sz w:val="24"/>
        </w:rPr>
        <w:t>. Особенности подготовки документации по планировке территории применительно к территории поселения</w:t>
      </w:r>
      <w:bookmarkStart w:id="44" w:name="Par0"/>
      <w:bookmarkEnd w:id="44"/>
      <w:bookmarkEnd w:id="43"/>
    </w:p>
    <w:p w14:paraId="2DC073EE" w14:textId="566E7C84" w:rsidR="00CC00ED" w:rsidRPr="00144AD2" w:rsidRDefault="00D22118" w:rsidP="00401A41">
      <w:pPr>
        <w:pStyle w:val="3"/>
        <w:spacing w:before="0"/>
        <w:rPr>
          <w:rFonts w:ascii="Times New Roman" w:hAnsi="Times New Roman"/>
          <w:kern w:val="28"/>
          <w:sz w:val="24"/>
        </w:rPr>
      </w:pPr>
      <w:r w:rsidRPr="00144AD2">
        <w:rPr>
          <w:rFonts w:ascii="Times New Roman" w:hAnsi="Times New Roman"/>
          <w:kern w:val="28"/>
          <w:sz w:val="24"/>
        </w:rPr>
        <w:t>(</w:t>
      </w:r>
      <w:r w:rsidR="00475B04" w:rsidRPr="00144AD2">
        <w:rPr>
          <w:rFonts w:ascii="Times New Roman" w:hAnsi="Times New Roman"/>
          <w:b w:val="0"/>
          <w:kern w:val="28"/>
          <w:sz w:val="24"/>
        </w:rPr>
        <w:t>ст.46 Гр К РФ</w:t>
      </w:r>
      <w:r w:rsidRPr="00144AD2">
        <w:rPr>
          <w:rFonts w:ascii="Times New Roman" w:hAnsi="Times New Roman"/>
          <w:b w:val="0"/>
          <w:kern w:val="28"/>
          <w:sz w:val="24"/>
        </w:rPr>
        <w:t>)</w:t>
      </w:r>
    </w:p>
    <w:p w14:paraId="7BE1AB32" w14:textId="4EC65005" w:rsidR="00CC00ED" w:rsidRPr="00144AD2" w:rsidRDefault="00CC00ED" w:rsidP="00CC00ED">
      <w:pPr>
        <w:autoSpaceDE w:val="0"/>
        <w:autoSpaceDN w:val="0"/>
        <w:adjustRightInd w:val="0"/>
        <w:ind w:firstLine="709"/>
        <w:jc w:val="both"/>
      </w:pPr>
      <w:r w:rsidRPr="00144AD2">
        <w:t xml:space="preserve">1. </w:t>
      </w:r>
      <w:bookmarkStart w:id="45" w:name="Par31"/>
      <w:bookmarkStart w:id="46" w:name="_Hlk527366735"/>
      <w:bookmarkEnd w:id="45"/>
      <w:r w:rsidRPr="00144AD2">
        <w:t xml:space="preserve">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r:id="rId16" w:history="1">
        <w:r w:rsidRPr="00144AD2">
          <w:t>частях 2</w:t>
        </w:r>
      </w:hyperlink>
      <w:r w:rsidRPr="00144AD2">
        <w:t xml:space="preserve"> - </w:t>
      </w:r>
      <w:hyperlink r:id="rId17" w:history="1">
        <w:r w:rsidRPr="00144AD2">
          <w:t>4.2</w:t>
        </w:r>
      </w:hyperlink>
      <w:r w:rsidRPr="00144AD2">
        <w:t xml:space="preserve"> и </w:t>
      </w:r>
      <w:hyperlink r:id="rId18" w:history="1">
        <w:r w:rsidRPr="00144AD2">
          <w:t>5.2 статьи 45</w:t>
        </w:r>
      </w:hyperlink>
      <w:r w:rsidRPr="00144AD2">
        <w:t xml:space="preserve"> Градостроительного кодекса Российской Федерации, принимается администрацией муниципального района «</w:t>
      </w:r>
      <w:r w:rsidR="00475B04" w:rsidRPr="00144AD2">
        <w:t>Усть-Вымский</w:t>
      </w:r>
      <w:r w:rsidRPr="00144AD2">
        <w:t xml:space="preserve">»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9" w:history="1">
        <w:r w:rsidRPr="00144AD2">
          <w:t>части 1.1 статьи 45</w:t>
        </w:r>
      </w:hyperlink>
      <w:r w:rsidRPr="00144AD2">
        <w:t xml:space="preserve"> Градостроительного кодекса Российской Федерации, принятие администрацией муниципального района «</w:t>
      </w:r>
      <w:r w:rsidR="00475B04" w:rsidRPr="00144AD2">
        <w:t>Усть-Вымский</w:t>
      </w:r>
      <w:r w:rsidRPr="00144AD2">
        <w:t>» решения о подготовке документации по планировке территории не требуется.</w:t>
      </w:r>
    </w:p>
    <w:p w14:paraId="1B719354" w14:textId="616081BC" w:rsidR="00CC00ED" w:rsidRPr="00144AD2" w:rsidRDefault="00CC00ED" w:rsidP="00CC00ED">
      <w:pPr>
        <w:autoSpaceDE w:val="0"/>
        <w:autoSpaceDN w:val="0"/>
        <w:adjustRightInd w:val="0"/>
        <w:ind w:firstLine="709"/>
        <w:jc w:val="both"/>
      </w:pPr>
      <w:r w:rsidRPr="00144AD2">
        <w:t xml:space="preserve">2. Указанное в </w:t>
      </w:r>
      <w:hyperlink w:anchor="Par0" w:history="1">
        <w:r w:rsidRPr="00144AD2">
          <w:t>части 1</w:t>
        </w:r>
      </w:hyperlink>
      <w:r w:rsidRPr="00144AD2">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w:t>
      </w:r>
      <w:r w:rsidRPr="00144AD2">
        <w:lastRenderedPageBreak/>
        <w:t>и размещается на официальном сайте муниципального района «</w:t>
      </w:r>
      <w:r w:rsidR="00475B04" w:rsidRPr="00144AD2">
        <w:t>Усть-Вымский</w:t>
      </w:r>
      <w:r w:rsidRPr="00144AD2">
        <w:t>», сельского поселения (при наличии официального сайта) в сети «Интернет».</w:t>
      </w:r>
    </w:p>
    <w:p w14:paraId="67437FDB" w14:textId="4D72D895" w:rsidR="000A70B3" w:rsidRPr="00144AD2" w:rsidRDefault="00CC00ED" w:rsidP="00CC00ED">
      <w:pPr>
        <w:autoSpaceDE w:val="0"/>
        <w:autoSpaceDN w:val="0"/>
        <w:adjustRightInd w:val="0"/>
        <w:ind w:firstLine="709"/>
        <w:jc w:val="both"/>
      </w:pPr>
      <w:r w:rsidRPr="00144AD2">
        <w:t>3.</w:t>
      </w:r>
      <w:r w:rsidR="000A70B3" w:rsidRPr="00144AD2">
        <w:t>1</w:t>
      </w:r>
      <w:r w:rsidRPr="00144AD2">
        <w:t xml:space="preserve"> </w:t>
      </w:r>
      <w:r w:rsidR="000A70B3" w:rsidRPr="00144AD2">
        <w:t xml:space="preserve">Заинтересованные лица, указанные в части 1.1 статьи 45 </w:t>
      </w:r>
      <w:r w:rsidR="00D04428" w:rsidRPr="00144AD2">
        <w:t>Градостроительного Кодекса РФ</w:t>
      </w:r>
      <w:r w:rsidR="000A70B3" w:rsidRPr="00144AD2">
        <w:t xml:space="preserve">, осуществляют подготовку документации по планировке территории в соответствии с требованиями, указанными в части 10 статьи 45 </w:t>
      </w:r>
      <w:r w:rsidR="00D04428" w:rsidRPr="00144AD2">
        <w:t>Градостроительного Кодекса РФ</w:t>
      </w:r>
      <w:r w:rsidR="000A70B3" w:rsidRPr="00144AD2">
        <w:t>, и направляют ее для утверждения в</w:t>
      </w:r>
      <w:r w:rsidR="000A70B3" w:rsidRPr="00144AD2">
        <w:t xml:space="preserve"> администрацию муниципального района «Усть-Вымский»</w:t>
      </w:r>
      <w:r w:rsidR="000A70B3" w:rsidRPr="00144AD2">
        <w:t>.</w:t>
      </w:r>
    </w:p>
    <w:p w14:paraId="609C9801" w14:textId="734D4A1A" w:rsidR="00CE02C6" w:rsidRPr="00144AD2" w:rsidRDefault="00CE02C6" w:rsidP="00CC00ED">
      <w:pPr>
        <w:autoSpaceDE w:val="0"/>
        <w:autoSpaceDN w:val="0"/>
        <w:adjustRightInd w:val="0"/>
        <w:ind w:firstLine="709"/>
        <w:jc w:val="both"/>
      </w:pPr>
      <w:r w:rsidRPr="00144AD2">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sidR="00D04428" w:rsidRPr="00144AD2">
        <w:t>Градостроительного Кодекса РФ</w:t>
      </w:r>
      <w:r w:rsidRPr="00144AD2">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74422F32" w14:textId="72803FC4" w:rsidR="00CC00ED" w:rsidRPr="00144AD2" w:rsidRDefault="00CE02C6" w:rsidP="00CC00ED">
      <w:pPr>
        <w:autoSpaceDE w:val="0"/>
        <w:autoSpaceDN w:val="0"/>
        <w:adjustRightInd w:val="0"/>
        <w:ind w:firstLine="709"/>
        <w:jc w:val="both"/>
      </w:pPr>
      <w:r w:rsidRPr="00144AD2">
        <w:t>5</w:t>
      </w:r>
      <w:r w:rsidR="00CC00ED" w:rsidRPr="00144AD2">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14:paraId="2A197F16" w14:textId="5722536B" w:rsidR="00CC00ED" w:rsidRPr="00144AD2" w:rsidRDefault="00CE02C6" w:rsidP="00CC00ED">
      <w:pPr>
        <w:autoSpaceDE w:val="0"/>
        <w:autoSpaceDN w:val="0"/>
        <w:adjustRightInd w:val="0"/>
        <w:ind w:firstLine="709"/>
        <w:jc w:val="both"/>
      </w:pPr>
      <w:r w:rsidRPr="00144AD2">
        <w:t>5.1</w:t>
      </w:r>
      <w:r w:rsidR="00CC00ED" w:rsidRPr="00144AD2">
        <w:t xml:space="preserve">.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rsidRPr="00144AD2">
        <w:t>частью 12 статьи 43 и частью 22 статьи 45</w:t>
      </w:r>
      <w:r w:rsidR="00CC00ED" w:rsidRPr="00144AD2">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2F2D3474" w14:textId="77777777" w:rsidR="00CC00ED" w:rsidRPr="00144AD2" w:rsidRDefault="00CC00ED" w:rsidP="00CC00ED">
      <w:pPr>
        <w:autoSpaceDE w:val="0"/>
        <w:autoSpaceDN w:val="0"/>
        <w:adjustRightInd w:val="0"/>
        <w:ind w:firstLine="709"/>
        <w:jc w:val="both"/>
      </w:pPr>
      <w:r w:rsidRPr="00144AD2">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74420839" w14:textId="77777777" w:rsidR="00CC00ED" w:rsidRPr="00144AD2" w:rsidRDefault="00CC00ED" w:rsidP="00CC00ED">
      <w:pPr>
        <w:autoSpaceDE w:val="0"/>
        <w:autoSpaceDN w:val="0"/>
        <w:adjustRightInd w:val="0"/>
        <w:ind w:firstLine="709"/>
        <w:jc w:val="both"/>
      </w:pPr>
      <w:r w:rsidRPr="00144AD2">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4427ADB" w14:textId="77777777" w:rsidR="00CC00ED" w:rsidRPr="00144AD2" w:rsidRDefault="00CC00ED" w:rsidP="00CC00ED">
      <w:pPr>
        <w:autoSpaceDE w:val="0"/>
        <w:autoSpaceDN w:val="0"/>
        <w:adjustRightInd w:val="0"/>
        <w:ind w:firstLine="709"/>
        <w:jc w:val="both"/>
      </w:pPr>
      <w:r w:rsidRPr="00144AD2">
        <w:t>3) территории для размещения линейных объектов в границах земель лесного фонда.</w:t>
      </w:r>
    </w:p>
    <w:p w14:paraId="256FD8AF" w14:textId="1A770B55" w:rsidR="00CC00ED" w:rsidRPr="00144AD2" w:rsidRDefault="00CE02C6" w:rsidP="00CC00ED">
      <w:pPr>
        <w:autoSpaceDE w:val="0"/>
        <w:autoSpaceDN w:val="0"/>
        <w:adjustRightInd w:val="0"/>
        <w:ind w:firstLine="709"/>
        <w:jc w:val="both"/>
      </w:pPr>
      <w:r w:rsidRPr="00144AD2">
        <w:t>5.2</w:t>
      </w:r>
      <w:r w:rsidR="00CC00ED" w:rsidRPr="00144AD2">
        <w:t xml:space="preserve">. В случае внесения изменений в указанные в части </w:t>
      </w:r>
      <w:r w:rsidRPr="00144AD2">
        <w:t>5</w:t>
      </w:r>
      <w:r w:rsidR="00CC00ED" w:rsidRPr="00144AD2">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23945DA2" w14:textId="77777777" w:rsidR="00CE02C6" w:rsidRPr="00144AD2" w:rsidRDefault="00CE02C6" w:rsidP="00CE02C6">
      <w:pPr>
        <w:autoSpaceDE w:val="0"/>
        <w:autoSpaceDN w:val="0"/>
        <w:adjustRightInd w:val="0"/>
        <w:ind w:firstLine="708"/>
        <w:jc w:val="both"/>
      </w:pPr>
      <w:r w:rsidRPr="00144AD2">
        <w:t>6</w:t>
      </w:r>
      <w:r w:rsidR="00CC00ED" w:rsidRPr="00144AD2">
        <w:t xml:space="preserve">.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 </w:t>
      </w:r>
    </w:p>
    <w:p w14:paraId="40D76C4B" w14:textId="77777777" w:rsidR="00CE02C6" w:rsidRPr="00144AD2" w:rsidRDefault="00CE02C6" w:rsidP="00CE02C6">
      <w:pPr>
        <w:autoSpaceDE w:val="0"/>
        <w:autoSpaceDN w:val="0"/>
        <w:adjustRightInd w:val="0"/>
        <w:ind w:firstLine="708"/>
        <w:jc w:val="both"/>
      </w:pPr>
      <w:r w:rsidRPr="00144AD2">
        <w:t xml:space="preserve">7. </w:t>
      </w:r>
      <w:r w:rsidR="00CC00ED" w:rsidRPr="00144AD2">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62555B3C" w14:textId="0DE97DDE" w:rsidR="00CC00ED" w:rsidRPr="00144AD2" w:rsidRDefault="00CE02C6" w:rsidP="00CE02C6">
      <w:pPr>
        <w:autoSpaceDE w:val="0"/>
        <w:autoSpaceDN w:val="0"/>
        <w:adjustRightInd w:val="0"/>
        <w:ind w:firstLine="708"/>
        <w:jc w:val="both"/>
      </w:pPr>
      <w:r w:rsidRPr="00144AD2">
        <w:t xml:space="preserve">8. </w:t>
      </w:r>
      <w:r w:rsidR="00CC00ED" w:rsidRPr="00144AD2">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w:t>
      </w:r>
      <w:r w:rsidR="00CC00ED" w:rsidRPr="00144AD2">
        <w:lastRenderedPageBreak/>
        <w:t>документации и размещается на официальном сайте муниципального района «</w:t>
      </w:r>
      <w:r w:rsidR="00475B04" w:rsidRPr="00144AD2">
        <w:t>Усть-Вымский</w:t>
      </w:r>
      <w:r w:rsidR="00CC00ED" w:rsidRPr="00144AD2">
        <w:t>», сельского поселения (при наличии официального сайта) в сети «Интернет</w:t>
      </w:r>
      <w:bookmarkEnd w:id="46"/>
      <w:r w:rsidR="00CC00ED" w:rsidRPr="00144AD2">
        <w:t>».</w:t>
      </w:r>
    </w:p>
    <w:p w14:paraId="43C7A684" w14:textId="77777777" w:rsidR="00CC00ED" w:rsidRPr="00144AD2" w:rsidRDefault="00CC00ED" w:rsidP="004E2697">
      <w:pPr>
        <w:autoSpaceDE w:val="0"/>
        <w:autoSpaceDN w:val="0"/>
        <w:adjustRightInd w:val="0"/>
        <w:ind w:firstLine="709"/>
        <w:jc w:val="both"/>
      </w:pPr>
    </w:p>
    <w:p w14:paraId="7AF4DC0A" w14:textId="77777777" w:rsidR="001B0327" w:rsidRPr="00144AD2" w:rsidRDefault="001B0327" w:rsidP="001B0327">
      <w:pPr>
        <w:pStyle w:val="2"/>
        <w:numPr>
          <w:ilvl w:val="1"/>
          <w:numId w:val="0"/>
        </w:numPr>
        <w:tabs>
          <w:tab w:val="num" w:pos="0"/>
        </w:tabs>
        <w:rPr>
          <w:rFonts w:ascii="Times New Roman" w:hAnsi="Times New Roman" w:cs="Times New Roman"/>
          <w:i w:val="0"/>
        </w:rPr>
      </w:pPr>
      <w:bookmarkStart w:id="47" w:name="_Toc3378790"/>
      <w:bookmarkStart w:id="48" w:name="_Toc421696723"/>
      <w:bookmarkEnd w:id="41"/>
      <w:bookmarkEnd w:id="42"/>
      <w:r w:rsidRPr="00144AD2">
        <w:rPr>
          <w:rFonts w:ascii="Times New Roman" w:hAnsi="Times New Roman" w:cs="Times New Roman"/>
          <w:i w:val="0"/>
        </w:rPr>
        <w:t>Глава 4. Положение о проведении общественных обсуждений или публичных слушаний по вопросам землепользования и застройки</w:t>
      </w:r>
      <w:bookmarkEnd w:id="47"/>
    </w:p>
    <w:p w14:paraId="1EAA56DC" w14:textId="2DA86369" w:rsidR="001B0327" w:rsidRPr="00144AD2" w:rsidRDefault="001B0327" w:rsidP="001B0327">
      <w:pPr>
        <w:pStyle w:val="310"/>
        <w:spacing w:before="120"/>
        <w:ind w:firstLine="567"/>
        <w:jc w:val="both"/>
        <w:rPr>
          <w:b w:val="0"/>
        </w:rPr>
      </w:pPr>
      <w:bookmarkStart w:id="49" w:name="_Toc2676916"/>
      <w:bookmarkStart w:id="50" w:name="_Toc3378791"/>
      <w:r w:rsidRPr="00144AD2">
        <w:rPr>
          <w:b w:val="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04428" w:rsidRPr="00144AD2">
        <w:rPr>
          <w:b w:val="0"/>
        </w:rPr>
        <w:t>Градостроительного Кодекса РФ</w:t>
      </w:r>
      <w:r w:rsidRPr="00144AD2">
        <w:rPr>
          <w:b w:val="0"/>
        </w:rPr>
        <w:t xml:space="preserve">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bookmarkEnd w:id="49"/>
      <w:bookmarkEnd w:id="50"/>
    </w:p>
    <w:p w14:paraId="07D2E6B4" w14:textId="47442282"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51" w:name="_Toc3378792"/>
      <w:r w:rsidRPr="00144AD2">
        <w:rPr>
          <w:rFonts w:ascii="Times New Roman" w:hAnsi="Times New Roman" w:cs="Times New Roman"/>
          <w:sz w:val="24"/>
          <w:szCs w:val="24"/>
        </w:rPr>
        <w:t>Статья 1</w:t>
      </w:r>
      <w:r w:rsidR="00AA3705" w:rsidRPr="00144AD2">
        <w:rPr>
          <w:rFonts w:ascii="Times New Roman" w:hAnsi="Times New Roman" w:cs="Times New Roman"/>
          <w:sz w:val="24"/>
          <w:szCs w:val="24"/>
        </w:rPr>
        <w:t>3</w:t>
      </w:r>
      <w:r w:rsidRPr="00144AD2">
        <w:rPr>
          <w:rFonts w:ascii="Times New Roman" w:hAnsi="Times New Roman" w:cs="Times New Roman"/>
          <w:sz w:val="24"/>
          <w:szCs w:val="24"/>
        </w:rPr>
        <w:t>. Обязательность проведения общественных обсуждений или публичных слушаний по вопросам землепользования и застройки</w:t>
      </w:r>
      <w:bookmarkEnd w:id="51"/>
    </w:p>
    <w:p w14:paraId="40E94462" w14:textId="77777777" w:rsidR="001B0327" w:rsidRPr="00144AD2" w:rsidRDefault="001B0327" w:rsidP="001B0327">
      <w:pPr>
        <w:pStyle w:val="14"/>
      </w:pPr>
      <w:r w:rsidRPr="00144AD2">
        <w:t>1. На общественные обсуждения или публичные слушания в обязательном порядке выносятся:</w:t>
      </w:r>
    </w:p>
    <w:p w14:paraId="4FF137E5" w14:textId="77777777" w:rsidR="001B0327" w:rsidRPr="00144AD2" w:rsidRDefault="001B0327" w:rsidP="001B0327">
      <w:pPr>
        <w:pStyle w:val="14"/>
      </w:pPr>
      <w:r w:rsidRPr="00144AD2">
        <w:t>1) вопросы о внесении изменений в настоящие правила землепользования и застройки;</w:t>
      </w:r>
    </w:p>
    <w:p w14:paraId="73FA334A" w14:textId="77777777" w:rsidR="001B0327" w:rsidRPr="00144AD2" w:rsidRDefault="001B0327" w:rsidP="001B0327">
      <w:pPr>
        <w:pStyle w:val="14"/>
      </w:pPr>
      <w:r w:rsidRPr="00144AD2">
        <w:t>2) вопросы по проектам планировки территории;</w:t>
      </w:r>
    </w:p>
    <w:p w14:paraId="608E9BB0" w14:textId="77777777" w:rsidR="001B0327" w:rsidRPr="00144AD2" w:rsidRDefault="001B0327" w:rsidP="001B0327">
      <w:pPr>
        <w:pStyle w:val="14"/>
      </w:pPr>
      <w:r w:rsidRPr="00144AD2">
        <w:t>3) вопросы по проектам межевания территории;</w:t>
      </w:r>
    </w:p>
    <w:p w14:paraId="59F787E0" w14:textId="77777777" w:rsidR="001B0327" w:rsidRPr="00144AD2" w:rsidRDefault="001B0327" w:rsidP="001B0327">
      <w:pPr>
        <w:pStyle w:val="14"/>
        <w:tabs>
          <w:tab w:val="left" w:pos="709"/>
          <w:tab w:val="left" w:pos="851"/>
        </w:tabs>
      </w:pPr>
      <w:r w:rsidRPr="00144AD2">
        <w:t xml:space="preserve">4) вопросы о предоставлении разрешений на условно разрешенный вид использования земельных участков и объектов капитального строительства; </w:t>
      </w:r>
    </w:p>
    <w:p w14:paraId="08248D85" w14:textId="77777777" w:rsidR="001B0327" w:rsidRPr="00144AD2" w:rsidRDefault="001B0327" w:rsidP="001B0327">
      <w:pPr>
        <w:pStyle w:val="14"/>
      </w:pPr>
      <w:r w:rsidRPr="00144AD2">
        <w:t>5)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7D55E56E" w14:textId="77DFAFC7" w:rsidR="001B0327" w:rsidRPr="00144AD2" w:rsidRDefault="00AA3705" w:rsidP="001B0327">
      <w:pPr>
        <w:pStyle w:val="3"/>
        <w:numPr>
          <w:ilvl w:val="2"/>
          <w:numId w:val="0"/>
        </w:numPr>
        <w:tabs>
          <w:tab w:val="num" w:pos="0"/>
        </w:tabs>
        <w:rPr>
          <w:rFonts w:ascii="Times New Roman" w:hAnsi="Times New Roman" w:cs="Times New Roman"/>
          <w:sz w:val="24"/>
          <w:szCs w:val="24"/>
        </w:rPr>
      </w:pPr>
      <w:bookmarkStart w:id="52" w:name="_Toc3378793"/>
      <w:r w:rsidRPr="00144AD2">
        <w:rPr>
          <w:rFonts w:ascii="Times New Roman" w:hAnsi="Times New Roman" w:cs="Times New Roman"/>
          <w:sz w:val="24"/>
          <w:szCs w:val="24"/>
        </w:rPr>
        <w:t>Статья 14</w:t>
      </w:r>
      <w:r w:rsidR="001B0327" w:rsidRPr="00144AD2">
        <w:rPr>
          <w:rFonts w:ascii="Times New Roman" w:hAnsi="Times New Roman" w:cs="Times New Roman"/>
          <w:sz w:val="24"/>
          <w:szCs w:val="24"/>
        </w:rPr>
        <w:t>. Участники проведения общественных обсуждений и публичных слушаний</w:t>
      </w:r>
      <w:bookmarkEnd w:id="52"/>
    </w:p>
    <w:p w14:paraId="634F9D0D" w14:textId="77777777" w:rsidR="001B0327" w:rsidRPr="00144AD2" w:rsidRDefault="001B0327" w:rsidP="002C3EDB">
      <w:pPr>
        <w:pStyle w:val="aff6"/>
        <w:numPr>
          <w:ilvl w:val="0"/>
          <w:numId w:val="6"/>
        </w:numPr>
        <w:tabs>
          <w:tab w:val="left" w:pos="851"/>
        </w:tabs>
        <w:spacing w:before="120" w:after="120"/>
        <w:ind w:left="0" w:firstLine="567"/>
        <w:contextualSpacing w:val="0"/>
        <w:jc w:val="both"/>
      </w:pPr>
      <w:r w:rsidRPr="00144AD2">
        <w:t>Участниками общественных обсуждений или публичных слушаний являются:</w:t>
      </w:r>
    </w:p>
    <w:p w14:paraId="0048F1BD" w14:textId="77777777" w:rsidR="001B0327" w:rsidRPr="00144AD2" w:rsidRDefault="001B0327" w:rsidP="002C3EDB">
      <w:pPr>
        <w:pStyle w:val="aff6"/>
        <w:numPr>
          <w:ilvl w:val="0"/>
          <w:numId w:val="7"/>
        </w:numPr>
        <w:tabs>
          <w:tab w:val="left" w:pos="851"/>
        </w:tabs>
        <w:spacing w:before="120" w:after="120"/>
        <w:ind w:left="0" w:firstLine="567"/>
        <w:contextualSpacing w:val="0"/>
        <w:jc w:val="both"/>
        <w:outlineLvl w:val="2"/>
      </w:pPr>
      <w:bookmarkStart w:id="53" w:name="_Toc2676919"/>
      <w:bookmarkStart w:id="54" w:name="_Toc3378794"/>
      <w:r w:rsidRPr="00144AD2">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End w:id="53"/>
      <w:bookmarkEnd w:id="54"/>
    </w:p>
    <w:p w14:paraId="096E965D" w14:textId="77777777" w:rsidR="001B0327" w:rsidRPr="00144AD2" w:rsidRDefault="001B0327" w:rsidP="002C3EDB">
      <w:pPr>
        <w:pStyle w:val="aff6"/>
        <w:numPr>
          <w:ilvl w:val="0"/>
          <w:numId w:val="7"/>
        </w:numPr>
        <w:tabs>
          <w:tab w:val="left" w:pos="851"/>
        </w:tabs>
        <w:spacing w:before="120" w:after="120"/>
        <w:ind w:left="0" w:firstLine="567"/>
        <w:contextualSpacing w:val="0"/>
        <w:jc w:val="both"/>
      </w:pPr>
      <w:r w:rsidRPr="00144AD2">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w:t>
      </w:r>
      <w:r w:rsidRPr="00144AD2">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144AD2">
          <w:t>частью 3 статьи 39</w:t>
        </w:r>
      </w:hyperlink>
      <w:r w:rsidRPr="00144AD2">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28B11D3" w14:textId="274EDAAA" w:rsidR="001B0327" w:rsidRPr="00144AD2" w:rsidRDefault="00AA3705" w:rsidP="001B0327">
      <w:pPr>
        <w:pStyle w:val="3"/>
        <w:numPr>
          <w:ilvl w:val="2"/>
          <w:numId w:val="0"/>
        </w:numPr>
        <w:tabs>
          <w:tab w:val="num" w:pos="0"/>
        </w:tabs>
        <w:ind w:left="720" w:hanging="720"/>
        <w:rPr>
          <w:rFonts w:ascii="Times New Roman" w:hAnsi="Times New Roman" w:cs="Times New Roman"/>
          <w:sz w:val="24"/>
          <w:szCs w:val="24"/>
        </w:rPr>
      </w:pPr>
      <w:bookmarkStart w:id="55" w:name="_Toc3378795"/>
      <w:r w:rsidRPr="00144AD2">
        <w:rPr>
          <w:rFonts w:ascii="Times New Roman" w:hAnsi="Times New Roman" w:cs="Times New Roman"/>
          <w:sz w:val="24"/>
          <w:szCs w:val="24"/>
        </w:rPr>
        <w:t>Статья 15</w:t>
      </w:r>
      <w:r w:rsidR="001B0327" w:rsidRPr="00144AD2">
        <w:rPr>
          <w:rFonts w:ascii="Times New Roman" w:hAnsi="Times New Roman" w:cs="Times New Roman"/>
          <w:sz w:val="24"/>
          <w:szCs w:val="24"/>
        </w:rPr>
        <w:t>. Порядок проведения общественных обсуждений и публичных слушаний</w:t>
      </w:r>
      <w:bookmarkEnd w:id="55"/>
    </w:p>
    <w:p w14:paraId="5C37C207" w14:textId="77777777" w:rsidR="001B0327" w:rsidRPr="00144AD2" w:rsidRDefault="001B0327" w:rsidP="001B0327">
      <w:pPr>
        <w:pStyle w:val="14"/>
      </w:pPr>
      <w:r w:rsidRPr="00144AD2">
        <w:t>1. Процедура проведения общественных обсуждений состоит из следующих этапов:</w:t>
      </w:r>
    </w:p>
    <w:p w14:paraId="621B774F" w14:textId="77777777" w:rsidR="001B0327" w:rsidRPr="00144AD2" w:rsidRDefault="001B0327" w:rsidP="001B0327">
      <w:pPr>
        <w:pStyle w:val="14"/>
      </w:pPr>
      <w:r w:rsidRPr="00144AD2">
        <w:t>1) оповещение о начале общественных обсуждений;</w:t>
      </w:r>
    </w:p>
    <w:p w14:paraId="52BCF9B3" w14:textId="77777777" w:rsidR="001B0327" w:rsidRPr="00144AD2" w:rsidRDefault="001B0327" w:rsidP="001B0327">
      <w:pPr>
        <w:pStyle w:val="14"/>
      </w:pPr>
      <w:r w:rsidRPr="00144AD2">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36C4265D" w14:textId="77777777" w:rsidR="001B0327" w:rsidRPr="00144AD2" w:rsidRDefault="001B0327" w:rsidP="001B0327">
      <w:pPr>
        <w:pStyle w:val="14"/>
      </w:pPr>
      <w:r w:rsidRPr="00144AD2">
        <w:t>3) проведение экспозиции или экспозиций проекта, подлежащего рассмотрению на общественных обсуждениях;</w:t>
      </w:r>
    </w:p>
    <w:p w14:paraId="1E008B90" w14:textId="77777777" w:rsidR="001B0327" w:rsidRPr="00144AD2" w:rsidRDefault="001B0327" w:rsidP="001B0327">
      <w:pPr>
        <w:pStyle w:val="14"/>
      </w:pPr>
      <w:r w:rsidRPr="00144AD2">
        <w:t>4) подготовка и оформление протокола общественных обсуждений;</w:t>
      </w:r>
    </w:p>
    <w:p w14:paraId="15F6DB9F" w14:textId="77777777" w:rsidR="001B0327" w:rsidRPr="00144AD2" w:rsidRDefault="001B0327" w:rsidP="001B0327">
      <w:pPr>
        <w:pStyle w:val="14"/>
      </w:pPr>
      <w:r w:rsidRPr="00144AD2">
        <w:t>5) подготовка и опубликование заключения о результатах общественных обсуждений.</w:t>
      </w:r>
    </w:p>
    <w:p w14:paraId="3A54211A" w14:textId="77777777" w:rsidR="001B0327" w:rsidRPr="00144AD2" w:rsidRDefault="001B0327" w:rsidP="001B0327">
      <w:pPr>
        <w:pStyle w:val="14"/>
      </w:pPr>
    </w:p>
    <w:p w14:paraId="4886C114" w14:textId="77777777" w:rsidR="001B0327" w:rsidRPr="00144AD2" w:rsidRDefault="001B0327" w:rsidP="001B0327">
      <w:pPr>
        <w:pStyle w:val="14"/>
      </w:pPr>
      <w:r w:rsidRPr="00144AD2">
        <w:t>2. Процедура проведения публичных слушаний состоит из следующих этапов:</w:t>
      </w:r>
    </w:p>
    <w:p w14:paraId="74AA05E9" w14:textId="77777777" w:rsidR="001B0327" w:rsidRPr="00144AD2" w:rsidRDefault="001B0327" w:rsidP="001B0327">
      <w:pPr>
        <w:pStyle w:val="14"/>
      </w:pPr>
      <w:r w:rsidRPr="00144AD2">
        <w:t>1) оповещение о начале публичных слушаний;</w:t>
      </w:r>
    </w:p>
    <w:p w14:paraId="39B1C032" w14:textId="77777777" w:rsidR="001B0327" w:rsidRPr="00144AD2" w:rsidRDefault="001B0327" w:rsidP="001B0327">
      <w:pPr>
        <w:pStyle w:val="14"/>
      </w:pPr>
      <w:r w:rsidRPr="00144AD2">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326FE13" w14:textId="77777777" w:rsidR="001B0327" w:rsidRPr="00144AD2" w:rsidRDefault="001B0327" w:rsidP="001B0327">
      <w:pPr>
        <w:pStyle w:val="14"/>
      </w:pPr>
      <w:r w:rsidRPr="00144AD2">
        <w:t>3) проведение экспозиции или экспозиций проекта, подлежащего рассмотрению на публичных слушаниях;</w:t>
      </w:r>
    </w:p>
    <w:p w14:paraId="39EE1CC8" w14:textId="77777777" w:rsidR="001B0327" w:rsidRPr="00144AD2" w:rsidRDefault="001B0327" w:rsidP="001B0327">
      <w:pPr>
        <w:pStyle w:val="14"/>
      </w:pPr>
      <w:r w:rsidRPr="00144AD2">
        <w:t>4) проведение собрания или собраний участников публичных слушаний;</w:t>
      </w:r>
    </w:p>
    <w:p w14:paraId="7ED3047C" w14:textId="77777777" w:rsidR="001B0327" w:rsidRPr="00144AD2" w:rsidRDefault="001B0327" w:rsidP="001B0327">
      <w:pPr>
        <w:pStyle w:val="14"/>
      </w:pPr>
      <w:r w:rsidRPr="00144AD2">
        <w:t>5) подготовка и оформление протокола публичных слушаний;</w:t>
      </w:r>
    </w:p>
    <w:p w14:paraId="00601577" w14:textId="77777777" w:rsidR="001B0327" w:rsidRPr="00144AD2" w:rsidRDefault="001B0327" w:rsidP="001B0327">
      <w:pPr>
        <w:pStyle w:val="14"/>
      </w:pPr>
      <w:r w:rsidRPr="00144AD2">
        <w:t>6) подготовка и опубликование заключения о результатах публичных слушаний.</w:t>
      </w:r>
    </w:p>
    <w:p w14:paraId="012438FF" w14:textId="77777777" w:rsidR="001B0327" w:rsidRPr="00144AD2" w:rsidRDefault="001B0327" w:rsidP="001B0327">
      <w:pPr>
        <w:pStyle w:val="14"/>
      </w:pPr>
      <w:r w:rsidRPr="00144AD2">
        <w:t>3. Оповещение о начале общественных обсуждений или публичных слушаний должно содержать:</w:t>
      </w:r>
    </w:p>
    <w:p w14:paraId="65AB3C0B" w14:textId="77777777" w:rsidR="001B0327" w:rsidRPr="00144AD2" w:rsidRDefault="001B0327" w:rsidP="001B0327">
      <w:pPr>
        <w:pStyle w:val="14"/>
      </w:pPr>
      <w:r w:rsidRPr="00144AD2">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52B5D0E" w14:textId="77777777" w:rsidR="001B0327" w:rsidRPr="00144AD2" w:rsidRDefault="001B0327" w:rsidP="001B0327">
      <w:pPr>
        <w:pStyle w:val="14"/>
      </w:pPr>
      <w:r w:rsidRPr="00144AD2">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B9DC631" w14:textId="77777777" w:rsidR="001B0327" w:rsidRPr="00144AD2" w:rsidRDefault="001B0327" w:rsidP="001B0327">
      <w:pPr>
        <w:pStyle w:val="14"/>
      </w:pPr>
      <w:r w:rsidRPr="00144AD2">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EC9130E" w14:textId="77777777" w:rsidR="001B0327" w:rsidRPr="00144AD2" w:rsidRDefault="001B0327" w:rsidP="001B0327">
      <w:pPr>
        <w:pStyle w:val="14"/>
      </w:pPr>
      <w:r w:rsidRPr="00144AD2">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2ECBDFA" w14:textId="77777777" w:rsidR="001B0327" w:rsidRPr="00144AD2" w:rsidRDefault="001B0327" w:rsidP="001B0327">
      <w:pPr>
        <w:pStyle w:val="14"/>
      </w:pPr>
      <w:r w:rsidRPr="00144AD2">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5F40FB02" w14:textId="77777777" w:rsidR="001B0327" w:rsidRPr="00144AD2" w:rsidRDefault="001B0327" w:rsidP="001B0327">
      <w:pPr>
        <w:pStyle w:val="14"/>
      </w:pPr>
      <w:r w:rsidRPr="00144AD2">
        <w:t>5. Оповещение о начале общественных обсуждений или публичных слушаний:</w:t>
      </w:r>
    </w:p>
    <w:p w14:paraId="5AEA57BD" w14:textId="77777777" w:rsidR="001B0327" w:rsidRPr="00144AD2" w:rsidRDefault="001B0327" w:rsidP="001B0327">
      <w:pPr>
        <w:pStyle w:val="14"/>
      </w:pPr>
      <w:r w:rsidRPr="00144AD2">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B34C998" w14:textId="77777777" w:rsidR="001B0327" w:rsidRPr="00144AD2" w:rsidRDefault="001B0327" w:rsidP="001B0327">
      <w:pPr>
        <w:pStyle w:val="14"/>
      </w:pPr>
      <w:r w:rsidRPr="00144AD2">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14:paraId="6326C78D" w14:textId="77777777" w:rsidR="001B0327" w:rsidRPr="00144AD2" w:rsidRDefault="001B0327" w:rsidP="001B0327">
      <w:pPr>
        <w:pStyle w:val="14"/>
      </w:pPr>
      <w:r w:rsidRPr="00144AD2">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w:t>
      </w:r>
      <w:r w:rsidRPr="00144AD2">
        <w:lastRenderedPageBreak/>
        <w:t>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1C24576" w14:textId="77777777" w:rsidR="001B0327" w:rsidRPr="00144AD2" w:rsidRDefault="001B0327" w:rsidP="001B0327">
      <w:pPr>
        <w:pStyle w:val="14"/>
      </w:pPr>
      <w:r w:rsidRPr="00144AD2">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14:paraId="74EFA684" w14:textId="77777777" w:rsidR="001B0327" w:rsidRPr="00144AD2" w:rsidRDefault="001B0327" w:rsidP="001B0327">
      <w:pPr>
        <w:pStyle w:val="14"/>
      </w:pPr>
      <w:r w:rsidRPr="00144AD2">
        <w:t>1) посредством официального сайта или информационных систем (в случае проведения общественных обсуждений);</w:t>
      </w:r>
    </w:p>
    <w:p w14:paraId="28D41050" w14:textId="77777777" w:rsidR="001B0327" w:rsidRPr="00144AD2" w:rsidRDefault="001B0327" w:rsidP="001B0327">
      <w:pPr>
        <w:pStyle w:val="14"/>
      </w:pPr>
      <w:r w:rsidRPr="00144AD2">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A82985D" w14:textId="77777777" w:rsidR="001B0327" w:rsidRPr="00144AD2" w:rsidRDefault="001B0327" w:rsidP="001B0327">
      <w:pPr>
        <w:pStyle w:val="14"/>
      </w:pPr>
      <w:r w:rsidRPr="00144AD2">
        <w:t>3) в письменной форме в адрес организатора общественных обсуждений или публичных слушаний;</w:t>
      </w:r>
    </w:p>
    <w:p w14:paraId="2F1C16AE" w14:textId="77777777" w:rsidR="001B0327" w:rsidRPr="00144AD2" w:rsidRDefault="001B0327" w:rsidP="001B0327">
      <w:pPr>
        <w:pStyle w:val="14"/>
      </w:pPr>
      <w:r w:rsidRPr="00144AD2">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39EE474" w14:textId="77777777" w:rsidR="001B0327" w:rsidRPr="00144AD2" w:rsidRDefault="001B0327" w:rsidP="001B0327">
      <w:pPr>
        <w:pStyle w:val="14"/>
      </w:pPr>
      <w:r w:rsidRPr="00144AD2">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14:paraId="61AF2EC6" w14:textId="77777777" w:rsidR="001B0327" w:rsidRPr="00144AD2" w:rsidRDefault="001B0327" w:rsidP="001B0327">
      <w:pPr>
        <w:pStyle w:val="14"/>
      </w:pPr>
      <w:r w:rsidRPr="00144AD2">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8A24CB5" w14:textId="77777777" w:rsidR="001B0327" w:rsidRPr="00144AD2" w:rsidRDefault="001B0327" w:rsidP="001B0327">
      <w:pPr>
        <w:pStyle w:val="14"/>
      </w:pPr>
      <w:r w:rsidRPr="00144AD2">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14:paraId="25656903" w14:textId="77777777" w:rsidR="001B0327" w:rsidRPr="00144AD2" w:rsidRDefault="001B0327" w:rsidP="001B0327">
      <w:pPr>
        <w:pStyle w:val="14"/>
      </w:pPr>
      <w:r w:rsidRPr="00144AD2">
        <w:lastRenderedPageBreak/>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3E7A66D7" w14:textId="77777777" w:rsidR="001B0327" w:rsidRPr="00144AD2" w:rsidRDefault="001B0327" w:rsidP="001B0327">
      <w:pPr>
        <w:pStyle w:val="14"/>
      </w:pPr>
      <w:r w:rsidRPr="00144AD2">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8C81C45" w14:textId="77777777" w:rsidR="001B0327" w:rsidRPr="00144AD2" w:rsidRDefault="001B0327" w:rsidP="001B0327">
      <w:pPr>
        <w:pStyle w:val="14"/>
      </w:pPr>
      <w:r w:rsidRPr="00144AD2">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FF17EED" w14:textId="77777777" w:rsidR="001B0327" w:rsidRPr="00144AD2" w:rsidRDefault="001B0327" w:rsidP="001B0327">
      <w:pPr>
        <w:pStyle w:val="14"/>
      </w:pPr>
      <w:r w:rsidRPr="00144AD2">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E9F0750" w14:textId="77777777" w:rsidR="001B0327" w:rsidRPr="00144AD2" w:rsidRDefault="001B0327" w:rsidP="001B0327">
      <w:pPr>
        <w:pStyle w:val="14"/>
      </w:pPr>
      <w:r w:rsidRPr="00144AD2">
        <w:t>1) дата оформления протокола общественных обсуждений или публичных слушаний;</w:t>
      </w:r>
    </w:p>
    <w:p w14:paraId="15E87144" w14:textId="77777777" w:rsidR="001B0327" w:rsidRPr="00144AD2" w:rsidRDefault="001B0327" w:rsidP="001B0327">
      <w:pPr>
        <w:pStyle w:val="14"/>
      </w:pPr>
      <w:r w:rsidRPr="00144AD2">
        <w:t>2) информация об организаторе общественных обсуждений или публичных слушаний;</w:t>
      </w:r>
    </w:p>
    <w:p w14:paraId="114DF215" w14:textId="77777777" w:rsidR="001B0327" w:rsidRPr="00144AD2" w:rsidRDefault="001B0327" w:rsidP="001B0327">
      <w:pPr>
        <w:pStyle w:val="14"/>
      </w:pPr>
      <w:r w:rsidRPr="00144AD2">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64CC1D4" w14:textId="77777777" w:rsidR="001B0327" w:rsidRPr="00144AD2" w:rsidRDefault="001B0327" w:rsidP="001B0327">
      <w:pPr>
        <w:pStyle w:val="14"/>
      </w:pPr>
      <w:r w:rsidRPr="00144AD2">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9B4D6AD" w14:textId="77777777" w:rsidR="001B0327" w:rsidRPr="00144AD2" w:rsidRDefault="001B0327" w:rsidP="001B0327">
      <w:pPr>
        <w:pStyle w:val="14"/>
      </w:pPr>
      <w:r w:rsidRPr="00144AD2">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99CA402"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94CAF9F"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0DFA713C" w14:textId="77777777" w:rsidR="001B0327" w:rsidRPr="00144AD2" w:rsidRDefault="001B0327" w:rsidP="001B0327">
      <w:pPr>
        <w:pStyle w:val="ConsPlusNormal"/>
        <w:spacing w:before="120" w:after="120"/>
        <w:ind w:firstLine="567"/>
        <w:jc w:val="both"/>
        <w:rPr>
          <w:rFonts w:ascii="Times New Roman" w:hAnsi="Times New Roman" w:cs="Times New Roman"/>
          <w:sz w:val="24"/>
          <w:szCs w:val="24"/>
        </w:rPr>
      </w:pPr>
      <w:r w:rsidRPr="00144AD2">
        <w:rPr>
          <w:rFonts w:ascii="Times New Roman" w:hAnsi="Times New Roman" w:cs="Times New Roman"/>
          <w:sz w:val="24"/>
          <w:szCs w:val="24"/>
        </w:rPr>
        <w:t>18.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BD6B1AF" w14:textId="77777777" w:rsidR="001B0327" w:rsidRPr="00144AD2" w:rsidRDefault="001B0327" w:rsidP="001B0327">
      <w:pPr>
        <w:pStyle w:val="14"/>
      </w:pPr>
      <w:r w:rsidRPr="00144AD2">
        <w:lastRenderedPageBreak/>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66B6AD4" w14:textId="77777777" w:rsidR="001B0327" w:rsidRPr="00144AD2" w:rsidRDefault="001B0327" w:rsidP="001B0327">
      <w:pPr>
        <w:pStyle w:val="14"/>
      </w:pPr>
      <w:r w:rsidRPr="00144AD2">
        <w:t>20. В заключении о результатах общественных обсуждений или публичных слушаний должны быть указаны:</w:t>
      </w:r>
    </w:p>
    <w:p w14:paraId="71EE2233" w14:textId="77777777" w:rsidR="001B0327" w:rsidRPr="00144AD2" w:rsidRDefault="001B0327" w:rsidP="001B0327">
      <w:pPr>
        <w:pStyle w:val="14"/>
      </w:pPr>
      <w:r w:rsidRPr="00144AD2">
        <w:t>1) дата оформления заключения о результатах общественных обсуждений или публичных слушаний;</w:t>
      </w:r>
    </w:p>
    <w:p w14:paraId="57A300E7" w14:textId="77777777" w:rsidR="001B0327" w:rsidRPr="00144AD2" w:rsidRDefault="001B0327" w:rsidP="001B0327">
      <w:pPr>
        <w:pStyle w:val="14"/>
      </w:pPr>
      <w:r w:rsidRPr="00144AD2">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36679DB" w14:textId="77777777" w:rsidR="001B0327" w:rsidRPr="00144AD2" w:rsidRDefault="001B0327" w:rsidP="001B0327">
      <w:pPr>
        <w:pStyle w:val="14"/>
      </w:pPr>
      <w:r w:rsidRPr="00144AD2">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5D9B87" w14:textId="77777777" w:rsidR="001B0327" w:rsidRPr="00144AD2" w:rsidRDefault="001B0327" w:rsidP="001B0327">
      <w:pPr>
        <w:pStyle w:val="14"/>
      </w:pPr>
      <w:r w:rsidRPr="00144AD2">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B246321" w14:textId="77777777" w:rsidR="001B0327" w:rsidRPr="00144AD2" w:rsidRDefault="001B0327" w:rsidP="001B0327">
      <w:pPr>
        <w:pStyle w:val="14"/>
      </w:pPr>
      <w:r w:rsidRPr="00144AD2">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DFBE811" w14:textId="77777777" w:rsidR="001B0327" w:rsidRPr="00144AD2" w:rsidRDefault="001B0327" w:rsidP="001B0327">
      <w:pPr>
        <w:pStyle w:val="14"/>
      </w:pPr>
      <w:r w:rsidRPr="00144AD2">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14:paraId="0402B06B" w14:textId="77777777" w:rsidR="001B0327" w:rsidRPr="00144AD2" w:rsidRDefault="001B0327" w:rsidP="001B0327">
      <w:pPr>
        <w:pStyle w:val="2"/>
        <w:numPr>
          <w:ilvl w:val="1"/>
          <w:numId w:val="0"/>
        </w:numPr>
        <w:tabs>
          <w:tab w:val="num" w:pos="0"/>
        </w:tabs>
        <w:rPr>
          <w:rFonts w:ascii="Times New Roman" w:hAnsi="Times New Roman" w:cs="Times New Roman"/>
          <w:i w:val="0"/>
        </w:rPr>
      </w:pPr>
      <w:bookmarkStart w:id="56" w:name="_Toc3378796"/>
      <w:r w:rsidRPr="00144AD2">
        <w:rPr>
          <w:rFonts w:ascii="Times New Roman" w:hAnsi="Times New Roman" w:cs="Times New Roman"/>
          <w:i w:val="0"/>
        </w:rPr>
        <w:t>Глава 5. Положения о внесении изменений в правила землепользования и застройки</w:t>
      </w:r>
      <w:bookmarkEnd w:id="48"/>
      <w:bookmarkEnd w:id="56"/>
    </w:p>
    <w:p w14:paraId="76369CFC" w14:textId="67ABC04C"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57" w:name="_Toc421696724"/>
      <w:bookmarkStart w:id="58" w:name="_Toc3378797"/>
      <w:r w:rsidRPr="00144AD2">
        <w:rPr>
          <w:rFonts w:ascii="Times New Roman" w:hAnsi="Times New Roman" w:cs="Times New Roman"/>
          <w:sz w:val="24"/>
          <w:szCs w:val="24"/>
        </w:rPr>
        <w:t>С</w:t>
      </w:r>
      <w:r w:rsidR="00AA3705" w:rsidRPr="00144AD2">
        <w:rPr>
          <w:rFonts w:ascii="Times New Roman" w:hAnsi="Times New Roman" w:cs="Times New Roman"/>
          <w:sz w:val="24"/>
          <w:szCs w:val="24"/>
        </w:rPr>
        <w:t>татья 16</w:t>
      </w:r>
      <w:r w:rsidRPr="00144AD2">
        <w:rPr>
          <w:rFonts w:ascii="Times New Roman" w:hAnsi="Times New Roman" w:cs="Times New Roman"/>
          <w:sz w:val="24"/>
          <w:szCs w:val="24"/>
        </w:rPr>
        <w:t xml:space="preserve">. </w:t>
      </w:r>
      <w:bookmarkEnd w:id="57"/>
      <w:r w:rsidR="00AA3705" w:rsidRPr="00144AD2">
        <w:rPr>
          <w:rFonts w:ascii="Times New Roman" w:hAnsi="Times New Roman" w:cs="Times New Roman"/>
          <w:sz w:val="24"/>
          <w:szCs w:val="24"/>
        </w:rPr>
        <w:t>П</w:t>
      </w:r>
      <w:r w:rsidR="00C47C83" w:rsidRPr="00144AD2">
        <w:rPr>
          <w:rFonts w:ascii="Times New Roman" w:hAnsi="Times New Roman" w:cs="Times New Roman"/>
          <w:sz w:val="24"/>
          <w:szCs w:val="24"/>
        </w:rPr>
        <w:t>орядок</w:t>
      </w:r>
      <w:r w:rsidRPr="00144AD2">
        <w:rPr>
          <w:rFonts w:ascii="Times New Roman" w:hAnsi="Times New Roman" w:cs="Times New Roman"/>
          <w:sz w:val="24"/>
          <w:szCs w:val="24"/>
        </w:rPr>
        <w:t xml:space="preserve"> внесени</w:t>
      </w:r>
      <w:r w:rsidR="00C47C83" w:rsidRPr="00144AD2">
        <w:rPr>
          <w:rFonts w:ascii="Times New Roman" w:hAnsi="Times New Roman" w:cs="Times New Roman"/>
          <w:sz w:val="24"/>
          <w:szCs w:val="24"/>
        </w:rPr>
        <w:t>я</w:t>
      </w:r>
      <w:r w:rsidRPr="00144AD2">
        <w:rPr>
          <w:rFonts w:ascii="Times New Roman" w:hAnsi="Times New Roman" w:cs="Times New Roman"/>
          <w:sz w:val="24"/>
          <w:szCs w:val="24"/>
        </w:rPr>
        <w:t xml:space="preserve"> изменений в правила землепользования и застройки</w:t>
      </w:r>
      <w:bookmarkEnd w:id="58"/>
      <w:r w:rsidR="00AA3705" w:rsidRPr="00144AD2">
        <w:rPr>
          <w:rFonts w:ascii="Times New Roman" w:hAnsi="Times New Roman" w:cs="Times New Roman"/>
          <w:sz w:val="24"/>
          <w:szCs w:val="24"/>
        </w:rPr>
        <w:t xml:space="preserve">  </w:t>
      </w:r>
      <w:r w:rsidR="00DE3D6B" w:rsidRPr="00144AD2">
        <w:rPr>
          <w:rFonts w:ascii="Times New Roman" w:hAnsi="Times New Roman" w:cs="Times New Roman"/>
          <w:sz w:val="24"/>
          <w:szCs w:val="24"/>
        </w:rPr>
        <w:t>(</w:t>
      </w:r>
      <w:r w:rsidR="00AA3705" w:rsidRPr="00144AD2">
        <w:rPr>
          <w:rFonts w:ascii="Times New Roman" w:hAnsi="Times New Roman" w:cs="Times New Roman"/>
          <w:b w:val="0"/>
          <w:sz w:val="24"/>
          <w:szCs w:val="24"/>
        </w:rPr>
        <w:t>ст.33 Гр К РФ</w:t>
      </w:r>
      <w:r w:rsidR="00DE3D6B" w:rsidRPr="00144AD2">
        <w:rPr>
          <w:rFonts w:ascii="Times New Roman" w:hAnsi="Times New Roman" w:cs="Times New Roman"/>
          <w:b w:val="0"/>
          <w:sz w:val="24"/>
          <w:szCs w:val="24"/>
        </w:rPr>
        <w:t>)</w:t>
      </w:r>
    </w:p>
    <w:p w14:paraId="2AE39EBD" w14:textId="3C0A5757" w:rsidR="001C48E4" w:rsidRPr="00144AD2" w:rsidRDefault="001C48E4" w:rsidP="001C48E4">
      <w:pPr>
        <w:ind w:firstLine="540"/>
        <w:jc w:val="both"/>
      </w:pPr>
      <w:bookmarkStart w:id="59" w:name="_Toc421696725"/>
      <w:bookmarkStart w:id="60" w:name="_Toc3378798"/>
      <w:r w:rsidRPr="00144AD2">
        <w:rPr>
          <w:rStyle w:val="blk"/>
        </w:rPr>
        <w:t xml:space="preserve">1. Внесение изменений в правила землепользования и застройки осуществляется в порядке, предусмотренном </w:t>
      </w:r>
      <w:hyperlink r:id="rId20" w:anchor="dst100487" w:history="1">
        <w:r w:rsidRPr="00144AD2">
          <w:rPr>
            <w:rStyle w:val="ac"/>
            <w:color w:val="auto"/>
            <w:u w:val="none"/>
          </w:rPr>
          <w:t>ст. 31</w:t>
        </w:r>
      </w:hyperlink>
      <w:r w:rsidRPr="00144AD2">
        <w:rPr>
          <w:rStyle w:val="blk"/>
        </w:rPr>
        <w:t xml:space="preserve"> и 32 Градостроительного Кодекса, с учетом особенностей, установленных настоящей статьей.</w:t>
      </w:r>
    </w:p>
    <w:p w14:paraId="4E227C26" w14:textId="77777777" w:rsidR="001C48E4" w:rsidRPr="00144AD2" w:rsidRDefault="001C48E4" w:rsidP="001C48E4">
      <w:pPr>
        <w:ind w:firstLine="540"/>
        <w:jc w:val="both"/>
      </w:pPr>
      <w:bookmarkStart w:id="61" w:name="dst100518"/>
      <w:bookmarkEnd w:id="61"/>
      <w:r w:rsidRPr="00144AD2">
        <w:rPr>
          <w:rStyle w:val="blk"/>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1C019194" w14:textId="77777777" w:rsidR="001C48E4" w:rsidRPr="00144AD2" w:rsidRDefault="001C48E4" w:rsidP="001C48E4">
      <w:pPr>
        <w:ind w:firstLine="540"/>
        <w:jc w:val="both"/>
      </w:pPr>
      <w:bookmarkStart w:id="62" w:name="dst100519"/>
      <w:bookmarkEnd w:id="62"/>
      <w:r w:rsidRPr="00144AD2">
        <w:rPr>
          <w:rStyle w:val="blk"/>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33A9118" w14:textId="77777777" w:rsidR="001C48E4" w:rsidRPr="00144AD2" w:rsidRDefault="001C48E4" w:rsidP="001C48E4">
      <w:pPr>
        <w:ind w:firstLine="540"/>
        <w:jc w:val="both"/>
      </w:pPr>
      <w:bookmarkStart w:id="63" w:name="dst1969"/>
      <w:bookmarkEnd w:id="63"/>
      <w:r w:rsidRPr="00144AD2">
        <w:rPr>
          <w:rStyle w:val="blk"/>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144AD2">
        <w:rPr>
          <w:rStyle w:val="blk"/>
        </w:rPr>
        <w:lastRenderedPageBreak/>
        <w:t>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4E87B967" w14:textId="77777777" w:rsidR="001C48E4" w:rsidRPr="00144AD2" w:rsidRDefault="001C48E4" w:rsidP="001C48E4">
      <w:pPr>
        <w:ind w:firstLine="540"/>
        <w:jc w:val="both"/>
      </w:pPr>
      <w:bookmarkStart w:id="64" w:name="dst100520"/>
      <w:bookmarkEnd w:id="64"/>
      <w:r w:rsidRPr="00144AD2">
        <w:rPr>
          <w:rStyle w:val="blk"/>
        </w:rPr>
        <w:t>2) поступление предложений об изменении границ территориальных зон, изменении градостроительных регламентов;</w:t>
      </w:r>
    </w:p>
    <w:p w14:paraId="47E07185" w14:textId="77777777" w:rsidR="001C48E4" w:rsidRPr="00144AD2" w:rsidRDefault="001C48E4" w:rsidP="001C48E4">
      <w:pPr>
        <w:ind w:firstLine="540"/>
        <w:jc w:val="both"/>
      </w:pPr>
      <w:bookmarkStart w:id="65" w:name="dst2456"/>
      <w:bookmarkEnd w:id="65"/>
      <w:r w:rsidRPr="00144AD2">
        <w:rPr>
          <w:rStyle w:val="blk"/>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4CA1748" w14:textId="77777777" w:rsidR="001C48E4" w:rsidRPr="00144AD2" w:rsidRDefault="001C48E4" w:rsidP="001C48E4">
      <w:pPr>
        <w:ind w:firstLine="540"/>
        <w:jc w:val="both"/>
      </w:pPr>
      <w:bookmarkStart w:id="66" w:name="dst2457"/>
      <w:bookmarkEnd w:id="66"/>
      <w:r w:rsidRPr="00144AD2">
        <w:rPr>
          <w:rStyle w:val="blk"/>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3D8EBDA" w14:textId="77777777" w:rsidR="001C48E4" w:rsidRPr="00144AD2" w:rsidRDefault="001C48E4" w:rsidP="001C48E4">
      <w:pPr>
        <w:ind w:firstLine="540"/>
        <w:jc w:val="both"/>
      </w:pPr>
      <w:bookmarkStart w:id="67" w:name="dst2458"/>
      <w:bookmarkEnd w:id="67"/>
      <w:r w:rsidRPr="00144AD2">
        <w:rPr>
          <w:rStyle w:val="blk"/>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BD76270" w14:textId="77777777" w:rsidR="001C48E4" w:rsidRPr="00144AD2" w:rsidRDefault="001C48E4" w:rsidP="001C48E4">
      <w:pPr>
        <w:ind w:firstLine="540"/>
        <w:jc w:val="both"/>
      </w:pPr>
      <w:bookmarkStart w:id="68" w:name="dst100521"/>
      <w:bookmarkEnd w:id="68"/>
      <w:r w:rsidRPr="00144AD2">
        <w:rPr>
          <w:rStyle w:val="blk"/>
        </w:rPr>
        <w:t>3. Предложения о внесении изменений в правила землепользования и застройки в комиссию направляются:</w:t>
      </w:r>
    </w:p>
    <w:p w14:paraId="60E811E4" w14:textId="77777777" w:rsidR="001C48E4" w:rsidRPr="00144AD2" w:rsidRDefault="001C48E4" w:rsidP="001C48E4">
      <w:pPr>
        <w:ind w:firstLine="540"/>
        <w:jc w:val="both"/>
      </w:pPr>
      <w:bookmarkStart w:id="69" w:name="dst100522"/>
      <w:bookmarkEnd w:id="69"/>
      <w:r w:rsidRPr="00144AD2">
        <w:rPr>
          <w:rStyle w:val="blk"/>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203424D" w14:textId="77777777" w:rsidR="001C48E4" w:rsidRPr="00144AD2" w:rsidRDefault="001C48E4" w:rsidP="001C48E4">
      <w:pPr>
        <w:ind w:firstLine="540"/>
        <w:jc w:val="both"/>
      </w:pPr>
      <w:bookmarkStart w:id="70" w:name="dst100523"/>
      <w:bookmarkEnd w:id="70"/>
      <w:r w:rsidRPr="00144AD2">
        <w:rPr>
          <w:rStyle w:val="blk"/>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2136216" w14:textId="77777777" w:rsidR="001C48E4" w:rsidRPr="00144AD2" w:rsidRDefault="001C48E4" w:rsidP="001C48E4">
      <w:pPr>
        <w:ind w:firstLine="540"/>
        <w:jc w:val="both"/>
      </w:pPr>
      <w:bookmarkStart w:id="71" w:name="dst100524"/>
      <w:bookmarkEnd w:id="71"/>
      <w:r w:rsidRPr="00144AD2">
        <w:rPr>
          <w:rStyle w:val="blk"/>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CA69EDE" w14:textId="77777777" w:rsidR="001C48E4" w:rsidRPr="00144AD2" w:rsidRDefault="001C48E4" w:rsidP="001C48E4">
      <w:pPr>
        <w:ind w:firstLine="540"/>
        <w:jc w:val="both"/>
      </w:pPr>
      <w:bookmarkStart w:id="72" w:name="dst100525"/>
      <w:bookmarkEnd w:id="72"/>
      <w:r w:rsidRPr="00144AD2">
        <w:rPr>
          <w:rStyle w:val="blk"/>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F2958F4" w14:textId="77777777" w:rsidR="001C48E4" w:rsidRPr="00144AD2" w:rsidRDefault="001C48E4" w:rsidP="00C47C83">
      <w:pPr>
        <w:ind w:firstLine="540"/>
        <w:jc w:val="both"/>
      </w:pPr>
      <w:bookmarkStart w:id="73" w:name="dst100526"/>
      <w:bookmarkEnd w:id="73"/>
      <w:r w:rsidRPr="00144AD2">
        <w:rPr>
          <w:rStyle w:val="blk"/>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0466C39" w14:textId="38AC407B" w:rsidR="001C48E4" w:rsidRPr="00144AD2" w:rsidRDefault="001C48E4" w:rsidP="00C47C83">
      <w:pPr>
        <w:ind w:firstLine="540"/>
        <w:jc w:val="both"/>
      </w:pPr>
      <w:bookmarkStart w:id="74" w:name="dst1346"/>
      <w:bookmarkEnd w:id="74"/>
      <w:r w:rsidRPr="00144AD2">
        <w:rPr>
          <w:rStyle w:val="blk"/>
        </w:rPr>
        <w:t xml:space="preserve">3.1. В случае, если правилами землепользования и застройки не обеспечена в соответствии с </w:t>
      </w:r>
      <w:hyperlink r:id="rId21" w:anchor="dst1345" w:history="1">
        <w:r w:rsidRPr="00144AD2">
          <w:rPr>
            <w:rStyle w:val="ac"/>
            <w:color w:val="auto"/>
            <w:u w:val="none"/>
          </w:rPr>
          <w:t>частью 3.1 статьи 31</w:t>
        </w:r>
      </w:hyperlink>
      <w:r w:rsidRPr="00144AD2">
        <w:rPr>
          <w:rStyle w:val="blk"/>
        </w:rPr>
        <w:t xml:space="preserve"> </w:t>
      </w:r>
      <w:r w:rsidR="00D04428" w:rsidRPr="00144AD2">
        <w:t>Градостроительного Кодекса РФ</w:t>
      </w:r>
      <w:r w:rsidRPr="00144AD2">
        <w:rPr>
          <w:rStyle w:val="blk"/>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0456541C" w14:textId="77777777" w:rsidR="001C48E4" w:rsidRPr="00144AD2" w:rsidRDefault="001C48E4" w:rsidP="00C47C83">
      <w:pPr>
        <w:ind w:firstLine="540"/>
        <w:jc w:val="both"/>
      </w:pPr>
      <w:bookmarkStart w:id="75" w:name="dst1347"/>
      <w:bookmarkEnd w:id="75"/>
      <w:r w:rsidRPr="00144AD2">
        <w:rPr>
          <w:rStyle w:val="blk"/>
        </w:rPr>
        <w:t xml:space="preserve">3.2. В случае, предусмотренном </w:t>
      </w:r>
      <w:hyperlink r:id="rId22" w:anchor="dst1346" w:history="1">
        <w:r w:rsidRPr="00144AD2">
          <w:rPr>
            <w:rStyle w:val="ac"/>
            <w:color w:val="auto"/>
            <w:u w:val="none"/>
          </w:rPr>
          <w:t>частью 3.1</w:t>
        </w:r>
      </w:hyperlink>
      <w:r w:rsidRPr="00144AD2">
        <w:rPr>
          <w:rStyle w:val="blk"/>
        </w:rPr>
        <w:t xml:space="preserve"> настоящей статьи, глава поселения, глава городского округа обеспечивают внесение изменений в правила землепользования и </w:t>
      </w:r>
      <w:r w:rsidRPr="00144AD2">
        <w:rPr>
          <w:rStyle w:val="blk"/>
        </w:rPr>
        <w:lastRenderedPageBreak/>
        <w:t xml:space="preserve">застройки в течение тридцати дней со дня получения указанного в </w:t>
      </w:r>
      <w:hyperlink r:id="rId23" w:anchor="dst1346" w:history="1">
        <w:r w:rsidRPr="00144AD2">
          <w:rPr>
            <w:rStyle w:val="ac"/>
            <w:color w:val="auto"/>
            <w:u w:val="none"/>
          </w:rPr>
          <w:t>части 3.1</w:t>
        </w:r>
      </w:hyperlink>
      <w:r w:rsidRPr="00144AD2">
        <w:rPr>
          <w:rStyle w:val="blk"/>
        </w:rPr>
        <w:t xml:space="preserve"> настоящей статьи требования.</w:t>
      </w:r>
    </w:p>
    <w:p w14:paraId="4143E04A" w14:textId="77777777" w:rsidR="001C48E4" w:rsidRPr="00144AD2" w:rsidRDefault="001C48E4" w:rsidP="00C47C83">
      <w:pPr>
        <w:ind w:firstLine="540"/>
        <w:jc w:val="both"/>
      </w:pPr>
      <w:bookmarkStart w:id="76" w:name="dst3123"/>
      <w:bookmarkEnd w:id="76"/>
      <w:r w:rsidRPr="00144AD2">
        <w:rPr>
          <w:rStyle w:val="blk"/>
        </w:rPr>
        <w:t xml:space="preserve">3.3. В целях внесения изменений в правила землепользования и застройки в случаях, предусмотренных </w:t>
      </w:r>
      <w:hyperlink r:id="rId24" w:anchor="dst2456" w:history="1">
        <w:r w:rsidRPr="00144AD2">
          <w:rPr>
            <w:rStyle w:val="ac"/>
            <w:color w:val="auto"/>
            <w:u w:val="none"/>
          </w:rPr>
          <w:t>пунктами 3</w:t>
        </w:r>
      </w:hyperlink>
      <w:r w:rsidRPr="00144AD2">
        <w:rPr>
          <w:rStyle w:val="blk"/>
        </w:rPr>
        <w:t xml:space="preserve"> - </w:t>
      </w:r>
      <w:hyperlink r:id="rId25" w:anchor="dst2458" w:history="1">
        <w:r w:rsidRPr="00144AD2">
          <w:rPr>
            <w:rStyle w:val="ac"/>
            <w:color w:val="auto"/>
            <w:u w:val="none"/>
          </w:rPr>
          <w:t>5 части 2</w:t>
        </w:r>
      </w:hyperlink>
      <w:r w:rsidRPr="00144AD2">
        <w:rPr>
          <w:rStyle w:val="blk"/>
        </w:rPr>
        <w:t xml:space="preserve"> и </w:t>
      </w:r>
      <w:hyperlink r:id="rId26" w:anchor="dst1346" w:history="1">
        <w:r w:rsidRPr="00144AD2">
          <w:rPr>
            <w:rStyle w:val="ac"/>
            <w:color w:val="auto"/>
            <w:u w:val="none"/>
          </w:rPr>
          <w:t>частью 3.1</w:t>
        </w:r>
      </w:hyperlink>
      <w:r w:rsidRPr="00144AD2">
        <w:rPr>
          <w:rStyle w:val="blk"/>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7" w:anchor="dst100527" w:history="1">
        <w:r w:rsidRPr="00144AD2">
          <w:rPr>
            <w:rStyle w:val="ac"/>
            <w:color w:val="auto"/>
            <w:u w:val="none"/>
          </w:rPr>
          <w:t>частью 4</w:t>
        </w:r>
      </w:hyperlink>
      <w:r w:rsidRPr="00144AD2">
        <w:rPr>
          <w:rStyle w:val="blk"/>
        </w:rPr>
        <w:t xml:space="preserve"> настоящей статьи заключения комиссии не требуются.</w:t>
      </w:r>
    </w:p>
    <w:p w14:paraId="1E319A70" w14:textId="77777777" w:rsidR="001C48E4" w:rsidRPr="00144AD2" w:rsidRDefault="001C48E4" w:rsidP="002B4184">
      <w:pPr>
        <w:ind w:firstLine="540"/>
        <w:jc w:val="both"/>
      </w:pPr>
      <w:bookmarkStart w:id="77" w:name="dst100527"/>
      <w:bookmarkEnd w:id="77"/>
      <w:r w:rsidRPr="00144AD2">
        <w:rPr>
          <w:rStyle w:val="blk"/>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6FFE7AE6" w14:textId="77777777" w:rsidR="001C48E4" w:rsidRPr="00144AD2" w:rsidRDefault="001C48E4" w:rsidP="002B4184">
      <w:pPr>
        <w:ind w:firstLine="540"/>
        <w:jc w:val="both"/>
      </w:pPr>
      <w:bookmarkStart w:id="78" w:name="dst1970"/>
      <w:bookmarkEnd w:id="78"/>
      <w:r w:rsidRPr="00144AD2">
        <w:rPr>
          <w:rStyle w:val="blk"/>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A065F43" w14:textId="77777777" w:rsidR="001C48E4" w:rsidRPr="00144AD2" w:rsidRDefault="001C48E4" w:rsidP="002B4184">
      <w:pPr>
        <w:ind w:firstLine="540"/>
        <w:jc w:val="both"/>
      </w:pPr>
      <w:bookmarkStart w:id="79" w:name="dst100528"/>
      <w:bookmarkEnd w:id="79"/>
      <w:r w:rsidRPr="00144AD2">
        <w:rPr>
          <w:rStyle w:val="blk"/>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18174E4" w14:textId="77777777" w:rsidR="001C48E4" w:rsidRPr="00144AD2" w:rsidRDefault="001C48E4" w:rsidP="002B4184">
      <w:pPr>
        <w:ind w:firstLine="540"/>
        <w:jc w:val="both"/>
      </w:pPr>
      <w:bookmarkStart w:id="80" w:name="dst1971"/>
      <w:bookmarkEnd w:id="80"/>
      <w:r w:rsidRPr="00144AD2">
        <w:rPr>
          <w:rStyle w:val="blk"/>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8" w:anchor="dst1969" w:history="1">
        <w:r w:rsidRPr="00144AD2">
          <w:rPr>
            <w:rStyle w:val="ac"/>
            <w:color w:val="auto"/>
            <w:u w:val="none"/>
          </w:rPr>
          <w:t>пункте 1.1 части 2</w:t>
        </w:r>
      </w:hyperlink>
      <w:r w:rsidRPr="00144AD2">
        <w:rPr>
          <w:rStyle w:val="blk"/>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29" w:anchor="dst1969" w:history="1">
        <w:r w:rsidRPr="00144AD2">
          <w:rPr>
            <w:rStyle w:val="ac"/>
            <w:color w:val="auto"/>
            <w:u w:val="none"/>
          </w:rPr>
          <w:t>пункте 1.1 части 2</w:t>
        </w:r>
      </w:hyperlink>
      <w:r w:rsidRPr="00144AD2">
        <w:rPr>
          <w:rStyle w:val="blk"/>
        </w:rPr>
        <w:t xml:space="preserve"> настоящей статьи, может быть обжаловано главой местной администрации в суд.</w:t>
      </w:r>
    </w:p>
    <w:p w14:paraId="034337FD" w14:textId="1422F011" w:rsidR="001C48E4" w:rsidRPr="00144AD2" w:rsidRDefault="001C48E4" w:rsidP="002B4184">
      <w:pPr>
        <w:ind w:firstLine="540"/>
        <w:jc w:val="both"/>
      </w:pPr>
      <w:bookmarkStart w:id="81" w:name="dst2460"/>
      <w:bookmarkEnd w:id="81"/>
      <w:r w:rsidRPr="00144AD2">
        <w:rPr>
          <w:rStyle w:val="blk"/>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anchor="dst2783" w:history="1">
        <w:r w:rsidRPr="00144AD2">
          <w:rPr>
            <w:rStyle w:val="ac"/>
            <w:color w:val="auto"/>
            <w:u w:val="none"/>
          </w:rPr>
          <w:t>части 2 статьи 55.32</w:t>
        </w:r>
      </w:hyperlink>
      <w:r w:rsidRPr="00144AD2">
        <w:rPr>
          <w:rStyle w:val="blk"/>
        </w:rPr>
        <w:t xml:space="preserve"> </w:t>
      </w:r>
      <w:r w:rsidR="002B4184" w:rsidRPr="00144AD2">
        <w:rPr>
          <w:rStyle w:val="blk"/>
        </w:rPr>
        <w:t>Градостроительного к</w:t>
      </w:r>
      <w:r w:rsidRPr="00144AD2">
        <w:rPr>
          <w:rStyle w:val="blk"/>
        </w:rPr>
        <w:t xml:space="preserve">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1" w:anchor="dst2783" w:history="1">
        <w:r w:rsidRPr="00144AD2">
          <w:rPr>
            <w:rStyle w:val="ac"/>
            <w:color w:val="auto"/>
            <w:u w:val="none"/>
          </w:rPr>
          <w:t>части 2 статьи 55.32</w:t>
        </w:r>
      </w:hyperlink>
      <w:r w:rsidRPr="00144AD2">
        <w:rPr>
          <w:rStyle w:val="blk"/>
        </w:rPr>
        <w:t xml:space="preserve"> </w:t>
      </w:r>
      <w:r w:rsidR="002B4184" w:rsidRPr="00144AD2">
        <w:rPr>
          <w:rStyle w:val="blk"/>
        </w:rPr>
        <w:t>Градостроительного</w:t>
      </w:r>
      <w:r w:rsidRPr="00144AD2">
        <w:rPr>
          <w:rStyle w:val="blk"/>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w:t>
      </w:r>
      <w:r w:rsidRPr="00144AD2">
        <w:rPr>
          <w:rStyle w:val="blk"/>
        </w:rPr>
        <w:lastRenderedPageBreak/>
        <w:t>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3701C8" w14:textId="77777777" w:rsidR="001C48E4" w:rsidRPr="00144AD2" w:rsidRDefault="001C48E4" w:rsidP="002B4184">
      <w:pPr>
        <w:ind w:firstLine="540"/>
        <w:jc w:val="both"/>
      </w:pPr>
      <w:bookmarkStart w:id="82" w:name="dst3124"/>
      <w:bookmarkEnd w:id="82"/>
      <w:r w:rsidRPr="00144AD2">
        <w:rPr>
          <w:rStyle w:val="blk"/>
        </w:rPr>
        <w:t xml:space="preserve">8. В случаях, предусмотренных </w:t>
      </w:r>
      <w:hyperlink r:id="rId32" w:anchor="dst2456" w:history="1">
        <w:r w:rsidRPr="00144AD2">
          <w:rPr>
            <w:rStyle w:val="ac"/>
            <w:color w:val="auto"/>
            <w:u w:val="none"/>
          </w:rPr>
          <w:t>пунктами 3</w:t>
        </w:r>
      </w:hyperlink>
      <w:r w:rsidRPr="00144AD2">
        <w:rPr>
          <w:rStyle w:val="blk"/>
        </w:rPr>
        <w:t xml:space="preserve"> - </w:t>
      </w:r>
      <w:hyperlink r:id="rId33" w:anchor="dst2458" w:history="1">
        <w:r w:rsidRPr="00144AD2">
          <w:rPr>
            <w:rStyle w:val="ac"/>
            <w:color w:val="auto"/>
            <w:u w:val="none"/>
          </w:rPr>
          <w:t>5 части 2</w:t>
        </w:r>
      </w:hyperlink>
      <w:r w:rsidRPr="00144AD2">
        <w:rPr>
          <w:rStyle w:val="blk"/>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40A6F8B" w14:textId="77777777" w:rsidR="001C48E4" w:rsidRPr="00144AD2" w:rsidRDefault="001C48E4" w:rsidP="002B4184">
      <w:pPr>
        <w:ind w:firstLine="540"/>
        <w:jc w:val="both"/>
      </w:pPr>
      <w:bookmarkStart w:id="83" w:name="dst3125"/>
      <w:bookmarkEnd w:id="83"/>
      <w:r w:rsidRPr="00144AD2">
        <w:rPr>
          <w:rStyle w:val="blk"/>
        </w:rPr>
        <w:t xml:space="preserve">9. В случае поступления требования, предусмотренного </w:t>
      </w:r>
      <w:hyperlink r:id="rId34" w:anchor="dst3124" w:history="1">
        <w:r w:rsidRPr="00144AD2">
          <w:rPr>
            <w:rStyle w:val="ac"/>
            <w:color w:val="auto"/>
            <w:u w:val="none"/>
          </w:rPr>
          <w:t>частью 8</w:t>
        </w:r>
      </w:hyperlink>
      <w:r w:rsidRPr="00144AD2">
        <w:rPr>
          <w:rStyle w:val="blk"/>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5" w:anchor="dst2456" w:history="1">
        <w:r w:rsidRPr="00144AD2">
          <w:rPr>
            <w:rStyle w:val="ac"/>
            <w:color w:val="auto"/>
            <w:u w:val="none"/>
          </w:rPr>
          <w:t>пунктами 3</w:t>
        </w:r>
      </w:hyperlink>
      <w:r w:rsidRPr="00144AD2">
        <w:rPr>
          <w:rStyle w:val="blk"/>
        </w:rPr>
        <w:t xml:space="preserve"> - </w:t>
      </w:r>
      <w:hyperlink r:id="rId36" w:anchor="dst2458" w:history="1">
        <w:r w:rsidRPr="00144AD2">
          <w:rPr>
            <w:rStyle w:val="ac"/>
            <w:color w:val="auto"/>
            <w:u w:val="none"/>
          </w:rPr>
          <w:t>5 части 2</w:t>
        </w:r>
      </w:hyperlink>
      <w:r w:rsidRPr="00144AD2">
        <w:rPr>
          <w:rStyle w:val="blk"/>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7" w:anchor="dst3124" w:history="1">
        <w:r w:rsidRPr="00144AD2">
          <w:rPr>
            <w:rStyle w:val="ac"/>
            <w:color w:val="auto"/>
            <w:u w:val="none"/>
          </w:rPr>
          <w:t>частью 8</w:t>
        </w:r>
      </w:hyperlink>
      <w:r w:rsidRPr="00144AD2">
        <w:rPr>
          <w:rStyle w:val="blk"/>
        </w:rPr>
        <w:t xml:space="preserve"> настоящей статьи, не требуется.</w:t>
      </w:r>
    </w:p>
    <w:p w14:paraId="69DAF6E2" w14:textId="77777777" w:rsidR="001C48E4" w:rsidRPr="00144AD2" w:rsidRDefault="001C48E4" w:rsidP="002B4184">
      <w:pPr>
        <w:ind w:firstLine="540"/>
        <w:jc w:val="both"/>
      </w:pPr>
      <w:bookmarkStart w:id="84" w:name="dst3126"/>
      <w:bookmarkEnd w:id="84"/>
      <w:r w:rsidRPr="00144AD2">
        <w:rPr>
          <w:rStyle w:val="blk"/>
        </w:rPr>
        <w:t xml:space="preserve">10. Срок уточнения правил землепользования и застройки в соответствии с </w:t>
      </w:r>
      <w:hyperlink r:id="rId38" w:anchor="dst3125" w:history="1">
        <w:r w:rsidRPr="00144AD2">
          <w:rPr>
            <w:rStyle w:val="ac"/>
            <w:color w:val="auto"/>
            <w:u w:val="none"/>
          </w:rPr>
          <w:t>частью 9</w:t>
        </w:r>
      </w:hyperlink>
      <w:r w:rsidRPr="00144AD2">
        <w:rPr>
          <w:rStyle w:val="blk"/>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9" w:anchor="dst3124" w:history="1">
        <w:r w:rsidRPr="00144AD2">
          <w:rPr>
            <w:rStyle w:val="ac"/>
            <w:color w:val="auto"/>
            <w:u w:val="none"/>
          </w:rPr>
          <w:t>частью 8</w:t>
        </w:r>
      </w:hyperlink>
      <w:r w:rsidRPr="00144AD2">
        <w:rPr>
          <w:rStyle w:val="blk"/>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0" w:anchor="dst2456" w:history="1">
        <w:r w:rsidRPr="00144AD2">
          <w:rPr>
            <w:rStyle w:val="ac"/>
            <w:color w:val="auto"/>
            <w:u w:val="none"/>
          </w:rPr>
          <w:t>пунктами 3</w:t>
        </w:r>
      </w:hyperlink>
      <w:r w:rsidRPr="00144AD2">
        <w:rPr>
          <w:rStyle w:val="blk"/>
        </w:rPr>
        <w:t xml:space="preserve"> - </w:t>
      </w:r>
      <w:hyperlink r:id="rId41" w:anchor="dst2458" w:history="1">
        <w:r w:rsidRPr="00144AD2">
          <w:rPr>
            <w:rStyle w:val="ac"/>
            <w:color w:val="auto"/>
            <w:u w:val="none"/>
          </w:rPr>
          <w:t>5 части 2</w:t>
        </w:r>
      </w:hyperlink>
      <w:r w:rsidRPr="00144AD2">
        <w:rPr>
          <w:rStyle w:val="blk"/>
        </w:rPr>
        <w:t xml:space="preserve"> настоящей статьи оснований для внесения изменений в правила землепользования и застройки.</w:t>
      </w:r>
    </w:p>
    <w:p w14:paraId="60B2C8FB" w14:textId="59BC0F7E" w:rsidR="001B0327" w:rsidRPr="00144AD2" w:rsidRDefault="001B0327" w:rsidP="001B0327">
      <w:pPr>
        <w:pStyle w:val="2"/>
        <w:numPr>
          <w:ilvl w:val="1"/>
          <w:numId w:val="0"/>
        </w:numPr>
        <w:tabs>
          <w:tab w:val="num" w:pos="0"/>
        </w:tabs>
        <w:rPr>
          <w:rFonts w:ascii="Times New Roman" w:hAnsi="Times New Roman" w:cs="Times New Roman"/>
          <w:i w:val="0"/>
        </w:rPr>
      </w:pPr>
      <w:bookmarkStart w:id="85" w:name="_Toc421696728"/>
      <w:bookmarkStart w:id="86" w:name="_Toc3378801"/>
      <w:bookmarkEnd w:id="59"/>
      <w:bookmarkEnd w:id="60"/>
      <w:r w:rsidRPr="00144AD2">
        <w:rPr>
          <w:rFonts w:ascii="Times New Roman" w:hAnsi="Times New Roman" w:cs="Times New Roman"/>
          <w:i w:val="0"/>
        </w:rPr>
        <w:t>Глава 6. Положения о регулировании иных вопросов землепользования и застро</w:t>
      </w:r>
      <w:bookmarkEnd w:id="85"/>
      <w:bookmarkEnd w:id="86"/>
      <w:r w:rsidR="00DE3D6B" w:rsidRPr="00144AD2">
        <w:rPr>
          <w:rFonts w:ascii="Times New Roman" w:hAnsi="Times New Roman" w:cs="Times New Roman"/>
          <w:i w:val="0"/>
        </w:rPr>
        <w:t xml:space="preserve">йки. </w:t>
      </w:r>
    </w:p>
    <w:p w14:paraId="45D52A30"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87" w:name="_Toc3378802"/>
      <w:bookmarkStart w:id="88" w:name="_Toc421696729"/>
      <w:r w:rsidRPr="00144AD2">
        <w:rPr>
          <w:rFonts w:ascii="Times New Roman" w:hAnsi="Times New Roman" w:cs="Times New Roman"/>
          <w:sz w:val="24"/>
          <w:szCs w:val="24"/>
        </w:rPr>
        <w:t>Статья 17. Использование земельных участков и объектов капитального строительства, не соответствующих градостроительным регламентам</w:t>
      </w:r>
      <w:bookmarkEnd w:id="87"/>
    </w:p>
    <w:p w14:paraId="1DC04796" w14:textId="77777777" w:rsidR="001B0327" w:rsidRPr="00144AD2" w:rsidRDefault="001B0327" w:rsidP="001B0327">
      <w:pPr>
        <w:pStyle w:val="14"/>
      </w:pPr>
      <w:r w:rsidRPr="00144AD2">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486F84A" w14:textId="77777777" w:rsidR="001B0327" w:rsidRPr="00144AD2" w:rsidRDefault="001B0327" w:rsidP="001B0327">
      <w:pPr>
        <w:pStyle w:val="14"/>
      </w:pPr>
      <w:r w:rsidRPr="00144AD2">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w:t>
      </w:r>
      <w:r w:rsidRPr="00144AD2">
        <w:lastRenderedPageBreak/>
        <w:t>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14:paraId="78F034ED" w14:textId="77777777" w:rsidR="001B0327" w:rsidRPr="00144AD2" w:rsidRDefault="001B0327" w:rsidP="001B0327">
      <w:pPr>
        <w:pStyle w:val="14"/>
      </w:pPr>
      <w:r w:rsidRPr="00144AD2">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22B66A7"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89" w:name="_Toc3378803"/>
      <w:r w:rsidRPr="00144AD2">
        <w:rPr>
          <w:rFonts w:ascii="Times New Roman" w:hAnsi="Times New Roman" w:cs="Times New Roman"/>
          <w:sz w:val="24"/>
          <w:szCs w:val="24"/>
        </w:rPr>
        <w:t xml:space="preserve">Статья 18. </w:t>
      </w:r>
      <w:bookmarkEnd w:id="88"/>
      <w:r w:rsidRPr="00144AD2">
        <w:rPr>
          <w:rFonts w:ascii="Times New Roman" w:hAnsi="Times New Roman" w:cs="Times New Roman"/>
          <w:sz w:val="24"/>
          <w:szCs w:val="24"/>
        </w:rPr>
        <w:t xml:space="preserve">Использование земельных участков, применительно к которым были </w:t>
      </w:r>
      <w:r w:rsidRPr="00144AD2">
        <w:rPr>
          <w:rFonts w:ascii="Times New Roman" w:hAnsi="Times New Roman" w:cs="Times New Roman"/>
          <w:sz w:val="24"/>
          <w:szCs w:val="24"/>
        </w:rPr>
        <w:br/>
        <w:t>утверждены градостроительные планы, и объектов капитального строительства, расположенных на таких земельных участках</w:t>
      </w:r>
      <w:bookmarkEnd w:id="89"/>
    </w:p>
    <w:p w14:paraId="460DE691" w14:textId="77777777" w:rsidR="001B0327" w:rsidRPr="00144AD2" w:rsidRDefault="001B0327" w:rsidP="001B0327">
      <w:pPr>
        <w:pStyle w:val="14"/>
      </w:pPr>
      <w:r w:rsidRPr="00144AD2">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14:paraId="1E53109C" w14:textId="77777777" w:rsidR="001B0327" w:rsidRPr="00144AD2" w:rsidRDefault="001B0327" w:rsidP="001B0327">
      <w:pPr>
        <w:pStyle w:val="14"/>
      </w:pPr>
      <w:r w:rsidRPr="00144AD2">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14:paraId="73B0F288" w14:textId="77777777" w:rsidR="001B0327" w:rsidRPr="00144AD2" w:rsidRDefault="001B0327" w:rsidP="001B0327">
      <w:pPr>
        <w:pStyle w:val="14"/>
      </w:pPr>
      <w:r w:rsidRPr="00144AD2">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14:paraId="66553EA5" w14:textId="77777777" w:rsidR="001B0327" w:rsidRPr="00144AD2" w:rsidRDefault="001B0327" w:rsidP="001B0327">
      <w:pPr>
        <w:pStyle w:val="14"/>
      </w:pPr>
      <w:r w:rsidRPr="00144AD2">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14:paraId="6F5127DD"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90" w:name="_Toc3378804"/>
      <w:r w:rsidRPr="00144AD2">
        <w:rPr>
          <w:rFonts w:ascii="Times New Roman" w:hAnsi="Times New Roman" w:cs="Times New Roman"/>
          <w:sz w:val="24"/>
          <w:szCs w:val="24"/>
        </w:rPr>
        <w:t>Статья 19. Особенности применения видов разрешенного использования земельных участков и объектов капитального строительства</w:t>
      </w:r>
      <w:bookmarkEnd w:id="90"/>
    </w:p>
    <w:p w14:paraId="17734705" w14:textId="77777777" w:rsidR="001B0327" w:rsidRPr="00144AD2" w:rsidRDefault="001B0327" w:rsidP="001B0327">
      <w:pPr>
        <w:pStyle w:val="14"/>
      </w:pPr>
      <w:r w:rsidRPr="00144AD2">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14:paraId="3C783680" w14:textId="77777777" w:rsidR="001B0327" w:rsidRPr="00144AD2" w:rsidRDefault="001B0327" w:rsidP="001B0327">
      <w:pPr>
        <w:pStyle w:val="14"/>
      </w:pPr>
      <w:r w:rsidRPr="00144AD2">
        <w:lastRenderedPageBreak/>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14:paraId="6ACFA25E" w14:textId="77777777" w:rsidR="001B0327" w:rsidRPr="00144AD2" w:rsidRDefault="001B0327" w:rsidP="001B0327">
      <w:pPr>
        <w:pStyle w:val="14"/>
      </w:pPr>
      <w:r w:rsidRPr="00144AD2">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14:paraId="3A94D022" w14:textId="77777777" w:rsidR="001B0327" w:rsidRPr="00144AD2" w:rsidRDefault="001B0327" w:rsidP="001B0327">
      <w:pPr>
        <w:pStyle w:val="14"/>
      </w:pPr>
      <w:r w:rsidRPr="00144AD2">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14:paraId="7A01760D" w14:textId="77777777" w:rsidR="001B0327" w:rsidRPr="00144AD2" w:rsidRDefault="001B0327" w:rsidP="001B0327">
      <w:pPr>
        <w:pStyle w:val="14"/>
      </w:pPr>
      <w:r w:rsidRPr="00144AD2">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14:paraId="251AB86D" w14:textId="77777777" w:rsidR="001B0327" w:rsidRPr="00144AD2" w:rsidRDefault="001B0327" w:rsidP="001B0327">
      <w:pPr>
        <w:pStyle w:val="3"/>
        <w:numPr>
          <w:ilvl w:val="2"/>
          <w:numId w:val="0"/>
        </w:numPr>
        <w:tabs>
          <w:tab w:val="num" w:pos="0"/>
        </w:tabs>
        <w:rPr>
          <w:rFonts w:ascii="Times New Roman" w:hAnsi="Times New Roman" w:cs="Times New Roman"/>
          <w:sz w:val="24"/>
          <w:szCs w:val="24"/>
        </w:rPr>
      </w:pPr>
      <w:bookmarkStart w:id="91" w:name="_Toc3378805"/>
      <w:r w:rsidRPr="00144AD2">
        <w:rPr>
          <w:rFonts w:ascii="Times New Roman" w:hAnsi="Times New Roman" w:cs="Times New Roman"/>
          <w:sz w:val="24"/>
          <w:szCs w:val="24"/>
        </w:rPr>
        <w:t xml:space="preserve">Статья 20. Особенности применения предельных параметров разрешенного </w:t>
      </w:r>
      <w:r w:rsidRPr="00144AD2">
        <w:rPr>
          <w:rFonts w:ascii="Times New Roman" w:hAnsi="Times New Roman" w:cs="Times New Roman"/>
          <w:sz w:val="24"/>
          <w:szCs w:val="24"/>
        </w:rPr>
        <w:br/>
        <w:t>строительства, реконструкции объектов капитального строительства</w:t>
      </w:r>
      <w:bookmarkEnd w:id="91"/>
    </w:p>
    <w:p w14:paraId="0D21F010" w14:textId="77777777" w:rsidR="001B0327" w:rsidRPr="00144AD2" w:rsidRDefault="001B0327" w:rsidP="001B0327">
      <w:pPr>
        <w:pStyle w:val="14"/>
      </w:pPr>
      <w:r w:rsidRPr="00144AD2">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14:paraId="6A034DB5" w14:textId="77777777" w:rsidR="001B0327" w:rsidRPr="00144AD2" w:rsidRDefault="001B0327" w:rsidP="001B0327">
      <w:pPr>
        <w:pStyle w:val="14"/>
      </w:pPr>
      <w:r w:rsidRPr="00144AD2">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14:paraId="1BC905ED" w14:textId="77777777" w:rsidR="001B0327" w:rsidRPr="00144AD2" w:rsidRDefault="001B0327" w:rsidP="001B0327">
      <w:pPr>
        <w:pStyle w:val="14"/>
      </w:pPr>
      <w:r w:rsidRPr="00144AD2">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14:paraId="09F52187" w14:textId="77777777" w:rsidR="001B0327" w:rsidRPr="00144AD2" w:rsidRDefault="001B0327" w:rsidP="001B0327">
      <w:pPr>
        <w:pStyle w:val="14"/>
      </w:pPr>
      <w:r w:rsidRPr="00144AD2">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14:paraId="1C13F603" w14:textId="77777777" w:rsidR="001B0327" w:rsidRPr="00144AD2" w:rsidRDefault="001B0327" w:rsidP="001B0327">
      <w:pPr>
        <w:pStyle w:val="14"/>
      </w:pPr>
      <w:r w:rsidRPr="00144AD2">
        <w:t>Требования градостроительных регламентов в части предельной (максимальной) высоты объектов капитального строительства не распространяются на:</w:t>
      </w:r>
    </w:p>
    <w:p w14:paraId="44D18CE2" w14:textId="77777777" w:rsidR="001B0327" w:rsidRPr="00144AD2" w:rsidRDefault="001B0327" w:rsidP="001B0327">
      <w:pPr>
        <w:pStyle w:val="14"/>
      </w:pPr>
      <w:r w:rsidRPr="00144AD2">
        <w:t>1) антенны;</w:t>
      </w:r>
    </w:p>
    <w:p w14:paraId="361691FE" w14:textId="77777777" w:rsidR="001B0327" w:rsidRPr="00144AD2" w:rsidRDefault="001B0327" w:rsidP="001B0327">
      <w:pPr>
        <w:pStyle w:val="14"/>
      </w:pPr>
      <w:r w:rsidRPr="00144AD2">
        <w:t>2) вентиляционные и дымовые трубы;</w:t>
      </w:r>
    </w:p>
    <w:p w14:paraId="1AEB9996" w14:textId="77777777" w:rsidR="001B0327" w:rsidRPr="00144AD2" w:rsidRDefault="001B0327" w:rsidP="001B0327">
      <w:pPr>
        <w:pStyle w:val="14"/>
      </w:pPr>
      <w:r w:rsidRPr="00144AD2">
        <w:t>3) шпили;</w:t>
      </w:r>
    </w:p>
    <w:p w14:paraId="5B6FE0F0" w14:textId="77777777" w:rsidR="001B0327" w:rsidRPr="00144AD2" w:rsidRDefault="001B0327" w:rsidP="001B0327">
      <w:pPr>
        <w:pStyle w:val="14"/>
      </w:pPr>
      <w:r w:rsidRPr="00144AD2">
        <w:t>4) аттики;</w:t>
      </w:r>
    </w:p>
    <w:p w14:paraId="6E154208" w14:textId="77777777" w:rsidR="001B0327" w:rsidRPr="00144AD2" w:rsidRDefault="001B0327" w:rsidP="001B0327">
      <w:pPr>
        <w:pStyle w:val="14"/>
      </w:pPr>
      <w:r w:rsidRPr="00144AD2">
        <w:t>5) балюстрады (ограждения);</w:t>
      </w:r>
    </w:p>
    <w:p w14:paraId="40932DDC" w14:textId="77777777" w:rsidR="001B0327" w:rsidRPr="00144AD2" w:rsidRDefault="001B0327" w:rsidP="001B0327">
      <w:pPr>
        <w:pStyle w:val="14"/>
      </w:pPr>
      <w:r w:rsidRPr="00144AD2">
        <w:t>6) выходы на кровлю максимальной площадью 16 м</w:t>
      </w:r>
      <w:r w:rsidRPr="00144AD2">
        <w:rPr>
          <w:vertAlign w:val="superscript"/>
        </w:rPr>
        <w:t>2</w:t>
      </w:r>
      <w:r w:rsidRPr="00144AD2">
        <w:t xml:space="preserve"> и высотой 2,5 м;</w:t>
      </w:r>
    </w:p>
    <w:p w14:paraId="69531BA0" w14:textId="77777777" w:rsidR="001B0327" w:rsidRPr="00144AD2" w:rsidRDefault="001B0327" w:rsidP="001B0327">
      <w:pPr>
        <w:pStyle w:val="14"/>
      </w:pPr>
      <w:r w:rsidRPr="00144AD2">
        <w:lastRenderedPageBreak/>
        <w:t>7) остекленные световые фонари, максимальной высотой 2,5 м, суммарная площадь которых не превышает 25 % площади кровли;</w:t>
      </w:r>
    </w:p>
    <w:p w14:paraId="3457A6A3" w14:textId="77777777" w:rsidR="001B0327" w:rsidRPr="00144AD2" w:rsidRDefault="009C32C5" w:rsidP="001B0327">
      <w:pPr>
        <w:pStyle w:val="14"/>
      </w:pPr>
      <w:r w:rsidRPr="00144AD2">
        <w:t>8</w:t>
      </w:r>
      <w:r w:rsidR="001B0327" w:rsidRPr="00144AD2">
        <w:t>) опоры ЛЭП;</w:t>
      </w:r>
    </w:p>
    <w:p w14:paraId="21A08911" w14:textId="77777777" w:rsidR="001B0327" w:rsidRPr="00144AD2" w:rsidRDefault="009C32C5" w:rsidP="001B0327">
      <w:pPr>
        <w:pStyle w:val="14"/>
      </w:pPr>
      <w:r w:rsidRPr="00144AD2">
        <w:t>9</w:t>
      </w:r>
      <w:r w:rsidR="001B0327" w:rsidRPr="00144AD2">
        <w:t>) трубы.</w:t>
      </w:r>
    </w:p>
    <w:p w14:paraId="26B72074" w14:textId="77777777" w:rsidR="001B0327" w:rsidRPr="00144AD2" w:rsidRDefault="001B0327" w:rsidP="001B0327">
      <w:pPr>
        <w:pStyle w:val="14"/>
      </w:pPr>
      <w:r w:rsidRPr="00144AD2">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14:paraId="5A64BC5C" w14:textId="77777777" w:rsidR="001B0327" w:rsidRPr="00144AD2" w:rsidRDefault="001B0327" w:rsidP="001B0327">
      <w:pPr>
        <w:pStyle w:val="14"/>
      </w:pPr>
      <w:r w:rsidRPr="00144AD2">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14:paraId="659AF46E" w14:textId="77777777" w:rsidR="001B0327" w:rsidRPr="00144AD2" w:rsidRDefault="001B0327" w:rsidP="001B0327">
      <w:pPr>
        <w:pStyle w:val="14"/>
      </w:pPr>
      <w:r w:rsidRPr="00144AD2">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14:paraId="04A00618" w14:textId="77777777" w:rsidR="001B0327" w:rsidRPr="00144AD2" w:rsidRDefault="001B0327" w:rsidP="001B0327">
      <w:pPr>
        <w:pStyle w:val="14"/>
      </w:pPr>
      <w:r w:rsidRPr="00144AD2">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14:paraId="6D409AA5" w14:textId="77777777" w:rsidR="00401A41" w:rsidRPr="00144AD2" w:rsidRDefault="001B0327" w:rsidP="001B0327">
      <w:pPr>
        <w:pStyle w:val="3"/>
        <w:numPr>
          <w:ilvl w:val="2"/>
          <w:numId w:val="0"/>
        </w:numPr>
        <w:tabs>
          <w:tab w:val="num" w:pos="0"/>
        </w:tabs>
        <w:rPr>
          <w:rStyle w:val="af2"/>
          <w:rFonts w:ascii="Times New Roman" w:hAnsi="Times New Roman" w:cs="Times New Roman"/>
          <w:b/>
          <w:sz w:val="24"/>
          <w:szCs w:val="24"/>
        </w:rPr>
      </w:pPr>
      <w:bookmarkStart w:id="92" w:name="_Toc3378806"/>
      <w:r w:rsidRPr="00144AD2">
        <w:rPr>
          <w:rStyle w:val="af2"/>
          <w:rFonts w:ascii="Times New Roman" w:hAnsi="Times New Roman" w:cs="Times New Roman"/>
          <w:b/>
          <w:sz w:val="24"/>
          <w:szCs w:val="24"/>
        </w:rPr>
        <w:t>Статья 21. Отклонение от предельных параметров разрешенного строительства, реконструкции объектов капитального строительства</w:t>
      </w:r>
      <w:bookmarkEnd w:id="92"/>
    </w:p>
    <w:p w14:paraId="0A1669F0" w14:textId="6279AA92" w:rsidR="001B0327" w:rsidRPr="00144AD2" w:rsidRDefault="00C50C55" w:rsidP="00401A41">
      <w:pPr>
        <w:pStyle w:val="3"/>
        <w:numPr>
          <w:ilvl w:val="2"/>
          <w:numId w:val="0"/>
        </w:numPr>
        <w:tabs>
          <w:tab w:val="num" w:pos="0"/>
        </w:tabs>
        <w:spacing w:before="0"/>
        <w:rPr>
          <w:rStyle w:val="af2"/>
          <w:rFonts w:ascii="Times New Roman" w:hAnsi="Times New Roman" w:cs="Times New Roman"/>
          <w:b/>
          <w:bCs/>
          <w:sz w:val="24"/>
          <w:szCs w:val="24"/>
        </w:rPr>
      </w:pPr>
      <w:r w:rsidRPr="00144AD2">
        <w:rPr>
          <w:rStyle w:val="af2"/>
          <w:rFonts w:ascii="Times New Roman" w:hAnsi="Times New Roman" w:cs="Times New Roman"/>
          <w:b/>
          <w:sz w:val="24"/>
          <w:szCs w:val="24"/>
        </w:rPr>
        <w:t>(</w:t>
      </w:r>
      <w:r w:rsidRPr="00144AD2">
        <w:rPr>
          <w:rStyle w:val="af2"/>
          <w:rFonts w:ascii="Times New Roman" w:hAnsi="Times New Roman" w:cs="Times New Roman"/>
          <w:sz w:val="24"/>
          <w:szCs w:val="24"/>
        </w:rPr>
        <w:t>ст.40 Гр</w:t>
      </w:r>
      <w:r w:rsidR="00DE3D6B" w:rsidRPr="00144AD2">
        <w:rPr>
          <w:rStyle w:val="af2"/>
          <w:rFonts w:ascii="Times New Roman" w:hAnsi="Times New Roman" w:cs="Times New Roman"/>
          <w:sz w:val="24"/>
          <w:szCs w:val="24"/>
        </w:rPr>
        <w:t xml:space="preserve"> </w:t>
      </w:r>
      <w:r w:rsidRPr="00144AD2">
        <w:rPr>
          <w:rStyle w:val="af2"/>
          <w:rFonts w:ascii="Times New Roman" w:hAnsi="Times New Roman" w:cs="Times New Roman"/>
          <w:sz w:val="24"/>
          <w:szCs w:val="24"/>
        </w:rPr>
        <w:t>К РФ)</w:t>
      </w:r>
    </w:p>
    <w:p w14:paraId="19C5FB4E" w14:textId="5D5934BF" w:rsidR="00885801" w:rsidRPr="00144AD2" w:rsidRDefault="00885801" w:rsidP="00885801">
      <w:pPr>
        <w:ind w:firstLine="540"/>
        <w:jc w:val="both"/>
      </w:pPr>
      <w:bookmarkStart w:id="93" w:name="_Toc421696730"/>
      <w:bookmarkStart w:id="94" w:name="_Toc2676931"/>
      <w:bookmarkStart w:id="95" w:name="_Toc3378807"/>
      <w:r w:rsidRPr="00144AD2">
        <w:rPr>
          <w:rStyle w:val="blk"/>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396543" w:rsidRPr="00144AD2">
        <w:rPr>
          <w:rStyle w:val="blk"/>
        </w:rPr>
        <w:t xml:space="preserve">нженерно-геологические или иные </w:t>
      </w:r>
      <w:r w:rsidRPr="00144AD2">
        <w:rPr>
          <w:rStyle w:val="blk"/>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B46B07B" w14:textId="77777777" w:rsidR="00885801" w:rsidRPr="00144AD2" w:rsidRDefault="00885801" w:rsidP="00885801">
      <w:pPr>
        <w:ind w:firstLine="540"/>
        <w:jc w:val="both"/>
      </w:pPr>
      <w:bookmarkStart w:id="96" w:name="dst3127"/>
      <w:bookmarkEnd w:id="96"/>
      <w:r w:rsidRPr="00144AD2">
        <w:rPr>
          <w:rStyle w:val="blk"/>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8BD2EE4" w14:textId="77777777" w:rsidR="00885801" w:rsidRPr="00144AD2" w:rsidRDefault="00885801" w:rsidP="00885801">
      <w:pPr>
        <w:ind w:firstLine="540"/>
        <w:jc w:val="both"/>
      </w:pPr>
      <w:bookmarkStart w:id="97" w:name="dst1301"/>
      <w:bookmarkEnd w:id="97"/>
      <w:r w:rsidRPr="00144AD2">
        <w:rPr>
          <w:rStyle w:val="blk"/>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9121E84" w14:textId="77777777" w:rsidR="00885801" w:rsidRPr="00144AD2" w:rsidRDefault="00885801" w:rsidP="00885801">
      <w:pPr>
        <w:ind w:firstLine="540"/>
        <w:jc w:val="both"/>
      </w:pPr>
      <w:bookmarkStart w:id="98" w:name="dst102026"/>
      <w:bookmarkEnd w:id="98"/>
      <w:r w:rsidRPr="00144AD2">
        <w:rPr>
          <w:rStyle w:val="blk"/>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144AD2">
        <w:rPr>
          <w:rStyle w:val="blk"/>
        </w:rPr>
        <w:lastRenderedPageBreak/>
        <w:t>строительства может быть направлено в форме электронного документа, подписанного электронной подписью.</w:t>
      </w:r>
    </w:p>
    <w:p w14:paraId="4B50112D" w14:textId="37FEB358" w:rsidR="00885801" w:rsidRPr="00144AD2" w:rsidRDefault="00885801" w:rsidP="00885801">
      <w:pPr>
        <w:ind w:firstLine="540"/>
        <w:jc w:val="both"/>
      </w:pPr>
      <w:bookmarkStart w:id="99" w:name="dst3128"/>
      <w:bookmarkEnd w:id="99"/>
      <w:r w:rsidRPr="00144AD2">
        <w:rPr>
          <w:rStyle w:val="blk"/>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42" w:anchor="dst2104" w:history="1">
        <w:r w:rsidRPr="00144AD2">
          <w:rPr>
            <w:rStyle w:val="ac"/>
            <w:color w:val="auto"/>
            <w:u w:val="none"/>
          </w:rPr>
          <w:t>статьей 5.1</w:t>
        </w:r>
      </w:hyperlink>
      <w:r w:rsidRPr="00144AD2">
        <w:rPr>
          <w:rStyle w:val="blk"/>
        </w:rPr>
        <w:t xml:space="preserve"> </w:t>
      </w:r>
      <w:r w:rsidR="00D04428" w:rsidRPr="00144AD2">
        <w:t>Градостроительного Кодекса РФ</w:t>
      </w:r>
      <w:r w:rsidRPr="00144AD2">
        <w:rPr>
          <w:rStyle w:val="blk"/>
        </w:rPr>
        <w:t xml:space="preserve">, с учетом положений </w:t>
      </w:r>
      <w:hyperlink r:id="rId43" w:anchor="dst100615" w:history="1">
        <w:r w:rsidRPr="00144AD2">
          <w:rPr>
            <w:rStyle w:val="ac"/>
            <w:color w:val="auto"/>
            <w:u w:val="none"/>
          </w:rPr>
          <w:t>статьи 39</w:t>
        </w:r>
      </w:hyperlink>
      <w:r w:rsidRPr="00144AD2">
        <w:rPr>
          <w:rStyle w:val="blk"/>
        </w:rPr>
        <w:t xml:space="preserve"> </w:t>
      </w:r>
      <w:r w:rsidR="00D04428" w:rsidRPr="00144AD2">
        <w:t>Градостроительного Кодекса РФ</w:t>
      </w:r>
      <w:r w:rsidRPr="00144AD2">
        <w:rPr>
          <w:rStyle w:val="blk"/>
        </w:rPr>
        <w:t xml:space="preserve">, за исключением случая, указанного в </w:t>
      </w:r>
      <w:hyperlink r:id="rId44" w:anchor="dst3127" w:history="1">
        <w:r w:rsidRPr="00144AD2">
          <w:rPr>
            <w:rStyle w:val="ac"/>
            <w:color w:val="auto"/>
            <w:u w:val="none"/>
          </w:rPr>
          <w:t>части 1.1</w:t>
        </w:r>
      </w:hyperlink>
      <w:r w:rsidRPr="00144AD2">
        <w:rPr>
          <w:rStyle w:val="blk"/>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E09AEF2" w14:textId="77777777" w:rsidR="00885801" w:rsidRPr="00144AD2" w:rsidRDefault="00885801" w:rsidP="00885801">
      <w:pPr>
        <w:ind w:firstLine="540"/>
        <w:jc w:val="both"/>
      </w:pPr>
      <w:bookmarkStart w:id="100" w:name="dst2203"/>
      <w:bookmarkEnd w:id="100"/>
      <w:r w:rsidRPr="00144AD2">
        <w:rPr>
          <w:rStyle w:val="blk"/>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2D3C7C39" w14:textId="77777777" w:rsidR="00885801" w:rsidRPr="00144AD2" w:rsidRDefault="00885801" w:rsidP="00885801">
      <w:pPr>
        <w:ind w:firstLine="540"/>
        <w:jc w:val="both"/>
      </w:pPr>
      <w:bookmarkStart w:id="101" w:name="dst100634"/>
      <w:bookmarkEnd w:id="101"/>
      <w:r w:rsidRPr="00144AD2">
        <w:rPr>
          <w:rStyle w:val="blk"/>
        </w:rPr>
        <w:t xml:space="preserve">6. Глава местной администрации в течение семи дней со дня поступления указанных в </w:t>
      </w:r>
      <w:hyperlink r:id="rId45" w:anchor="dst2203" w:history="1">
        <w:r w:rsidRPr="00144AD2">
          <w:rPr>
            <w:rStyle w:val="ac"/>
            <w:color w:val="auto"/>
            <w:u w:val="none"/>
          </w:rPr>
          <w:t>части 5</w:t>
        </w:r>
      </w:hyperlink>
      <w:r w:rsidRPr="00144AD2">
        <w:rPr>
          <w:rStyle w:val="blk"/>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476616A" w14:textId="3432B9E0" w:rsidR="00885801" w:rsidRPr="00144AD2" w:rsidRDefault="00885801" w:rsidP="00885801">
      <w:pPr>
        <w:ind w:firstLine="540"/>
        <w:jc w:val="both"/>
      </w:pPr>
      <w:bookmarkStart w:id="102" w:name="dst2469"/>
      <w:bookmarkEnd w:id="102"/>
      <w:r w:rsidRPr="00144AD2">
        <w:rPr>
          <w:rStyle w:val="blk"/>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anchor="dst2783" w:history="1">
        <w:r w:rsidRPr="00144AD2">
          <w:rPr>
            <w:rStyle w:val="ac"/>
            <w:color w:val="auto"/>
            <w:u w:val="none"/>
          </w:rPr>
          <w:t>части 2 статьи 55.32</w:t>
        </w:r>
      </w:hyperlink>
      <w:r w:rsidRPr="00144AD2">
        <w:rPr>
          <w:rStyle w:val="blk"/>
        </w:rPr>
        <w:t xml:space="preserve"> </w:t>
      </w:r>
      <w:r w:rsidR="00D04428" w:rsidRPr="00144AD2">
        <w:t>Градостроительного Кодекса РФ</w:t>
      </w:r>
      <w:r w:rsidRPr="00144AD2">
        <w:rPr>
          <w:rStyle w:val="blk"/>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7" w:anchor="dst2783" w:history="1">
        <w:r w:rsidRPr="00144AD2">
          <w:rPr>
            <w:rStyle w:val="ac"/>
            <w:color w:val="auto"/>
            <w:u w:val="none"/>
          </w:rPr>
          <w:t>части 2 статьи 55.32</w:t>
        </w:r>
      </w:hyperlink>
      <w:r w:rsidRPr="00144AD2">
        <w:rPr>
          <w:rStyle w:val="blk"/>
        </w:rPr>
        <w:t xml:space="preserve"> </w:t>
      </w:r>
      <w:r w:rsidR="00D04428" w:rsidRPr="00144AD2">
        <w:t>Градостроительного Кодекса РФ</w:t>
      </w:r>
      <w:r w:rsidRPr="00144AD2">
        <w:rPr>
          <w:rStyle w:val="blk"/>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8CEB8E1" w14:textId="77777777" w:rsidR="00885801" w:rsidRPr="00144AD2" w:rsidRDefault="00885801" w:rsidP="00885801">
      <w:pPr>
        <w:ind w:firstLine="540"/>
        <w:jc w:val="both"/>
      </w:pPr>
      <w:bookmarkStart w:id="103" w:name="dst100635"/>
      <w:bookmarkEnd w:id="103"/>
      <w:r w:rsidRPr="00144AD2">
        <w:rPr>
          <w:rStyle w:val="blk"/>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F2796D0" w14:textId="570EED68" w:rsidR="00885801" w:rsidRPr="00144AD2" w:rsidRDefault="00885801" w:rsidP="00DE3D6B">
      <w:pPr>
        <w:ind w:firstLine="540"/>
        <w:jc w:val="both"/>
        <w:rPr>
          <w:rStyle w:val="blk"/>
        </w:rPr>
      </w:pPr>
      <w:bookmarkStart w:id="104" w:name="dst1972"/>
      <w:bookmarkEnd w:id="104"/>
      <w:r w:rsidRPr="00144AD2">
        <w:rPr>
          <w:rStyle w:val="blk"/>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CD19D55" w14:textId="77777777" w:rsidR="00885801" w:rsidRPr="00144AD2" w:rsidRDefault="00885801" w:rsidP="00885801">
      <w:pPr>
        <w:ind w:firstLine="540"/>
        <w:jc w:val="both"/>
        <w:rPr>
          <w:rStyle w:val="blk"/>
        </w:rPr>
      </w:pPr>
    </w:p>
    <w:p w14:paraId="608D6B57" w14:textId="77777777" w:rsidR="00885801" w:rsidRPr="00144AD2" w:rsidRDefault="00885801" w:rsidP="00C50C55">
      <w:pPr>
        <w:jc w:val="both"/>
        <w:rPr>
          <w:rStyle w:val="blk"/>
        </w:rPr>
      </w:pPr>
    </w:p>
    <w:p w14:paraId="25D8F35B" w14:textId="77777777" w:rsidR="001B0327" w:rsidRPr="00144AD2" w:rsidRDefault="001B0327" w:rsidP="001B0327">
      <w:pPr>
        <w:pStyle w:val="1"/>
        <w:tabs>
          <w:tab w:val="num" w:pos="0"/>
        </w:tabs>
        <w:spacing w:before="240" w:after="60"/>
        <w:ind w:left="432" w:hanging="432"/>
        <w:rPr>
          <w:sz w:val="28"/>
          <w:szCs w:val="28"/>
        </w:rPr>
      </w:pPr>
      <w:r w:rsidRPr="00144AD2">
        <w:rPr>
          <w:sz w:val="28"/>
          <w:szCs w:val="28"/>
        </w:rPr>
        <w:lastRenderedPageBreak/>
        <w:t>Часть 2. Карта градостроительного зонирования</w:t>
      </w:r>
    </w:p>
    <w:p w14:paraId="0EFCC3AD" w14:textId="77777777" w:rsidR="00694C8B" w:rsidRPr="00144AD2" w:rsidRDefault="00694C8B" w:rsidP="001B0327">
      <w:pPr>
        <w:pStyle w:val="1"/>
        <w:jc w:val="left"/>
      </w:pPr>
    </w:p>
    <w:p w14:paraId="11EB809E" w14:textId="77777777" w:rsidR="001B0327" w:rsidRPr="00144AD2" w:rsidRDefault="001B0327" w:rsidP="001B0327">
      <w:pPr>
        <w:pStyle w:val="1"/>
        <w:jc w:val="left"/>
      </w:pPr>
      <w:r w:rsidRPr="00144AD2">
        <w:t>Статья 22. Территориальные зоны</w:t>
      </w:r>
    </w:p>
    <w:bookmarkEnd w:id="93"/>
    <w:bookmarkEnd w:id="94"/>
    <w:bookmarkEnd w:id="95"/>
    <w:p w14:paraId="12B1ECCA" w14:textId="77777777" w:rsidR="00694C8B" w:rsidRPr="00144AD2" w:rsidRDefault="00694C8B" w:rsidP="001B0327">
      <w:pPr>
        <w:pStyle w:val="1"/>
        <w:ind w:left="432"/>
        <w:jc w:val="left"/>
        <w:rPr>
          <w:b w:val="0"/>
        </w:rPr>
      </w:pPr>
    </w:p>
    <w:p w14:paraId="4ED5CE7C" w14:textId="77777777" w:rsidR="001B0327" w:rsidRPr="00144AD2" w:rsidRDefault="001B0327" w:rsidP="001B0327">
      <w:pPr>
        <w:pStyle w:val="1"/>
        <w:ind w:left="432"/>
        <w:jc w:val="left"/>
        <w:rPr>
          <w:b w:val="0"/>
        </w:rPr>
      </w:pPr>
      <w:r w:rsidRPr="00144AD2">
        <w:rPr>
          <w:b w:val="0"/>
        </w:rPr>
        <w:t xml:space="preserve">1. В настоящих правилах землепользования и застройки устанавливаются следующие территориальные зоны в границах </w:t>
      </w:r>
      <w:r w:rsidR="00576B65" w:rsidRPr="00144AD2">
        <w:rPr>
          <w:b w:val="0"/>
        </w:rPr>
        <w:t>МО</w:t>
      </w:r>
      <w:r w:rsidRPr="00144AD2">
        <w:rPr>
          <w:b w:val="0"/>
        </w:rPr>
        <w:t xml:space="preserve"> сельского поселения</w:t>
      </w:r>
      <w:r w:rsidR="00576B65" w:rsidRPr="00144AD2">
        <w:rPr>
          <w:b w:val="0"/>
        </w:rPr>
        <w:t xml:space="preserve"> «Гам»</w:t>
      </w:r>
      <w:r w:rsidRPr="00144AD2">
        <w:rPr>
          <w:b w:val="0"/>
        </w:rPr>
        <w:t>:</w:t>
      </w:r>
    </w:p>
    <w:p w14:paraId="7B5F415C" w14:textId="77777777" w:rsidR="001B0327" w:rsidRPr="00144AD2" w:rsidRDefault="001B0327" w:rsidP="001B0327">
      <w:pPr>
        <w:pStyle w:val="14"/>
      </w:pPr>
      <w:r w:rsidRPr="00144AD2">
        <w:t xml:space="preserve">1) </w:t>
      </w:r>
      <w:r w:rsidR="009C32C5" w:rsidRPr="00144AD2">
        <w:t>зона жилой застройки: Ж1, Ж</w:t>
      </w:r>
      <w:r w:rsidR="00576B65" w:rsidRPr="00144AD2">
        <w:t>2</w:t>
      </w:r>
      <w:r w:rsidRPr="00144AD2">
        <w:t>;</w:t>
      </w:r>
    </w:p>
    <w:p w14:paraId="105B7038" w14:textId="7C5CD3DE" w:rsidR="001B0327" w:rsidRPr="00144AD2" w:rsidRDefault="001B0327" w:rsidP="001B0327">
      <w:pPr>
        <w:pStyle w:val="14"/>
      </w:pPr>
      <w:r w:rsidRPr="00144AD2">
        <w:t xml:space="preserve">2) </w:t>
      </w:r>
      <w:r w:rsidR="00576B65" w:rsidRPr="00144AD2">
        <w:t xml:space="preserve">зона </w:t>
      </w:r>
      <w:r w:rsidRPr="00144AD2">
        <w:t>общественно-делов</w:t>
      </w:r>
      <w:r w:rsidR="00CD6147" w:rsidRPr="00144AD2">
        <w:t>ой</w:t>
      </w:r>
      <w:r w:rsidRPr="00144AD2">
        <w:t xml:space="preserve"> з</w:t>
      </w:r>
      <w:r w:rsidR="00576B65" w:rsidRPr="00144AD2">
        <w:t>астройки</w:t>
      </w:r>
      <w:r w:rsidRPr="00144AD2">
        <w:t xml:space="preserve">: </w:t>
      </w:r>
      <w:r w:rsidR="00576B65" w:rsidRPr="00144AD2">
        <w:t>О</w:t>
      </w:r>
      <w:r w:rsidRPr="00144AD2">
        <w:t>1</w:t>
      </w:r>
      <w:r w:rsidR="009C32C5" w:rsidRPr="00144AD2">
        <w:t>, О2, О3, О</w:t>
      </w:r>
      <w:r w:rsidR="00576B65" w:rsidRPr="00144AD2">
        <w:t>4</w:t>
      </w:r>
      <w:r w:rsidRPr="00144AD2">
        <w:t>;</w:t>
      </w:r>
    </w:p>
    <w:p w14:paraId="1EECC952" w14:textId="55FA580F" w:rsidR="001B0327" w:rsidRPr="00144AD2" w:rsidRDefault="001B0327" w:rsidP="001B0327">
      <w:pPr>
        <w:pStyle w:val="14"/>
      </w:pPr>
      <w:r w:rsidRPr="00144AD2">
        <w:t xml:space="preserve">3) </w:t>
      </w:r>
      <w:r w:rsidR="00576B65" w:rsidRPr="00144AD2">
        <w:t xml:space="preserve">зона </w:t>
      </w:r>
      <w:r w:rsidRPr="00144AD2">
        <w:t>производственн</w:t>
      </w:r>
      <w:r w:rsidR="00576B65" w:rsidRPr="00144AD2">
        <w:t xml:space="preserve">ого и коммунально-складского назначения: </w:t>
      </w:r>
      <w:r w:rsidRPr="00144AD2">
        <w:t>П</w:t>
      </w:r>
      <w:r w:rsidR="00576B65" w:rsidRPr="00144AD2">
        <w:t>3, П4</w:t>
      </w:r>
      <w:r w:rsidRPr="00144AD2">
        <w:t>;</w:t>
      </w:r>
    </w:p>
    <w:p w14:paraId="7CF4125F" w14:textId="001112CB" w:rsidR="001B0327" w:rsidRPr="00144AD2" w:rsidRDefault="001B0327" w:rsidP="001B0327">
      <w:pPr>
        <w:pStyle w:val="14"/>
      </w:pPr>
      <w:r w:rsidRPr="00144AD2">
        <w:t>4) зон</w:t>
      </w:r>
      <w:r w:rsidR="00576B65" w:rsidRPr="00144AD2">
        <w:t>а</w:t>
      </w:r>
      <w:r w:rsidRPr="00144AD2">
        <w:t xml:space="preserve"> </w:t>
      </w:r>
      <w:r w:rsidR="00576B65" w:rsidRPr="00144AD2">
        <w:t>инженерной</w:t>
      </w:r>
      <w:r w:rsidRPr="00144AD2">
        <w:t xml:space="preserve"> инфраструктур</w:t>
      </w:r>
      <w:r w:rsidR="00576B65" w:rsidRPr="00144AD2">
        <w:t>ы</w:t>
      </w:r>
      <w:r w:rsidRPr="00144AD2">
        <w:t xml:space="preserve">: </w:t>
      </w:r>
      <w:r w:rsidR="00576B65" w:rsidRPr="00144AD2">
        <w:t>ИТ1</w:t>
      </w:r>
      <w:r w:rsidRPr="00144AD2">
        <w:t>;</w:t>
      </w:r>
    </w:p>
    <w:p w14:paraId="3A71C092" w14:textId="2A0A92F8" w:rsidR="001B0327" w:rsidRPr="00144AD2" w:rsidRDefault="001B0327" w:rsidP="001B0327">
      <w:pPr>
        <w:pStyle w:val="14"/>
      </w:pPr>
      <w:r w:rsidRPr="00144AD2">
        <w:t>5) зон</w:t>
      </w:r>
      <w:r w:rsidR="00576B65" w:rsidRPr="00144AD2">
        <w:t>а объектов</w:t>
      </w:r>
      <w:r w:rsidRPr="00144AD2">
        <w:t xml:space="preserve"> сельскохозяйственного </w:t>
      </w:r>
      <w:r w:rsidR="00576B65" w:rsidRPr="00144AD2">
        <w:t xml:space="preserve">назначения: </w:t>
      </w:r>
      <w:r w:rsidRPr="00144AD2">
        <w:t>СХ1;</w:t>
      </w:r>
    </w:p>
    <w:p w14:paraId="38F576D5" w14:textId="72B507CA" w:rsidR="001B0327" w:rsidRPr="00144AD2" w:rsidRDefault="001B0327" w:rsidP="001B0327">
      <w:pPr>
        <w:pStyle w:val="14"/>
      </w:pPr>
      <w:r w:rsidRPr="00144AD2">
        <w:t xml:space="preserve">6) </w:t>
      </w:r>
      <w:r w:rsidR="00576B65" w:rsidRPr="00144AD2">
        <w:t xml:space="preserve">зона </w:t>
      </w:r>
      <w:r w:rsidRPr="00144AD2">
        <w:t xml:space="preserve">рекреационные </w:t>
      </w:r>
      <w:r w:rsidR="00576B65" w:rsidRPr="00144AD2">
        <w:t xml:space="preserve">назначения: </w:t>
      </w:r>
      <w:r w:rsidRPr="00144AD2">
        <w:t>Р</w:t>
      </w:r>
      <w:r w:rsidR="00576B65" w:rsidRPr="00144AD2">
        <w:t>2</w:t>
      </w:r>
      <w:r w:rsidRPr="00144AD2">
        <w:t>;</w:t>
      </w:r>
    </w:p>
    <w:p w14:paraId="3BDCA265" w14:textId="25F8B3BD" w:rsidR="001B0327" w:rsidRPr="00144AD2" w:rsidRDefault="001B0327" w:rsidP="001B0327">
      <w:pPr>
        <w:pStyle w:val="14"/>
      </w:pPr>
      <w:r w:rsidRPr="00144AD2">
        <w:t>7) зон</w:t>
      </w:r>
      <w:r w:rsidR="00576B65" w:rsidRPr="00144AD2">
        <w:t>а</w:t>
      </w:r>
      <w:r w:rsidRPr="00144AD2">
        <w:t xml:space="preserve"> специального назначения: </w:t>
      </w:r>
      <w:r w:rsidR="00576B65" w:rsidRPr="00144AD2">
        <w:t>СН</w:t>
      </w:r>
      <w:r w:rsidRPr="00144AD2">
        <w:t>1;</w:t>
      </w:r>
    </w:p>
    <w:p w14:paraId="1A4ECE71" w14:textId="77777777" w:rsidR="001B0327" w:rsidRPr="00144AD2" w:rsidRDefault="001B0327" w:rsidP="001B0327">
      <w:pPr>
        <w:pStyle w:val="14"/>
      </w:pPr>
      <w:r w:rsidRPr="00144AD2">
        <w:t>2. Территориальные зоны (равно как и градостроительные регламенты) не установлены на землях, покрытых поверхностными водами, на землях лесного фонда и землях запаса, и на сельскохозяйственных угодьях в составе земель сельскохозяйственного назначения.</w:t>
      </w:r>
    </w:p>
    <w:p w14:paraId="63E0B976" w14:textId="77777777"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05" w:name="_Toc421696732"/>
      <w:bookmarkStart w:id="106" w:name="_Toc3378809"/>
      <w:r w:rsidRPr="00144AD2">
        <w:rPr>
          <w:rFonts w:ascii="Times New Roman" w:hAnsi="Times New Roman" w:cs="Times New Roman"/>
          <w:sz w:val="24"/>
          <w:szCs w:val="24"/>
        </w:rPr>
        <w:t>Статья 23. Карта градостроительного зонирования</w:t>
      </w:r>
      <w:bookmarkEnd w:id="105"/>
      <w:bookmarkEnd w:id="106"/>
    </w:p>
    <w:p w14:paraId="3F37D65C" w14:textId="77777777" w:rsidR="001B0327" w:rsidRPr="00144AD2" w:rsidRDefault="001B0327" w:rsidP="001B0327">
      <w:pPr>
        <w:pStyle w:val="14"/>
      </w:pPr>
      <w:r w:rsidRPr="00144AD2">
        <w:t xml:space="preserve">1. Карта градостроительного зонирования </w:t>
      </w:r>
      <w:r w:rsidR="0007125A" w:rsidRPr="00144AD2">
        <w:t>МО</w:t>
      </w:r>
      <w:r w:rsidRPr="00144AD2">
        <w:t xml:space="preserve"> сельского поселения </w:t>
      </w:r>
      <w:r w:rsidR="0007125A" w:rsidRPr="00144AD2">
        <w:t xml:space="preserve">«Гам» </w:t>
      </w:r>
      <w:r w:rsidRPr="00144AD2">
        <w:t>включает в себя ка</w:t>
      </w:r>
      <w:r w:rsidR="0007125A" w:rsidRPr="00144AD2">
        <w:t xml:space="preserve">рту границ территориальных зон </w:t>
      </w:r>
      <w:r w:rsidRPr="00144AD2">
        <w:t>и зон с особыми условиями использования территорий</w:t>
      </w:r>
      <w:r w:rsidR="0007125A" w:rsidRPr="00144AD2">
        <w:t>.</w:t>
      </w:r>
    </w:p>
    <w:p w14:paraId="5C274FE0" w14:textId="77777777" w:rsidR="001B0327" w:rsidRPr="00144AD2" w:rsidRDefault="001B0327" w:rsidP="001B0327">
      <w:pPr>
        <w:pStyle w:val="14"/>
      </w:pPr>
      <w:r w:rsidRPr="00144AD2">
        <w:t>2. На карте градостроительного зонирования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14:paraId="6B303703" w14:textId="77777777" w:rsidR="001B0327" w:rsidRPr="00144AD2" w:rsidRDefault="001B0327" w:rsidP="001B0327">
      <w:pPr>
        <w:pStyle w:val="14"/>
      </w:pPr>
      <w:r w:rsidRPr="00144AD2">
        <w:t xml:space="preserve">3. На карте градостроительного зонирования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rsidR="008948B0" w:rsidRPr="00144AD2">
        <w:t xml:space="preserve">МО </w:t>
      </w:r>
      <w:r w:rsidRPr="00144AD2">
        <w:t xml:space="preserve">сельского поселения </w:t>
      </w:r>
      <w:r w:rsidR="008948B0" w:rsidRPr="00144AD2">
        <w:t xml:space="preserve">«ГАМ» </w:t>
      </w:r>
      <w:r w:rsidRPr="00144AD2">
        <w:t>и границы населенных пунктов в составе данного муниципального образования.</w:t>
      </w:r>
    </w:p>
    <w:p w14:paraId="33BB6AD9" w14:textId="77777777" w:rsidR="001B0327" w:rsidRPr="00144AD2" w:rsidRDefault="001B0327" w:rsidP="001B0327">
      <w:pPr>
        <w:pStyle w:val="14"/>
      </w:pPr>
    </w:p>
    <w:p w14:paraId="37FECAF1" w14:textId="77777777" w:rsidR="001B0327" w:rsidRPr="00144AD2" w:rsidRDefault="001B0327" w:rsidP="001B0327">
      <w:pPr>
        <w:sectPr w:rsidR="001B0327" w:rsidRPr="00144AD2" w:rsidSect="001B0327">
          <w:headerReference w:type="even" r:id="rId48"/>
          <w:headerReference w:type="default" r:id="rId49"/>
          <w:footerReference w:type="even" r:id="rId50"/>
          <w:footerReference w:type="default" r:id="rId51"/>
          <w:headerReference w:type="first" r:id="rId52"/>
          <w:footerReference w:type="first" r:id="rId53"/>
          <w:pgSz w:w="11906" w:h="16838"/>
          <w:pgMar w:top="1134" w:right="851" w:bottom="1134" w:left="1701" w:header="720" w:footer="709" w:gutter="0"/>
          <w:cols w:space="720"/>
          <w:docGrid w:linePitch="360"/>
        </w:sectPr>
      </w:pPr>
    </w:p>
    <w:p w14:paraId="558F8ADD" w14:textId="2F39D986" w:rsidR="00DE7CD8" w:rsidRPr="00144AD2" w:rsidRDefault="00DE7CD8" w:rsidP="001135B4">
      <w:pPr>
        <w:pStyle w:val="1"/>
        <w:spacing w:after="240"/>
        <w:rPr>
          <w:sz w:val="28"/>
          <w:szCs w:val="28"/>
        </w:rPr>
      </w:pPr>
      <w:bookmarkStart w:id="107" w:name="_Toc421696733"/>
      <w:bookmarkStart w:id="108" w:name="_Toc3378810"/>
      <w:r w:rsidRPr="00144AD2">
        <w:rPr>
          <w:sz w:val="28"/>
          <w:szCs w:val="28"/>
        </w:rPr>
        <w:lastRenderedPageBreak/>
        <w:t xml:space="preserve">Часть 3. </w:t>
      </w:r>
      <w:r w:rsidR="00433180" w:rsidRPr="00144AD2">
        <w:rPr>
          <w:sz w:val="28"/>
          <w:szCs w:val="28"/>
        </w:rPr>
        <w:t>Градостроительные регламенты</w:t>
      </w:r>
    </w:p>
    <w:p w14:paraId="7ECF24E9" w14:textId="6BC7FCAC" w:rsidR="00DE7CD8" w:rsidRPr="00144AD2" w:rsidRDefault="00DE7CD8" w:rsidP="00DE7CD8">
      <w:pPr>
        <w:pStyle w:val="2"/>
        <w:spacing w:before="0"/>
        <w:jc w:val="both"/>
        <w:rPr>
          <w:rFonts w:ascii="Times New Roman" w:hAnsi="Times New Roman" w:cs="Times New Roman"/>
          <w:i w:val="0"/>
          <w:kern w:val="28"/>
        </w:rPr>
      </w:pPr>
      <w:bookmarkStart w:id="109" w:name="_Toc468448156"/>
      <w:r w:rsidRPr="00144AD2">
        <w:rPr>
          <w:rFonts w:ascii="Times New Roman" w:hAnsi="Times New Roman" w:cs="Times New Roman"/>
          <w:i w:val="0"/>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109"/>
    </w:p>
    <w:p w14:paraId="4611DB02" w14:textId="58C7605B" w:rsidR="00EE45CD" w:rsidRPr="00144AD2" w:rsidRDefault="00EE45CD" w:rsidP="00EE45CD">
      <w:pPr>
        <w:pStyle w:val="1"/>
        <w:tabs>
          <w:tab w:val="num" w:pos="0"/>
        </w:tabs>
        <w:spacing w:before="240" w:after="60"/>
        <w:jc w:val="left"/>
      </w:pPr>
      <w:r w:rsidRPr="00144AD2">
        <w:t>Статья 24.</w:t>
      </w:r>
      <w:r w:rsidR="00DE7CD8" w:rsidRPr="00144AD2">
        <w:t>1</w:t>
      </w:r>
      <w:r w:rsidR="001B0327" w:rsidRPr="00144AD2">
        <w:t xml:space="preserve"> </w:t>
      </w:r>
      <w:bookmarkEnd w:id="107"/>
      <w:bookmarkEnd w:id="108"/>
      <w:r w:rsidR="00DE7CD8" w:rsidRPr="00144AD2">
        <w:rPr>
          <w:kern w:val="28"/>
        </w:rPr>
        <w:t>Перечень территориальных зон</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8590"/>
      </w:tblGrid>
      <w:tr w:rsidR="001950DF" w:rsidRPr="00144AD2" w14:paraId="6D1AF61C" w14:textId="77777777" w:rsidTr="001135B4">
        <w:trPr>
          <w:jc w:val="center"/>
        </w:trPr>
        <w:tc>
          <w:tcPr>
            <w:tcW w:w="9799" w:type="dxa"/>
            <w:gridSpan w:val="2"/>
            <w:shd w:val="clear" w:color="auto" w:fill="auto"/>
          </w:tcPr>
          <w:p w14:paraId="0EFF2429" w14:textId="77777777" w:rsidR="001950DF" w:rsidRPr="00144AD2" w:rsidRDefault="001950DF" w:rsidP="001135B4">
            <w:pPr>
              <w:keepNext/>
              <w:keepLines/>
              <w:tabs>
                <w:tab w:val="left" w:pos="9781"/>
              </w:tabs>
              <w:spacing w:before="20" w:after="20" w:line="360" w:lineRule="auto"/>
              <w:ind w:left="-113" w:firstLine="567"/>
              <w:jc w:val="center"/>
              <w:outlineLvl w:val="4"/>
              <w:rPr>
                <w:rFonts w:ascii="Cambria" w:hAnsi="Cambria"/>
                <w:b/>
              </w:rPr>
            </w:pPr>
            <w:bookmarkStart w:id="110" w:name="_Toc421696734"/>
            <w:bookmarkStart w:id="111" w:name="_Toc3378811"/>
            <w:bookmarkStart w:id="112" w:name="_Toc421696758"/>
            <w:r w:rsidRPr="00144AD2">
              <w:rPr>
                <w:rFonts w:ascii="Cambria" w:hAnsi="Cambria"/>
                <w:b/>
              </w:rPr>
              <w:t>1. Зона жилой застройки</w:t>
            </w:r>
          </w:p>
        </w:tc>
      </w:tr>
      <w:tr w:rsidR="001950DF" w:rsidRPr="00144AD2" w14:paraId="736BCBD0" w14:textId="77777777" w:rsidTr="001135B4">
        <w:trPr>
          <w:jc w:val="center"/>
        </w:trPr>
        <w:tc>
          <w:tcPr>
            <w:tcW w:w="1209" w:type="dxa"/>
            <w:shd w:val="clear" w:color="auto" w:fill="auto"/>
          </w:tcPr>
          <w:p w14:paraId="3E60795F"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Ж1</w:t>
            </w:r>
          </w:p>
        </w:tc>
        <w:tc>
          <w:tcPr>
            <w:tcW w:w="8590" w:type="dxa"/>
            <w:shd w:val="clear" w:color="auto" w:fill="auto"/>
          </w:tcPr>
          <w:p w14:paraId="161D0C41" w14:textId="77777777" w:rsidR="001950DF" w:rsidRPr="00144AD2" w:rsidRDefault="001950DF" w:rsidP="001950DF">
            <w:pPr>
              <w:spacing w:before="20" w:after="20" w:line="360" w:lineRule="auto"/>
              <w:ind w:hanging="50"/>
              <w:jc w:val="both"/>
              <w:rPr>
                <w:rFonts w:ascii="Cambria" w:hAnsi="Cambria"/>
              </w:rPr>
            </w:pPr>
            <w:r w:rsidRPr="00144AD2">
              <w:rPr>
                <w:rFonts w:ascii="Cambria" w:hAnsi="Cambria"/>
              </w:rPr>
              <w:t>Зона застройки индивидуальными жилыми домами</w:t>
            </w:r>
          </w:p>
        </w:tc>
      </w:tr>
      <w:tr w:rsidR="001950DF" w:rsidRPr="00144AD2" w14:paraId="3568C179" w14:textId="77777777" w:rsidTr="001135B4">
        <w:trPr>
          <w:jc w:val="center"/>
        </w:trPr>
        <w:tc>
          <w:tcPr>
            <w:tcW w:w="1209" w:type="dxa"/>
            <w:shd w:val="clear" w:color="auto" w:fill="auto"/>
          </w:tcPr>
          <w:p w14:paraId="0976DF3B"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Ж2</w:t>
            </w:r>
          </w:p>
        </w:tc>
        <w:tc>
          <w:tcPr>
            <w:tcW w:w="8590" w:type="dxa"/>
            <w:shd w:val="clear" w:color="auto" w:fill="auto"/>
          </w:tcPr>
          <w:p w14:paraId="305E86DE" w14:textId="77777777" w:rsidR="001950DF" w:rsidRPr="00144AD2" w:rsidRDefault="001950DF" w:rsidP="009C32C5">
            <w:pPr>
              <w:spacing w:before="20" w:after="20" w:line="360" w:lineRule="auto"/>
              <w:jc w:val="both"/>
              <w:rPr>
                <w:rFonts w:ascii="Cambria" w:hAnsi="Cambria"/>
              </w:rPr>
            </w:pPr>
            <w:r w:rsidRPr="00144AD2">
              <w:rPr>
                <w:rFonts w:ascii="Cambria" w:hAnsi="Cambria"/>
              </w:rPr>
              <w:t>Зона застройки малоэтажными жилыми домами (1-</w:t>
            </w:r>
            <w:r w:rsidR="009C32C5" w:rsidRPr="00144AD2">
              <w:rPr>
                <w:rFonts w:ascii="Cambria" w:hAnsi="Cambria"/>
              </w:rPr>
              <w:t>4</w:t>
            </w:r>
            <w:r w:rsidRPr="00144AD2">
              <w:rPr>
                <w:rFonts w:ascii="Cambria" w:hAnsi="Cambria"/>
              </w:rPr>
              <w:t xml:space="preserve"> эт.) </w:t>
            </w:r>
          </w:p>
        </w:tc>
      </w:tr>
      <w:tr w:rsidR="001950DF" w:rsidRPr="00144AD2" w14:paraId="53E99617" w14:textId="77777777" w:rsidTr="001135B4">
        <w:trPr>
          <w:jc w:val="center"/>
        </w:trPr>
        <w:tc>
          <w:tcPr>
            <w:tcW w:w="9799" w:type="dxa"/>
            <w:gridSpan w:val="2"/>
            <w:shd w:val="clear" w:color="auto" w:fill="auto"/>
          </w:tcPr>
          <w:p w14:paraId="0ED31C19" w14:textId="77777777" w:rsidR="001950DF" w:rsidRPr="00144AD2" w:rsidRDefault="001950DF" w:rsidP="001135B4">
            <w:pPr>
              <w:keepNext/>
              <w:keepLines/>
              <w:tabs>
                <w:tab w:val="left" w:pos="9781"/>
              </w:tabs>
              <w:spacing w:before="20" w:after="20" w:line="360" w:lineRule="auto"/>
              <w:jc w:val="center"/>
              <w:outlineLvl w:val="4"/>
              <w:rPr>
                <w:rFonts w:ascii="Cambria" w:hAnsi="Cambria"/>
                <w:b/>
              </w:rPr>
            </w:pPr>
            <w:r w:rsidRPr="00144AD2">
              <w:rPr>
                <w:rFonts w:ascii="Cambria" w:hAnsi="Cambria"/>
                <w:b/>
              </w:rPr>
              <w:t>2. Зона общественно-деловой застройки</w:t>
            </w:r>
          </w:p>
        </w:tc>
      </w:tr>
      <w:tr w:rsidR="001950DF" w:rsidRPr="00144AD2" w14:paraId="6CCAA57A" w14:textId="77777777" w:rsidTr="001135B4">
        <w:trPr>
          <w:jc w:val="center"/>
        </w:trPr>
        <w:tc>
          <w:tcPr>
            <w:tcW w:w="1209" w:type="dxa"/>
            <w:shd w:val="clear" w:color="auto" w:fill="auto"/>
          </w:tcPr>
          <w:p w14:paraId="432FD43C"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О1</w:t>
            </w:r>
          </w:p>
        </w:tc>
        <w:tc>
          <w:tcPr>
            <w:tcW w:w="8590" w:type="dxa"/>
            <w:shd w:val="clear" w:color="auto" w:fill="auto"/>
          </w:tcPr>
          <w:p w14:paraId="1CEDE082" w14:textId="77777777" w:rsidR="001950DF" w:rsidRPr="00144AD2" w:rsidRDefault="001950DF" w:rsidP="001950DF">
            <w:pPr>
              <w:spacing w:before="20" w:after="20" w:line="276" w:lineRule="auto"/>
              <w:ind w:hanging="50"/>
              <w:rPr>
                <w:rFonts w:ascii="Cambria" w:hAnsi="Cambria"/>
              </w:rPr>
            </w:pPr>
            <w:r w:rsidRPr="00144AD2">
              <w:rPr>
                <w:rFonts w:ascii="Cambria" w:hAnsi="Cambria"/>
              </w:rPr>
              <w:t>Зона объектов делового, общественного, социального, медицинского и коммерческого назначения</w:t>
            </w:r>
          </w:p>
        </w:tc>
      </w:tr>
      <w:tr w:rsidR="001950DF" w:rsidRPr="00144AD2" w14:paraId="2E9FA280" w14:textId="77777777" w:rsidTr="001135B4">
        <w:trPr>
          <w:jc w:val="center"/>
        </w:trPr>
        <w:tc>
          <w:tcPr>
            <w:tcW w:w="1209" w:type="dxa"/>
            <w:shd w:val="clear" w:color="auto" w:fill="auto"/>
          </w:tcPr>
          <w:p w14:paraId="353B39C0"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О2</w:t>
            </w:r>
          </w:p>
        </w:tc>
        <w:tc>
          <w:tcPr>
            <w:tcW w:w="8590" w:type="dxa"/>
            <w:shd w:val="clear" w:color="auto" w:fill="auto"/>
          </w:tcPr>
          <w:p w14:paraId="3C233B1D" w14:textId="77777777" w:rsidR="001950DF" w:rsidRPr="00144AD2" w:rsidRDefault="001950DF" w:rsidP="001950DF">
            <w:pPr>
              <w:spacing w:before="20" w:after="20" w:line="360" w:lineRule="auto"/>
              <w:ind w:hanging="50"/>
              <w:rPr>
                <w:rFonts w:ascii="Cambria" w:hAnsi="Cambria"/>
              </w:rPr>
            </w:pPr>
            <w:r w:rsidRPr="00144AD2">
              <w:rPr>
                <w:rFonts w:ascii="Cambria" w:hAnsi="Cambria"/>
              </w:rPr>
              <w:t>Зона объектов образования</w:t>
            </w:r>
          </w:p>
        </w:tc>
      </w:tr>
      <w:tr w:rsidR="001950DF" w:rsidRPr="00144AD2" w14:paraId="28F71585" w14:textId="77777777" w:rsidTr="001135B4">
        <w:trPr>
          <w:jc w:val="center"/>
        </w:trPr>
        <w:tc>
          <w:tcPr>
            <w:tcW w:w="1209" w:type="dxa"/>
            <w:shd w:val="clear" w:color="auto" w:fill="auto"/>
          </w:tcPr>
          <w:p w14:paraId="3D29CF9C"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О3</w:t>
            </w:r>
          </w:p>
        </w:tc>
        <w:tc>
          <w:tcPr>
            <w:tcW w:w="8590" w:type="dxa"/>
            <w:shd w:val="clear" w:color="auto" w:fill="auto"/>
          </w:tcPr>
          <w:p w14:paraId="080E559D" w14:textId="77777777" w:rsidR="001950DF" w:rsidRPr="00144AD2" w:rsidRDefault="001950DF" w:rsidP="001950DF">
            <w:pPr>
              <w:spacing w:before="20" w:after="20" w:line="360" w:lineRule="auto"/>
              <w:rPr>
                <w:rFonts w:ascii="Cambria" w:hAnsi="Cambria"/>
              </w:rPr>
            </w:pPr>
            <w:r w:rsidRPr="00144AD2">
              <w:rPr>
                <w:rFonts w:ascii="Cambria" w:hAnsi="Cambria"/>
              </w:rPr>
              <w:t>Зона объектов культуры и религии</w:t>
            </w:r>
          </w:p>
        </w:tc>
      </w:tr>
      <w:tr w:rsidR="001950DF" w:rsidRPr="00144AD2" w14:paraId="799F0CEF" w14:textId="77777777" w:rsidTr="001135B4">
        <w:trPr>
          <w:jc w:val="center"/>
        </w:trPr>
        <w:tc>
          <w:tcPr>
            <w:tcW w:w="1209" w:type="dxa"/>
            <w:shd w:val="clear" w:color="auto" w:fill="auto"/>
          </w:tcPr>
          <w:p w14:paraId="2A014C9C"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О4</w:t>
            </w:r>
          </w:p>
        </w:tc>
        <w:tc>
          <w:tcPr>
            <w:tcW w:w="8590" w:type="dxa"/>
            <w:shd w:val="clear" w:color="auto" w:fill="auto"/>
          </w:tcPr>
          <w:p w14:paraId="0EE4C67B" w14:textId="77777777" w:rsidR="001950DF" w:rsidRPr="00144AD2" w:rsidRDefault="001950DF" w:rsidP="001950DF">
            <w:pPr>
              <w:spacing w:before="20" w:after="20" w:line="360" w:lineRule="auto"/>
              <w:rPr>
                <w:rFonts w:ascii="Cambria" w:hAnsi="Cambria"/>
              </w:rPr>
            </w:pPr>
            <w:r w:rsidRPr="00144AD2">
              <w:rPr>
                <w:rFonts w:ascii="Cambria" w:hAnsi="Cambria"/>
              </w:rPr>
              <w:t xml:space="preserve">Зона объектов спортивного назначения </w:t>
            </w:r>
          </w:p>
        </w:tc>
      </w:tr>
      <w:tr w:rsidR="001950DF" w:rsidRPr="00144AD2" w14:paraId="1869B8D8" w14:textId="77777777" w:rsidTr="001135B4">
        <w:trPr>
          <w:jc w:val="center"/>
        </w:trPr>
        <w:tc>
          <w:tcPr>
            <w:tcW w:w="9799" w:type="dxa"/>
            <w:gridSpan w:val="2"/>
            <w:shd w:val="clear" w:color="auto" w:fill="auto"/>
          </w:tcPr>
          <w:p w14:paraId="65C02C20" w14:textId="77777777" w:rsidR="001950DF" w:rsidRPr="00144AD2" w:rsidRDefault="001950DF" w:rsidP="001135B4">
            <w:pPr>
              <w:keepNext/>
              <w:keepLines/>
              <w:tabs>
                <w:tab w:val="left" w:pos="9781"/>
              </w:tabs>
              <w:spacing w:before="20" w:after="20" w:line="360" w:lineRule="auto"/>
              <w:jc w:val="center"/>
              <w:outlineLvl w:val="4"/>
              <w:rPr>
                <w:rFonts w:ascii="Cambria" w:hAnsi="Cambria"/>
                <w:b/>
                <w:u w:val="single"/>
              </w:rPr>
            </w:pPr>
            <w:r w:rsidRPr="00144AD2">
              <w:rPr>
                <w:rFonts w:ascii="Cambria" w:hAnsi="Cambria"/>
                <w:b/>
              </w:rPr>
              <w:t>3. Зона производственного и коммунально-складского назначения</w:t>
            </w:r>
          </w:p>
        </w:tc>
      </w:tr>
      <w:tr w:rsidR="001950DF" w:rsidRPr="00144AD2" w14:paraId="04791A31" w14:textId="77777777" w:rsidTr="001135B4">
        <w:trPr>
          <w:jc w:val="center"/>
        </w:trPr>
        <w:tc>
          <w:tcPr>
            <w:tcW w:w="1209" w:type="dxa"/>
            <w:shd w:val="clear" w:color="auto" w:fill="auto"/>
          </w:tcPr>
          <w:p w14:paraId="2AE4FB8E"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П3</w:t>
            </w:r>
          </w:p>
        </w:tc>
        <w:tc>
          <w:tcPr>
            <w:tcW w:w="8590" w:type="dxa"/>
            <w:shd w:val="clear" w:color="auto" w:fill="auto"/>
          </w:tcPr>
          <w:p w14:paraId="2D933C32" w14:textId="77777777" w:rsidR="001950DF" w:rsidRPr="00144AD2" w:rsidRDefault="001950DF" w:rsidP="001950DF">
            <w:pPr>
              <w:spacing w:before="20" w:after="20" w:line="360" w:lineRule="auto"/>
              <w:rPr>
                <w:rFonts w:ascii="Cambria" w:hAnsi="Cambria"/>
              </w:rPr>
            </w:pPr>
            <w:r w:rsidRPr="00144AD2">
              <w:rPr>
                <w:rFonts w:ascii="Cambria" w:hAnsi="Cambria"/>
              </w:rPr>
              <w:t xml:space="preserve">Зона объектов </w:t>
            </w:r>
            <w:r w:rsidRPr="00144AD2">
              <w:rPr>
                <w:rFonts w:ascii="Cambria" w:hAnsi="Cambria"/>
                <w:lang w:val="en-US"/>
              </w:rPr>
              <w:t>III</w:t>
            </w:r>
            <w:r w:rsidRPr="00144AD2">
              <w:rPr>
                <w:rFonts w:ascii="Cambria" w:hAnsi="Cambria"/>
              </w:rPr>
              <w:t xml:space="preserve"> класса опасности </w:t>
            </w:r>
          </w:p>
        </w:tc>
      </w:tr>
      <w:tr w:rsidR="001950DF" w:rsidRPr="00144AD2" w14:paraId="1971AD0F" w14:textId="77777777" w:rsidTr="001135B4">
        <w:trPr>
          <w:jc w:val="center"/>
        </w:trPr>
        <w:tc>
          <w:tcPr>
            <w:tcW w:w="1209" w:type="dxa"/>
            <w:shd w:val="clear" w:color="auto" w:fill="auto"/>
          </w:tcPr>
          <w:p w14:paraId="34EE7CFA" w14:textId="77777777"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П4</w:t>
            </w:r>
          </w:p>
        </w:tc>
        <w:tc>
          <w:tcPr>
            <w:tcW w:w="8590" w:type="dxa"/>
            <w:shd w:val="clear" w:color="auto" w:fill="auto"/>
          </w:tcPr>
          <w:p w14:paraId="3C3D5EFC" w14:textId="77777777" w:rsidR="001950DF" w:rsidRPr="00144AD2" w:rsidRDefault="001950DF" w:rsidP="001950DF">
            <w:pPr>
              <w:spacing w:before="20" w:after="20" w:line="360" w:lineRule="auto"/>
              <w:ind w:hanging="50"/>
              <w:rPr>
                <w:rFonts w:ascii="Cambria" w:hAnsi="Cambria"/>
              </w:rPr>
            </w:pPr>
            <w:r w:rsidRPr="00144AD2">
              <w:rPr>
                <w:rFonts w:ascii="Cambria" w:hAnsi="Cambria"/>
              </w:rPr>
              <w:t xml:space="preserve">Зона объектов </w:t>
            </w:r>
            <w:r w:rsidRPr="00144AD2">
              <w:rPr>
                <w:rFonts w:ascii="Cambria" w:hAnsi="Cambria"/>
                <w:lang w:val="en-US"/>
              </w:rPr>
              <w:t>IV</w:t>
            </w:r>
            <w:r w:rsidRPr="00144AD2">
              <w:rPr>
                <w:rFonts w:ascii="Cambria" w:hAnsi="Cambria"/>
              </w:rPr>
              <w:t xml:space="preserve"> класса опасности</w:t>
            </w:r>
          </w:p>
        </w:tc>
      </w:tr>
      <w:tr w:rsidR="001950DF" w:rsidRPr="00144AD2" w14:paraId="254CC930" w14:textId="77777777" w:rsidTr="001135B4">
        <w:trPr>
          <w:jc w:val="center"/>
        </w:trPr>
        <w:tc>
          <w:tcPr>
            <w:tcW w:w="9799" w:type="dxa"/>
            <w:gridSpan w:val="2"/>
            <w:shd w:val="clear" w:color="auto" w:fill="auto"/>
          </w:tcPr>
          <w:p w14:paraId="3908E52D" w14:textId="77777777" w:rsidR="001950DF" w:rsidRPr="00144AD2" w:rsidRDefault="001950DF" w:rsidP="001135B4">
            <w:pPr>
              <w:shd w:val="clear" w:color="auto" w:fill="FFFFFF"/>
              <w:tabs>
                <w:tab w:val="left" w:pos="9781"/>
              </w:tabs>
              <w:spacing w:before="20" w:after="20" w:line="360" w:lineRule="auto"/>
              <w:jc w:val="center"/>
              <w:rPr>
                <w:rFonts w:ascii="Cambria" w:hAnsi="Cambria"/>
                <w:b/>
              </w:rPr>
            </w:pPr>
            <w:r w:rsidRPr="00144AD2">
              <w:rPr>
                <w:rFonts w:ascii="Cambria" w:hAnsi="Cambria"/>
                <w:b/>
              </w:rPr>
              <w:t>4. Зона инженерной инфраструктуры</w:t>
            </w:r>
          </w:p>
        </w:tc>
      </w:tr>
      <w:tr w:rsidR="001950DF" w:rsidRPr="00144AD2" w14:paraId="206AA98A" w14:textId="77777777" w:rsidTr="001135B4">
        <w:trPr>
          <w:jc w:val="center"/>
        </w:trPr>
        <w:tc>
          <w:tcPr>
            <w:tcW w:w="1209" w:type="dxa"/>
            <w:shd w:val="clear" w:color="auto" w:fill="auto"/>
          </w:tcPr>
          <w:p w14:paraId="0DCF081D" w14:textId="51142E1B"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ИТ1</w:t>
            </w:r>
          </w:p>
        </w:tc>
        <w:tc>
          <w:tcPr>
            <w:tcW w:w="8590" w:type="dxa"/>
            <w:shd w:val="clear" w:color="auto" w:fill="auto"/>
          </w:tcPr>
          <w:p w14:paraId="5A76F38F" w14:textId="77777777" w:rsidR="001950DF" w:rsidRPr="00144AD2" w:rsidRDefault="001950DF" w:rsidP="001950DF">
            <w:pPr>
              <w:spacing w:before="20" w:after="20" w:line="360" w:lineRule="auto"/>
              <w:rPr>
                <w:rFonts w:ascii="Cambria" w:hAnsi="Cambria"/>
              </w:rPr>
            </w:pPr>
            <w:r w:rsidRPr="00144AD2">
              <w:rPr>
                <w:rFonts w:ascii="Cambria" w:hAnsi="Cambria"/>
              </w:rPr>
              <w:t>Зона объектов инженерной инфраструктуры</w:t>
            </w:r>
          </w:p>
        </w:tc>
      </w:tr>
      <w:tr w:rsidR="001950DF" w:rsidRPr="00144AD2" w14:paraId="37D17671" w14:textId="77777777" w:rsidTr="001135B4">
        <w:trPr>
          <w:jc w:val="center"/>
        </w:trPr>
        <w:tc>
          <w:tcPr>
            <w:tcW w:w="9799" w:type="dxa"/>
            <w:gridSpan w:val="2"/>
            <w:shd w:val="clear" w:color="auto" w:fill="auto"/>
          </w:tcPr>
          <w:p w14:paraId="36F6DEE3" w14:textId="77777777" w:rsidR="001950DF" w:rsidRPr="00144AD2" w:rsidRDefault="002456B6" w:rsidP="001135B4">
            <w:pPr>
              <w:spacing w:before="20" w:after="20" w:line="360" w:lineRule="auto"/>
              <w:jc w:val="center"/>
              <w:rPr>
                <w:rFonts w:ascii="Cambria" w:hAnsi="Cambria"/>
                <w:b/>
              </w:rPr>
            </w:pPr>
            <w:r w:rsidRPr="00144AD2">
              <w:rPr>
                <w:rFonts w:ascii="Cambria" w:hAnsi="Cambria"/>
                <w:b/>
              </w:rPr>
              <w:t>5</w:t>
            </w:r>
            <w:r w:rsidR="001950DF" w:rsidRPr="00144AD2">
              <w:rPr>
                <w:rFonts w:ascii="Cambria" w:hAnsi="Cambria"/>
                <w:b/>
              </w:rPr>
              <w:t>. Зона объектов сельскохозяйственного назначения</w:t>
            </w:r>
          </w:p>
        </w:tc>
      </w:tr>
      <w:tr w:rsidR="001950DF" w:rsidRPr="00144AD2" w14:paraId="6EC5CB9C" w14:textId="77777777" w:rsidTr="001135B4">
        <w:trPr>
          <w:jc w:val="center"/>
        </w:trPr>
        <w:tc>
          <w:tcPr>
            <w:tcW w:w="1209" w:type="dxa"/>
            <w:shd w:val="clear" w:color="auto" w:fill="auto"/>
          </w:tcPr>
          <w:p w14:paraId="79B9ADEE" w14:textId="5168B43F"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 xml:space="preserve"> С</w:t>
            </w:r>
            <w:r w:rsidR="00CD6147" w:rsidRPr="00144AD2">
              <w:rPr>
                <w:rFonts w:ascii="Cambria" w:hAnsi="Cambria"/>
                <w:bCs/>
                <w:i/>
                <w:iCs/>
              </w:rPr>
              <w:t>Х</w:t>
            </w:r>
            <w:r w:rsidRPr="00144AD2">
              <w:rPr>
                <w:rFonts w:ascii="Cambria" w:hAnsi="Cambria"/>
                <w:bCs/>
                <w:i/>
                <w:iCs/>
              </w:rPr>
              <w:t>1</w:t>
            </w:r>
          </w:p>
        </w:tc>
        <w:tc>
          <w:tcPr>
            <w:tcW w:w="8590" w:type="dxa"/>
            <w:shd w:val="clear" w:color="auto" w:fill="auto"/>
          </w:tcPr>
          <w:p w14:paraId="63527E57" w14:textId="77777777" w:rsidR="001950DF" w:rsidRPr="00144AD2" w:rsidRDefault="001950DF" w:rsidP="001950DF">
            <w:pPr>
              <w:spacing w:before="20" w:after="20" w:line="360" w:lineRule="auto"/>
              <w:rPr>
                <w:rFonts w:ascii="Cambria" w:hAnsi="Cambria"/>
              </w:rPr>
            </w:pPr>
            <w:r w:rsidRPr="00144AD2">
              <w:rPr>
                <w:rFonts w:ascii="Cambria" w:hAnsi="Cambria"/>
              </w:rPr>
              <w:t>Зона сельскохозяйственных угодий</w:t>
            </w:r>
          </w:p>
        </w:tc>
      </w:tr>
      <w:tr w:rsidR="001950DF" w:rsidRPr="00144AD2" w14:paraId="509A5FAC" w14:textId="77777777" w:rsidTr="001135B4">
        <w:trPr>
          <w:jc w:val="center"/>
        </w:trPr>
        <w:tc>
          <w:tcPr>
            <w:tcW w:w="9799" w:type="dxa"/>
            <w:gridSpan w:val="2"/>
            <w:shd w:val="clear" w:color="auto" w:fill="auto"/>
          </w:tcPr>
          <w:p w14:paraId="3521111D" w14:textId="77777777" w:rsidR="001950DF" w:rsidRPr="00144AD2" w:rsidRDefault="001950DF" w:rsidP="001135B4">
            <w:pPr>
              <w:shd w:val="clear" w:color="auto" w:fill="FFFFFF"/>
              <w:tabs>
                <w:tab w:val="left" w:pos="9781"/>
              </w:tabs>
              <w:spacing w:before="20" w:after="20" w:line="360" w:lineRule="auto"/>
              <w:jc w:val="center"/>
              <w:rPr>
                <w:rFonts w:ascii="Cambria" w:hAnsi="Cambria"/>
                <w:b/>
              </w:rPr>
            </w:pPr>
            <w:r w:rsidRPr="00144AD2">
              <w:rPr>
                <w:rFonts w:ascii="Cambria" w:hAnsi="Cambria"/>
                <w:b/>
              </w:rPr>
              <w:t xml:space="preserve">6. Зона рекреационного назначения </w:t>
            </w:r>
          </w:p>
        </w:tc>
      </w:tr>
      <w:tr w:rsidR="001950DF" w:rsidRPr="00144AD2" w14:paraId="2D05594A" w14:textId="77777777" w:rsidTr="001135B4">
        <w:trPr>
          <w:jc w:val="center"/>
        </w:trPr>
        <w:tc>
          <w:tcPr>
            <w:tcW w:w="1209" w:type="dxa"/>
            <w:shd w:val="clear" w:color="auto" w:fill="auto"/>
          </w:tcPr>
          <w:p w14:paraId="4D553707" w14:textId="671ED13D" w:rsidR="001950DF" w:rsidRPr="00144AD2" w:rsidRDefault="00CD6147" w:rsidP="001135B4">
            <w:pPr>
              <w:keepLines/>
              <w:tabs>
                <w:tab w:val="left" w:pos="9781"/>
              </w:tabs>
              <w:spacing w:before="20" w:after="20" w:line="360" w:lineRule="auto"/>
              <w:jc w:val="center"/>
              <w:outlineLvl w:val="3"/>
              <w:rPr>
                <w:rFonts w:ascii="Cambria" w:hAnsi="Cambria"/>
                <w:bCs/>
                <w:i/>
                <w:iCs/>
              </w:rPr>
            </w:pPr>
            <w:r w:rsidRPr="00144AD2">
              <w:rPr>
                <w:rFonts w:ascii="Cambria" w:hAnsi="Cambria" w:cs="Arial"/>
                <w:bCs/>
                <w:i/>
                <w:iCs/>
              </w:rPr>
              <w:t>Р</w:t>
            </w:r>
            <w:r w:rsidR="001950DF" w:rsidRPr="00144AD2">
              <w:rPr>
                <w:rFonts w:ascii="Cambria" w:hAnsi="Cambria" w:cs="Arial"/>
                <w:bCs/>
                <w:i/>
                <w:iCs/>
              </w:rPr>
              <w:t>2</w:t>
            </w:r>
          </w:p>
        </w:tc>
        <w:tc>
          <w:tcPr>
            <w:tcW w:w="8590" w:type="dxa"/>
            <w:shd w:val="clear" w:color="auto" w:fill="auto"/>
          </w:tcPr>
          <w:p w14:paraId="592CF6CF" w14:textId="77777777" w:rsidR="001950DF" w:rsidRPr="00144AD2" w:rsidRDefault="001950DF" w:rsidP="001950DF">
            <w:pPr>
              <w:autoSpaceDE w:val="0"/>
              <w:autoSpaceDN w:val="0"/>
              <w:adjustRightInd w:val="0"/>
              <w:rPr>
                <w:rFonts w:ascii="Cambria" w:hAnsi="Cambria"/>
              </w:rPr>
            </w:pPr>
            <w:r w:rsidRPr="00144AD2">
              <w:rPr>
                <w:rFonts w:ascii="Cambria" w:hAnsi="Cambria" w:cs="Arial"/>
              </w:rPr>
              <w:t>Территории общего пользования в границах населенных пунктов</w:t>
            </w:r>
          </w:p>
        </w:tc>
      </w:tr>
      <w:tr w:rsidR="001950DF" w:rsidRPr="00144AD2" w14:paraId="2F29CC82" w14:textId="77777777" w:rsidTr="001135B4">
        <w:trPr>
          <w:jc w:val="center"/>
        </w:trPr>
        <w:tc>
          <w:tcPr>
            <w:tcW w:w="9799" w:type="dxa"/>
            <w:gridSpan w:val="2"/>
            <w:shd w:val="clear" w:color="auto" w:fill="auto"/>
          </w:tcPr>
          <w:p w14:paraId="413F298D" w14:textId="77777777" w:rsidR="001950DF" w:rsidRPr="00144AD2" w:rsidRDefault="002456B6" w:rsidP="001135B4">
            <w:pPr>
              <w:shd w:val="clear" w:color="auto" w:fill="FFFFFF"/>
              <w:tabs>
                <w:tab w:val="left" w:pos="9781"/>
              </w:tabs>
              <w:spacing w:before="20" w:after="20" w:line="360" w:lineRule="auto"/>
              <w:jc w:val="center"/>
              <w:rPr>
                <w:rFonts w:ascii="Cambria" w:hAnsi="Cambria"/>
                <w:b/>
              </w:rPr>
            </w:pPr>
            <w:r w:rsidRPr="00144AD2">
              <w:rPr>
                <w:rFonts w:ascii="Cambria" w:hAnsi="Cambria"/>
                <w:b/>
              </w:rPr>
              <w:t>7</w:t>
            </w:r>
            <w:r w:rsidR="001950DF" w:rsidRPr="00144AD2">
              <w:rPr>
                <w:rFonts w:ascii="Cambria" w:hAnsi="Cambria"/>
                <w:b/>
              </w:rPr>
              <w:t>. Зона специального назначения</w:t>
            </w:r>
          </w:p>
        </w:tc>
      </w:tr>
      <w:tr w:rsidR="001950DF" w:rsidRPr="00144AD2" w14:paraId="096D56FF" w14:textId="77777777" w:rsidTr="001135B4">
        <w:trPr>
          <w:jc w:val="center"/>
        </w:trPr>
        <w:tc>
          <w:tcPr>
            <w:tcW w:w="1209" w:type="dxa"/>
            <w:shd w:val="clear" w:color="auto" w:fill="auto"/>
          </w:tcPr>
          <w:p w14:paraId="7197593C" w14:textId="244E04A0" w:rsidR="001950DF" w:rsidRPr="00144AD2" w:rsidRDefault="001950DF" w:rsidP="001135B4">
            <w:pPr>
              <w:keepLines/>
              <w:tabs>
                <w:tab w:val="left" w:pos="9781"/>
              </w:tabs>
              <w:spacing w:before="20" w:after="20" w:line="360" w:lineRule="auto"/>
              <w:jc w:val="center"/>
              <w:outlineLvl w:val="3"/>
              <w:rPr>
                <w:rFonts w:ascii="Cambria" w:hAnsi="Cambria"/>
                <w:bCs/>
                <w:i/>
                <w:iCs/>
              </w:rPr>
            </w:pPr>
            <w:r w:rsidRPr="00144AD2">
              <w:rPr>
                <w:rFonts w:ascii="Cambria" w:hAnsi="Cambria"/>
                <w:bCs/>
                <w:i/>
                <w:iCs/>
              </w:rPr>
              <w:t>СН1</w:t>
            </w:r>
          </w:p>
        </w:tc>
        <w:tc>
          <w:tcPr>
            <w:tcW w:w="8590" w:type="dxa"/>
            <w:shd w:val="clear" w:color="auto" w:fill="auto"/>
          </w:tcPr>
          <w:p w14:paraId="564753F9" w14:textId="77777777" w:rsidR="001950DF" w:rsidRPr="00144AD2" w:rsidRDefault="001950DF" w:rsidP="00CD6147">
            <w:pPr>
              <w:spacing w:before="20" w:after="20" w:line="360" w:lineRule="auto"/>
              <w:rPr>
                <w:rFonts w:ascii="Cambria" w:hAnsi="Cambria"/>
              </w:rPr>
            </w:pPr>
            <w:r w:rsidRPr="00144AD2">
              <w:rPr>
                <w:rFonts w:ascii="Cambria" w:hAnsi="Cambria" w:cs="Arial"/>
              </w:rPr>
              <w:t xml:space="preserve">Территории, связанные с захоронениями </w:t>
            </w:r>
          </w:p>
        </w:tc>
      </w:tr>
    </w:tbl>
    <w:p w14:paraId="0DBD8CBE" w14:textId="77777777" w:rsidR="00DE7CD8" w:rsidRPr="00144AD2" w:rsidRDefault="00DE7CD8" w:rsidP="00DE7CD8">
      <w:pPr>
        <w:pStyle w:val="3"/>
        <w:rPr>
          <w:rFonts w:ascii="Times New Roman" w:hAnsi="Times New Roman" w:cs="Times New Roman"/>
          <w:kern w:val="28"/>
          <w:sz w:val="24"/>
          <w:szCs w:val="24"/>
        </w:rPr>
      </w:pPr>
      <w:bookmarkStart w:id="113" w:name="_Toc227564911"/>
      <w:bookmarkStart w:id="114" w:name="_Toc248207950"/>
      <w:bookmarkStart w:id="115" w:name="_Toc249269398"/>
      <w:bookmarkStart w:id="116" w:name="_Toc468448159"/>
    </w:p>
    <w:p w14:paraId="41A4BE73" w14:textId="77777777" w:rsidR="00DE7CD8" w:rsidRPr="00144AD2" w:rsidRDefault="00DE7CD8" w:rsidP="00DE7CD8">
      <w:pPr>
        <w:pStyle w:val="3"/>
        <w:rPr>
          <w:rFonts w:ascii="Times New Roman" w:hAnsi="Times New Roman" w:cs="Times New Roman"/>
          <w:kern w:val="28"/>
          <w:sz w:val="24"/>
          <w:szCs w:val="24"/>
        </w:rPr>
        <w:sectPr w:rsidR="00DE7CD8" w:rsidRPr="00144AD2" w:rsidSect="00D43B02">
          <w:footerReference w:type="default" r:id="rId54"/>
          <w:pgSz w:w="11906" w:h="16838"/>
          <w:pgMar w:top="1134" w:right="1701" w:bottom="1134" w:left="851" w:header="720" w:footer="709" w:gutter="0"/>
          <w:cols w:space="720"/>
          <w:docGrid w:linePitch="600" w:charSpace="32768"/>
        </w:sectPr>
      </w:pPr>
    </w:p>
    <w:p w14:paraId="73671802" w14:textId="1C7E60FD" w:rsidR="00DE7CD8" w:rsidRPr="00144AD2" w:rsidRDefault="00DE7CD8" w:rsidP="00DE7CD8">
      <w:pPr>
        <w:pStyle w:val="3"/>
        <w:rPr>
          <w:rFonts w:ascii="Times New Roman" w:hAnsi="Times New Roman" w:cs="Times New Roman"/>
          <w:kern w:val="28"/>
          <w:sz w:val="24"/>
          <w:szCs w:val="24"/>
        </w:rPr>
      </w:pPr>
      <w:r w:rsidRPr="00144AD2">
        <w:rPr>
          <w:rFonts w:ascii="Times New Roman" w:hAnsi="Times New Roman" w:cs="Times New Roman"/>
          <w:kern w:val="28"/>
          <w:sz w:val="24"/>
          <w:szCs w:val="24"/>
        </w:rPr>
        <w:lastRenderedPageBreak/>
        <w:t>Статья 24.2. Градостроительные регламенты территориальных зон</w:t>
      </w:r>
      <w:bookmarkEnd w:id="113"/>
      <w:bookmarkEnd w:id="114"/>
      <w:bookmarkEnd w:id="115"/>
      <w:bookmarkEnd w:id="116"/>
    </w:p>
    <w:p w14:paraId="55110C6C" w14:textId="77777777" w:rsidR="00DE7CD8" w:rsidRPr="00144AD2" w:rsidRDefault="00DE7CD8" w:rsidP="00DE7CD8">
      <w:pPr>
        <w:shd w:val="clear" w:color="auto" w:fill="FFFFFF"/>
        <w:spacing w:before="100" w:beforeAutospacing="1" w:after="120"/>
        <w:ind w:firstLine="357"/>
        <w:jc w:val="both"/>
      </w:pPr>
      <w:bookmarkStart w:id="117" w:name="_Toc185851148"/>
      <w:bookmarkStart w:id="118" w:name="_Toc186018871"/>
      <w:bookmarkStart w:id="119" w:name="_Toc189040161"/>
      <w:r w:rsidRPr="00144AD2">
        <w:t>Градостроительные регламенты всех видов территориальных зон применяются с учетом ограничений, определенных статьей 25 настоящих Правил, иными документами по экологическим условиям и нормативному режиму хозяйственной деятельности.</w:t>
      </w:r>
      <w:bookmarkEnd w:id="117"/>
      <w:bookmarkEnd w:id="118"/>
      <w:bookmarkEnd w:id="119"/>
    </w:p>
    <w:p w14:paraId="0A166347" w14:textId="77777777" w:rsidR="00DE7CD8" w:rsidRPr="00144AD2" w:rsidRDefault="00DE7CD8" w:rsidP="00DE7CD8">
      <w:pPr>
        <w:autoSpaceDE w:val="0"/>
        <w:autoSpaceDN w:val="0"/>
        <w:adjustRightInd w:val="0"/>
        <w:ind w:firstLine="357"/>
        <w:jc w:val="both"/>
        <w:rPr>
          <w:bCs/>
          <w:i/>
          <w:noProof/>
        </w:rPr>
      </w:pPr>
      <w:r w:rsidRPr="00144AD2">
        <w:rPr>
          <w:bCs/>
          <w:i/>
          <w:noProof/>
        </w:rPr>
        <w:t>Действие градостроительного регламента не распространяется на земельные участки:</w:t>
      </w:r>
    </w:p>
    <w:p w14:paraId="17EB5EAE" w14:textId="77777777" w:rsidR="00DE7CD8" w:rsidRPr="00144AD2" w:rsidRDefault="00DE7CD8" w:rsidP="00DE7CD8">
      <w:pPr>
        <w:pStyle w:val="0"/>
        <w:numPr>
          <w:ilvl w:val="0"/>
          <w:numId w:val="17"/>
        </w:numPr>
        <w:tabs>
          <w:tab w:val="clear" w:pos="1619"/>
          <w:tab w:val="num" w:pos="993"/>
        </w:tabs>
        <w:ind w:left="794" w:hanging="227"/>
        <w:rPr>
          <w:color w:val="auto"/>
        </w:rPr>
      </w:pPr>
      <w:bookmarkStart w:id="120" w:name="_Toc278962006"/>
      <w:r w:rsidRPr="00144AD2">
        <w:rPr>
          <w:color w:val="auto"/>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20"/>
    </w:p>
    <w:p w14:paraId="3B9C026B" w14:textId="77777777" w:rsidR="00DE7CD8" w:rsidRPr="00144AD2" w:rsidRDefault="00DE7CD8" w:rsidP="00DE7CD8">
      <w:pPr>
        <w:pStyle w:val="0"/>
        <w:numPr>
          <w:ilvl w:val="0"/>
          <w:numId w:val="17"/>
        </w:numPr>
        <w:tabs>
          <w:tab w:val="clear" w:pos="1619"/>
          <w:tab w:val="num" w:pos="993"/>
        </w:tabs>
        <w:ind w:left="794" w:hanging="227"/>
        <w:rPr>
          <w:color w:val="auto"/>
        </w:rPr>
      </w:pPr>
      <w:bookmarkStart w:id="121" w:name="_Toc278962007"/>
      <w:r w:rsidRPr="00144AD2">
        <w:rPr>
          <w:color w:val="auto"/>
        </w:rPr>
        <w:t>в границах территорий общего пользования;</w:t>
      </w:r>
      <w:bookmarkEnd w:id="121"/>
    </w:p>
    <w:p w14:paraId="6B15881A" w14:textId="77777777" w:rsidR="00DE7CD8" w:rsidRPr="00144AD2" w:rsidRDefault="00DE7CD8" w:rsidP="00DE7CD8">
      <w:pPr>
        <w:pStyle w:val="0"/>
        <w:numPr>
          <w:ilvl w:val="0"/>
          <w:numId w:val="17"/>
        </w:numPr>
        <w:tabs>
          <w:tab w:val="clear" w:pos="1619"/>
          <w:tab w:val="num" w:pos="993"/>
        </w:tabs>
        <w:ind w:left="794" w:hanging="227"/>
        <w:rPr>
          <w:color w:val="auto"/>
        </w:rPr>
      </w:pPr>
      <w:bookmarkStart w:id="122" w:name="_Toc278962008"/>
      <w:r w:rsidRPr="00144AD2">
        <w:rPr>
          <w:color w:val="auto"/>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22"/>
    </w:p>
    <w:p w14:paraId="3413475B" w14:textId="77777777" w:rsidR="00DE7CD8" w:rsidRPr="00144AD2" w:rsidRDefault="00DE7CD8" w:rsidP="00DE7CD8">
      <w:pPr>
        <w:pStyle w:val="0"/>
        <w:numPr>
          <w:ilvl w:val="0"/>
          <w:numId w:val="17"/>
        </w:numPr>
        <w:tabs>
          <w:tab w:val="clear" w:pos="1619"/>
          <w:tab w:val="num" w:pos="993"/>
        </w:tabs>
        <w:ind w:left="794" w:hanging="227"/>
        <w:rPr>
          <w:color w:val="auto"/>
        </w:rPr>
      </w:pPr>
      <w:bookmarkStart w:id="123" w:name="_Toc278962009"/>
      <w:r w:rsidRPr="00144AD2">
        <w:rPr>
          <w:color w:val="auto"/>
        </w:rPr>
        <w:t>представленные для добычи полезных ископаемых.</w:t>
      </w:r>
      <w:bookmarkEnd w:id="123"/>
    </w:p>
    <w:p w14:paraId="02266FC5" w14:textId="62A535EA" w:rsidR="00D43B02" w:rsidRPr="00144AD2" w:rsidRDefault="00DE7CD8" w:rsidP="00DE7CD8">
      <w:pPr>
        <w:shd w:val="clear" w:color="auto" w:fill="FFFFFF"/>
        <w:tabs>
          <w:tab w:val="left" w:pos="993"/>
          <w:tab w:val="left" w:pos="6294"/>
        </w:tabs>
        <w:spacing w:before="240" w:line="288" w:lineRule="auto"/>
        <w:ind w:firstLine="567"/>
        <w:jc w:val="both"/>
        <w:rPr>
          <w:b/>
          <w:bCs/>
          <w:sz w:val="28"/>
          <w:szCs w:val="28"/>
        </w:rPr>
        <w:sectPr w:rsidR="00D43B02" w:rsidRPr="00144AD2" w:rsidSect="00D43B02">
          <w:pgSz w:w="11906" w:h="16838"/>
          <w:pgMar w:top="1134" w:right="1701" w:bottom="1134" w:left="851" w:header="720" w:footer="709" w:gutter="0"/>
          <w:cols w:space="720"/>
          <w:docGrid w:linePitch="600" w:charSpace="32768"/>
        </w:sectPr>
      </w:pPr>
      <w:r w:rsidRPr="00144AD2">
        <w:rPr>
          <w:bCs/>
          <w:i/>
          <w:noProo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tbl>
      <w:tblPr>
        <w:tblW w:w="14884" w:type="dxa"/>
        <w:jc w:val="center"/>
        <w:tblLayout w:type="fixed"/>
        <w:tblLook w:val="01E0" w:firstRow="1" w:lastRow="1" w:firstColumn="1" w:lastColumn="1" w:noHBand="0" w:noVBand="0"/>
      </w:tblPr>
      <w:tblGrid>
        <w:gridCol w:w="14742"/>
        <w:gridCol w:w="142"/>
      </w:tblGrid>
      <w:tr w:rsidR="001950DF" w:rsidRPr="00144AD2" w14:paraId="4EB54DCD" w14:textId="77777777" w:rsidTr="00260487">
        <w:trPr>
          <w:gridAfter w:val="1"/>
          <w:wAfter w:w="142" w:type="dxa"/>
          <w:jc w:val="center"/>
        </w:trPr>
        <w:tc>
          <w:tcPr>
            <w:tcW w:w="14742" w:type="dxa"/>
            <w:shd w:val="clear" w:color="auto" w:fill="auto"/>
          </w:tcPr>
          <w:p w14:paraId="3BA36DC8" w14:textId="77777777" w:rsidR="00DE7CD8" w:rsidRPr="00144AD2" w:rsidRDefault="00DE7CD8" w:rsidP="00DE7CD8">
            <w:pPr>
              <w:keepNext/>
              <w:spacing w:before="240"/>
              <w:jc w:val="center"/>
              <w:rPr>
                <w:b/>
              </w:rPr>
            </w:pPr>
            <w:r w:rsidRPr="00144AD2">
              <w:rPr>
                <w:b/>
              </w:rPr>
              <w:lastRenderedPageBreak/>
              <w:t>ЖИЛЫЕ ЗОНЫ</w:t>
            </w:r>
          </w:p>
          <w:p w14:paraId="07B777A3" w14:textId="77777777" w:rsidR="00DE7CD8" w:rsidRPr="00144AD2" w:rsidRDefault="00DE7CD8" w:rsidP="00DE7CD8">
            <w:pPr>
              <w:shd w:val="clear" w:color="auto" w:fill="FFFFFF"/>
              <w:spacing w:before="240"/>
              <w:ind w:firstLine="357"/>
              <w:jc w:val="both"/>
            </w:pPr>
            <w:r w:rsidRPr="00144AD2">
              <w:t xml:space="preserve">Жилые зоны предназначены для создания удобной, здоровой и безопасной среды проживания для населения. В жилых зонах размещают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гаражи и автостоянки для легковых автомобилей, принадлежащих гражданам, культовые объекты. </w:t>
            </w:r>
          </w:p>
          <w:p w14:paraId="6DDFBEB1" w14:textId="247563DC" w:rsidR="00DE7CD8" w:rsidRPr="00144AD2" w:rsidRDefault="00DE7CD8" w:rsidP="00DE7CD8">
            <w:pPr>
              <w:shd w:val="clear" w:color="auto" w:fill="FFFFFF"/>
              <w:tabs>
                <w:tab w:val="left" w:pos="993"/>
                <w:tab w:val="left" w:pos="6294"/>
              </w:tabs>
              <w:spacing w:before="240" w:line="288" w:lineRule="auto"/>
              <w:ind w:firstLine="567"/>
              <w:jc w:val="both"/>
              <w:rPr>
                <w:b/>
                <w:bCs/>
                <w:sz w:val="28"/>
                <w:szCs w:val="28"/>
              </w:rPr>
            </w:pPr>
            <w:r w:rsidRPr="00144AD2">
              <w:t>В жилых зонах 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64EC0CD6" w14:textId="77777777" w:rsidR="001950DF" w:rsidRPr="00144AD2" w:rsidRDefault="001950DF" w:rsidP="001950DF">
            <w:pPr>
              <w:shd w:val="clear" w:color="auto" w:fill="FFFFFF"/>
              <w:tabs>
                <w:tab w:val="left" w:pos="993"/>
                <w:tab w:val="left" w:pos="6294"/>
              </w:tabs>
              <w:spacing w:before="240" w:line="288" w:lineRule="auto"/>
              <w:ind w:firstLine="567"/>
              <w:jc w:val="center"/>
              <w:rPr>
                <w:sz w:val="28"/>
                <w:szCs w:val="28"/>
              </w:rPr>
            </w:pPr>
            <w:r w:rsidRPr="00144AD2">
              <w:rPr>
                <w:b/>
                <w:bCs/>
                <w:sz w:val="28"/>
                <w:szCs w:val="28"/>
              </w:rPr>
              <w:t xml:space="preserve">1. Ж1 – </w:t>
            </w:r>
            <w:r w:rsidRPr="00144AD2">
              <w:rPr>
                <w:b/>
                <w:sz w:val="28"/>
                <w:szCs w:val="28"/>
              </w:rPr>
              <w:t>зона застройки индивидуальными жилыми домами</w:t>
            </w:r>
          </w:p>
        </w:tc>
      </w:tr>
      <w:tr w:rsidR="001950DF" w:rsidRPr="00144AD2" w14:paraId="0327EC05" w14:textId="77777777" w:rsidTr="00211663">
        <w:trPr>
          <w:gridAfter w:val="1"/>
          <w:wAfter w:w="142" w:type="dxa"/>
          <w:trHeight w:val="3115"/>
          <w:jc w:val="center"/>
        </w:trPr>
        <w:tc>
          <w:tcPr>
            <w:tcW w:w="14742" w:type="dxa"/>
            <w:tcBorders>
              <w:bottom w:val="single" w:sz="4" w:space="0" w:color="auto"/>
            </w:tcBorders>
            <w:shd w:val="clear" w:color="auto" w:fill="auto"/>
          </w:tcPr>
          <w:p w14:paraId="1C768612" w14:textId="77777777" w:rsidR="00821CBC" w:rsidRPr="00144AD2" w:rsidRDefault="00821CBC" w:rsidP="002C6F35">
            <w:pPr>
              <w:suppressAutoHyphens/>
              <w:spacing w:line="235" w:lineRule="auto"/>
              <w:ind w:firstLine="720"/>
              <w:jc w:val="both"/>
              <w:rPr>
                <w:rFonts w:eastAsia="Calibri"/>
                <w:sz w:val="20"/>
                <w:szCs w:val="20"/>
                <w:lang w:eastAsia="zh-CN"/>
              </w:rPr>
            </w:pPr>
            <w:r w:rsidRPr="00144AD2">
              <w:rPr>
                <w:rFonts w:eastAsia="Bookman Old Style"/>
                <w:lang w:eastAsia="zh-C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0A0216CA" w14:textId="77777777" w:rsidR="001950DF" w:rsidRPr="00144AD2" w:rsidRDefault="001950DF" w:rsidP="001950DF">
            <w:pPr>
              <w:shd w:val="clear" w:color="auto" w:fill="FFFFFF"/>
              <w:tabs>
                <w:tab w:val="left" w:pos="993"/>
                <w:tab w:val="left" w:pos="6294"/>
              </w:tabs>
              <w:spacing w:line="288" w:lineRule="auto"/>
              <w:ind w:firstLine="709"/>
              <w:jc w:val="both"/>
            </w:pPr>
          </w:p>
          <w:p w14:paraId="0D310A58" w14:textId="2F907A59" w:rsidR="001950DF" w:rsidRPr="00144AD2" w:rsidRDefault="001950DF" w:rsidP="00D43B02">
            <w:pPr>
              <w:suppressAutoHyphens/>
              <w:autoSpaceDN w:val="0"/>
              <w:spacing w:line="360" w:lineRule="auto"/>
              <w:ind w:firstLine="709"/>
              <w:jc w:val="center"/>
              <w:textAlignment w:val="baseline"/>
              <w:rPr>
                <w:kern w:val="3"/>
              </w:rPr>
            </w:pPr>
            <w:r w:rsidRPr="00144AD2">
              <w:rPr>
                <w:i/>
                <w:iCs/>
                <w:kern w:val="3"/>
                <w:lang w:eastAsia="en-US"/>
              </w:rPr>
              <w:t>ОСНОВНЫЕ ВИДЫ РАЗРЕШЕННОГО ИСПОЛЬЗОВАНИЯ ЗЕМЕЛЬНЫХ УЧАСТКОВ</w:t>
            </w:r>
          </w:p>
          <w:tbl>
            <w:tblPr>
              <w:tblStyle w:val="afffff"/>
              <w:tblW w:w="14062" w:type="dxa"/>
              <w:jc w:val="center"/>
              <w:tblLayout w:type="fixed"/>
              <w:tblLook w:val="0600" w:firstRow="0" w:lastRow="0" w:firstColumn="0" w:lastColumn="0" w:noHBand="1" w:noVBand="1"/>
            </w:tblPr>
            <w:tblGrid>
              <w:gridCol w:w="3006"/>
              <w:gridCol w:w="3827"/>
              <w:gridCol w:w="1843"/>
              <w:gridCol w:w="5386"/>
            </w:tblGrid>
            <w:tr w:rsidR="004A4592" w:rsidRPr="00144AD2" w14:paraId="365E026D" w14:textId="405D7C37" w:rsidTr="00284D1D">
              <w:trPr>
                <w:trHeight w:val="552"/>
                <w:tblHeader/>
                <w:jc w:val="center"/>
              </w:trPr>
              <w:tc>
                <w:tcPr>
                  <w:tcW w:w="3006" w:type="dxa"/>
                  <w:tcBorders>
                    <w:top w:val="single" w:sz="4" w:space="0" w:color="auto"/>
                    <w:left w:val="single" w:sz="4" w:space="0" w:color="auto"/>
                    <w:bottom w:val="single" w:sz="4" w:space="0" w:color="auto"/>
                    <w:right w:val="single" w:sz="4" w:space="0" w:color="auto"/>
                  </w:tcBorders>
                </w:tcPr>
                <w:p w14:paraId="512E572E" w14:textId="77777777" w:rsidR="004A4592" w:rsidRPr="00144AD2" w:rsidRDefault="004A4592" w:rsidP="00CD6147">
                  <w:pPr>
                    <w:widowControl w:val="0"/>
                    <w:autoSpaceDE w:val="0"/>
                    <w:jc w:val="center"/>
                  </w:pPr>
                  <w:r w:rsidRPr="00144AD2">
                    <w:rPr>
                      <w:rFonts w:eastAsia="Courier New"/>
                    </w:rPr>
                    <w:t>Наименование вида разрешенного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14:paraId="79D3629D" w14:textId="77777777" w:rsidR="004A4592" w:rsidRPr="00144AD2" w:rsidRDefault="004A4592" w:rsidP="00CD6147">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3D7B183F" w14:textId="77777777" w:rsidR="004A4592" w:rsidRPr="00144AD2" w:rsidRDefault="004A4592" w:rsidP="00CD6147">
                  <w:pPr>
                    <w:widowControl w:val="0"/>
                    <w:autoSpaceDE w:val="0"/>
                    <w:jc w:val="center"/>
                  </w:pPr>
                  <w:r w:rsidRPr="00144AD2">
                    <w:t>Код (числовое обозначение) вида разрешенного использования земельного участка</w:t>
                  </w:r>
                </w:p>
              </w:tc>
              <w:tc>
                <w:tcPr>
                  <w:tcW w:w="5386" w:type="dxa"/>
                  <w:tcBorders>
                    <w:top w:val="single" w:sz="4" w:space="0" w:color="auto"/>
                    <w:left w:val="single" w:sz="4" w:space="0" w:color="auto"/>
                    <w:bottom w:val="single" w:sz="4" w:space="0" w:color="auto"/>
                    <w:right w:val="single" w:sz="4" w:space="0" w:color="auto"/>
                  </w:tcBorders>
                </w:tcPr>
                <w:p w14:paraId="5D732996" w14:textId="05CBB304" w:rsidR="004A4592" w:rsidRPr="00144AD2" w:rsidRDefault="00D43B02" w:rsidP="00CD6147">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4A4592" w:rsidRPr="00144AD2" w14:paraId="5FEA0112" w14:textId="260F5701"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4F8FEBC2" w14:textId="77777777" w:rsidR="004A4592" w:rsidRPr="00144AD2" w:rsidRDefault="004A4592" w:rsidP="0080279F">
                  <w:pPr>
                    <w:rPr>
                      <w:b/>
                    </w:rPr>
                  </w:pPr>
                  <w:r w:rsidRPr="00144AD2">
                    <w:rPr>
                      <w:b/>
                    </w:rPr>
                    <w:t>Для индивидуального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5F545B59" w14:textId="77777777" w:rsidR="004A4592" w:rsidRPr="00144AD2" w:rsidRDefault="004A4592" w:rsidP="0080279F">
                  <w:pPr>
                    <w:jc w:val="both"/>
                  </w:pPr>
                  <w:r w:rsidRPr="00144AD2">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w:t>
                  </w:r>
                  <w:r w:rsidRPr="00144AD2">
                    <w:lastRenderedPageBreak/>
                    <w:t>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843" w:type="dxa"/>
                  <w:tcBorders>
                    <w:top w:val="single" w:sz="4" w:space="0" w:color="auto"/>
                    <w:left w:val="single" w:sz="4" w:space="0" w:color="auto"/>
                    <w:bottom w:val="single" w:sz="4" w:space="0" w:color="auto"/>
                    <w:right w:val="single" w:sz="4" w:space="0" w:color="auto"/>
                  </w:tcBorders>
                </w:tcPr>
                <w:p w14:paraId="4241586C" w14:textId="77777777" w:rsidR="004A4592" w:rsidRPr="00144AD2" w:rsidRDefault="004A4592" w:rsidP="00CD6147">
                  <w:pPr>
                    <w:ind w:right="34"/>
                    <w:jc w:val="center"/>
                    <w:rPr>
                      <w:b/>
                    </w:rPr>
                  </w:pPr>
                  <w:r w:rsidRPr="00144AD2">
                    <w:rPr>
                      <w:b/>
                    </w:rPr>
                    <w:lastRenderedPageBreak/>
                    <w:t>2.1</w:t>
                  </w:r>
                </w:p>
              </w:tc>
              <w:tc>
                <w:tcPr>
                  <w:tcW w:w="5386" w:type="dxa"/>
                  <w:tcBorders>
                    <w:top w:val="single" w:sz="4" w:space="0" w:color="auto"/>
                    <w:left w:val="single" w:sz="4" w:space="0" w:color="auto"/>
                    <w:bottom w:val="single" w:sz="4" w:space="0" w:color="auto"/>
                    <w:right w:val="single" w:sz="4" w:space="0" w:color="auto"/>
                  </w:tcBorders>
                </w:tcPr>
                <w:p w14:paraId="35899057" w14:textId="60EAC932" w:rsidR="004A4592" w:rsidRPr="00144AD2" w:rsidRDefault="00AB25E4" w:rsidP="00662DA8">
                  <w:pPr>
                    <w:jc w:val="both"/>
                    <w:rPr>
                      <w:rFonts w:eastAsia="SimSun"/>
                    </w:rPr>
                  </w:pPr>
                  <w:r w:rsidRPr="00144AD2">
                    <w:rPr>
                      <w:rFonts w:eastAsia="SimSun"/>
                    </w:rPr>
                    <w:t>Минимальная/максимальная площадь земельных участков   – 500 /2000кв. м;</w:t>
                  </w:r>
                  <w:r w:rsidR="00662DA8" w:rsidRPr="00144AD2">
                    <w:rPr>
                      <w:rFonts w:eastAsia="SimSun"/>
                    </w:rPr>
                    <w:t xml:space="preserve"> М</w:t>
                  </w:r>
                  <w:r w:rsidRPr="00144AD2">
                    <w:rPr>
                      <w:rFonts w:eastAsia="SimSun"/>
                    </w:rPr>
                    <w:t>инимальная ширина земельных участков вдоль фронта улицы (проезда) – 20 м;</w:t>
                  </w:r>
                  <w:r w:rsidR="00640B62" w:rsidRPr="00144AD2">
                    <w:rPr>
                      <w:rFonts w:eastAsia="SimSun"/>
                    </w:rPr>
                    <w:t xml:space="preserve"> </w:t>
                  </w:r>
                  <w:r w:rsidRPr="00144AD2">
                    <w:rPr>
                      <w:rFonts w:eastAsia="SimSun"/>
                    </w:rPr>
                    <w:t xml:space="preserve">максимальное количество надземных этажей зданий – 3 этажа (включая мансардный </w:t>
                  </w:r>
                  <w:r w:rsidRPr="00144AD2">
                    <w:rPr>
                      <w:rFonts w:eastAsia="SimSun"/>
                    </w:rPr>
                    <w:lastRenderedPageBreak/>
                    <w:t>этаж);</w:t>
                  </w:r>
                  <w:r w:rsidR="00640B62" w:rsidRPr="00144AD2">
                    <w:rPr>
                      <w:rFonts w:eastAsia="SimSun"/>
                    </w:rPr>
                    <w:t xml:space="preserve"> </w:t>
                  </w:r>
                  <w:r w:rsidRPr="00144AD2">
                    <w:rPr>
                      <w:rFonts w:eastAsia="SimSun"/>
                    </w:rPr>
                    <w:t>максимальный процент застройки в границах земельного участка – 15%;</w:t>
                  </w:r>
                  <w:r w:rsidR="00640B62" w:rsidRPr="00144AD2">
                    <w:rPr>
                      <w:rFonts w:eastAsia="SimSun"/>
                    </w:rPr>
                    <w:t xml:space="preserve"> </w:t>
                  </w:r>
                  <w:r w:rsidRPr="00144AD2">
                    <w:rPr>
                      <w:rFonts w:eastAsia="SimSun"/>
                    </w:rPr>
                    <w:t>максимальная высота зданий от уровня земли до верха перекрытия последнего этажа (или конька кровли) –12 м</w:t>
                  </w:r>
                </w:p>
              </w:tc>
            </w:tr>
            <w:tr w:rsidR="004A4592" w:rsidRPr="00144AD2" w14:paraId="0FB2E799" w14:textId="79731E50"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2F380793" w14:textId="481182BE" w:rsidR="004A4592" w:rsidRPr="00144AD2" w:rsidRDefault="004A4592" w:rsidP="0080279F">
                  <w:pPr>
                    <w:rPr>
                      <w:b/>
                    </w:rPr>
                  </w:pPr>
                  <w:r w:rsidRPr="00144AD2">
                    <w:rPr>
                      <w:b/>
                    </w:rPr>
                    <w:lastRenderedPageBreak/>
                    <w:t>Малоэтажная многоквартирная жилая застройка</w:t>
                  </w:r>
                </w:p>
              </w:tc>
              <w:tc>
                <w:tcPr>
                  <w:tcW w:w="3827" w:type="dxa"/>
                  <w:tcBorders>
                    <w:top w:val="single" w:sz="4" w:space="0" w:color="auto"/>
                    <w:left w:val="single" w:sz="4" w:space="0" w:color="auto"/>
                    <w:bottom w:val="single" w:sz="4" w:space="0" w:color="auto"/>
                    <w:right w:val="single" w:sz="4" w:space="0" w:color="auto"/>
                  </w:tcBorders>
                </w:tcPr>
                <w:p w14:paraId="13876BCB" w14:textId="77777777" w:rsidR="004A4592" w:rsidRPr="00144AD2" w:rsidRDefault="004A4592" w:rsidP="0080279F">
                  <w:pPr>
                    <w:jc w:val="both"/>
                  </w:pPr>
                  <w:r w:rsidRPr="00144AD2">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14:paraId="4D3F18F9" w14:textId="77777777" w:rsidR="004A4592" w:rsidRPr="00144AD2" w:rsidRDefault="004A4592" w:rsidP="00CD6147">
                  <w:pPr>
                    <w:jc w:val="center"/>
                    <w:rPr>
                      <w:rFonts w:eastAsia="SimSun"/>
                      <w:b/>
                    </w:rPr>
                  </w:pPr>
                  <w:r w:rsidRPr="00144AD2">
                    <w:rPr>
                      <w:rFonts w:eastAsia="SimSun"/>
                      <w:b/>
                    </w:rPr>
                    <w:t>2.1.1</w:t>
                  </w:r>
                </w:p>
                <w:p w14:paraId="08ADD437" w14:textId="77777777" w:rsidR="004A4592" w:rsidRPr="00144AD2" w:rsidRDefault="004A4592" w:rsidP="00CD6147">
                  <w:pPr>
                    <w:ind w:firstLine="567"/>
                    <w:jc w:val="center"/>
                    <w:rPr>
                      <w:rFonts w:eastAsia="SimSun"/>
                      <w:b/>
                    </w:rPr>
                  </w:pPr>
                </w:p>
              </w:tc>
              <w:tc>
                <w:tcPr>
                  <w:tcW w:w="5386" w:type="dxa"/>
                  <w:tcBorders>
                    <w:top w:val="single" w:sz="4" w:space="0" w:color="auto"/>
                    <w:left w:val="single" w:sz="4" w:space="0" w:color="auto"/>
                    <w:bottom w:val="single" w:sz="4" w:space="0" w:color="auto"/>
                    <w:right w:val="single" w:sz="4" w:space="0" w:color="auto"/>
                  </w:tcBorders>
                </w:tcPr>
                <w:p w14:paraId="64A550AA" w14:textId="77777777" w:rsidR="00AB25E4" w:rsidRPr="00144AD2" w:rsidRDefault="00AB25E4" w:rsidP="00640B62">
                  <w:pPr>
                    <w:jc w:val="both"/>
                    <w:rPr>
                      <w:rFonts w:eastAsia="SimSun"/>
                    </w:rPr>
                  </w:pPr>
                  <w:r w:rsidRPr="00144AD2">
                    <w:rPr>
                      <w:rFonts w:eastAsia="SimSun"/>
                    </w:rPr>
                    <w:t>Минимальная/максимальная площадь земельных участков – 500-2000 кв. м;</w:t>
                  </w:r>
                </w:p>
                <w:p w14:paraId="30BC49E3" w14:textId="0170A987" w:rsidR="00AB25E4" w:rsidRPr="00144AD2" w:rsidRDefault="00AB25E4" w:rsidP="00640B62">
                  <w:pPr>
                    <w:jc w:val="both"/>
                    <w:rPr>
                      <w:rFonts w:eastAsia="SimSun"/>
                    </w:rPr>
                  </w:pPr>
                  <w:r w:rsidRPr="00144AD2">
                    <w:rPr>
                      <w:rFonts w:eastAsia="SimSun"/>
                    </w:rPr>
                    <w:t>минимальная ширина земельных участков вдоль фронта улицы (проезда) – 20 м;</w:t>
                  </w:r>
                  <w:r w:rsidR="006D42B2" w:rsidRPr="00144AD2">
                    <w:rPr>
                      <w:rFonts w:eastAsia="SimSun"/>
                    </w:rPr>
                    <w:t xml:space="preserve"> </w:t>
                  </w:r>
                  <w:r w:rsidRPr="00144AD2">
                    <w:rPr>
                      <w:rFonts w:eastAsia="SimSun"/>
                    </w:rPr>
                    <w:t>максимальное количество надземных этажей зданий – 3 этажа (включая мансардный этаж);</w:t>
                  </w:r>
                  <w:r w:rsidR="006D42B2" w:rsidRPr="00144AD2">
                    <w:rPr>
                      <w:rFonts w:eastAsia="SimSun"/>
                    </w:rPr>
                    <w:t xml:space="preserve"> </w:t>
                  </w:r>
                  <w:r w:rsidRPr="00144AD2">
                    <w:rPr>
                      <w:rFonts w:eastAsia="SimSun"/>
                    </w:rPr>
                    <w:t>максимальный процент застройки в границах земельного участка – 30%;</w:t>
                  </w:r>
                </w:p>
                <w:p w14:paraId="505ED28E" w14:textId="426B67F3" w:rsidR="004A4592" w:rsidRPr="00144AD2" w:rsidRDefault="00AB25E4" w:rsidP="00640B62">
                  <w:pPr>
                    <w:jc w:val="both"/>
                    <w:rPr>
                      <w:rFonts w:eastAsia="SimSun"/>
                    </w:rPr>
                  </w:pPr>
                  <w:r w:rsidRPr="00144AD2">
                    <w:rPr>
                      <w:rFonts w:eastAsia="SimSun"/>
                    </w:rPr>
                    <w:t>максимальная высота зданий от уровня земли до верха перекрытия последнего этажа (или конька кровли) –12 м;</w:t>
                  </w:r>
                </w:p>
              </w:tc>
            </w:tr>
            <w:tr w:rsidR="004A4592" w:rsidRPr="00144AD2" w14:paraId="0AEADBA3" w14:textId="60C07637" w:rsidTr="00284D1D">
              <w:trPr>
                <w:trHeight w:val="274"/>
                <w:jc w:val="center"/>
              </w:trPr>
              <w:tc>
                <w:tcPr>
                  <w:tcW w:w="3006" w:type="dxa"/>
                  <w:tcBorders>
                    <w:top w:val="single" w:sz="4" w:space="0" w:color="auto"/>
                    <w:left w:val="single" w:sz="4" w:space="0" w:color="auto"/>
                    <w:bottom w:val="single" w:sz="4" w:space="0" w:color="auto"/>
                    <w:right w:val="single" w:sz="4" w:space="0" w:color="auto"/>
                  </w:tcBorders>
                </w:tcPr>
                <w:p w14:paraId="5D6B9319" w14:textId="77777777" w:rsidR="004A4592" w:rsidRPr="00144AD2" w:rsidRDefault="004A4592" w:rsidP="0080279F">
                  <w:pPr>
                    <w:rPr>
                      <w:b/>
                    </w:rPr>
                  </w:pPr>
                  <w:r w:rsidRPr="00144AD2">
                    <w:rPr>
                      <w:b/>
                    </w:rPr>
                    <w:t>Для ведения личного подсобного хозяйства (приусадебный земельный участок)</w:t>
                  </w:r>
                </w:p>
                <w:p w14:paraId="02F720F8" w14:textId="77777777" w:rsidR="004A4592" w:rsidRPr="00144AD2" w:rsidRDefault="004A4592" w:rsidP="0080279F">
                  <w:pPr>
                    <w:rPr>
                      <w:b/>
                    </w:rPr>
                  </w:pPr>
                </w:p>
              </w:tc>
              <w:tc>
                <w:tcPr>
                  <w:tcW w:w="3827" w:type="dxa"/>
                  <w:tcBorders>
                    <w:top w:val="single" w:sz="4" w:space="0" w:color="auto"/>
                    <w:left w:val="single" w:sz="4" w:space="0" w:color="auto"/>
                    <w:bottom w:val="single" w:sz="4" w:space="0" w:color="auto"/>
                    <w:right w:val="single" w:sz="4" w:space="0" w:color="auto"/>
                  </w:tcBorders>
                </w:tcPr>
                <w:p w14:paraId="5DB8795F" w14:textId="77777777" w:rsidR="004A4592" w:rsidRPr="00144AD2" w:rsidRDefault="004A4592" w:rsidP="0080279F">
                  <w:pPr>
                    <w:jc w:val="both"/>
                  </w:pPr>
                  <w:r w:rsidRPr="00144AD2">
                    <w:lastRenderedPageBreak/>
                    <w:t xml:space="preserve">Размещение жилого дома, указанного в описании вида разрешенного использования с кодом 2.1; производство </w:t>
                  </w:r>
                  <w:r w:rsidRPr="00144AD2">
                    <w:lastRenderedPageBreak/>
                    <w:t>сельскохозяйственной продукции; размещение гаража и иных вспомогательных сооружений; содержание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14:paraId="091522F6" w14:textId="77777777" w:rsidR="004A4592" w:rsidRPr="00144AD2" w:rsidRDefault="004A4592" w:rsidP="00CD6147">
                  <w:pPr>
                    <w:ind w:right="34"/>
                    <w:jc w:val="center"/>
                    <w:rPr>
                      <w:rFonts w:eastAsia="SimSun"/>
                      <w:b/>
                    </w:rPr>
                  </w:pPr>
                  <w:r w:rsidRPr="00144AD2">
                    <w:rPr>
                      <w:b/>
                    </w:rPr>
                    <w:lastRenderedPageBreak/>
                    <w:t>2.2</w:t>
                  </w:r>
                </w:p>
              </w:tc>
              <w:tc>
                <w:tcPr>
                  <w:tcW w:w="5386" w:type="dxa"/>
                  <w:tcBorders>
                    <w:top w:val="single" w:sz="4" w:space="0" w:color="auto"/>
                    <w:left w:val="single" w:sz="4" w:space="0" w:color="auto"/>
                    <w:bottom w:val="single" w:sz="4" w:space="0" w:color="auto"/>
                    <w:right w:val="single" w:sz="4" w:space="0" w:color="auto"/>
                  </w:tcBorders>
                </w:tcPr>
                <w:p w14:paraId="0D3BD676" w14:textId="77777777" w:rsidR="00AB25E4" w:rsidRPr="00144AD2" w:rsidRDefault="00AB25E4" w:rsidP="00640B62">
                  <w:pPr>
                    <w:jc w:val="both"/>
                    <w:rPr>
                      <w:rFonts w:eastAsia="SimSun"/>
                    </w:rPr>
                  </w:pPr>
                  <w:r w:rsidRPr="00144AD2">
                    <w:rPr>
                      <w:rFonts w:eastAsia="SimSun"/>
                    </w:rPr>
                    <w:t>Минимальная/максимальная площадь земельных участков   – 500 /2000кв. м;</w:t>
                  </w:r>
                </w:p>
                <w:p w14:paraId="5283F3A5" w14:textId="3B856EF5" w:rsidR="004A4592" w:rsidRPr="00144AD2" w:rsidRDefault="00AB25E4" w:rsidP="006D42B2">
                  <w:pPr>
                    <w:jc w:val="both"/>
                  </w:pPr>
                  <w:r w:rsidRPr="00144AD2">
                    <w:rPr>
                      <w:rFonts w:eastAsia="SimSun"/>
                    </w:rPr>
                    <w:t>минимальная ширина земельных участков вдоль фронта улицы (проезда) – 20 м;</w:t>
                  </w:r>
                  <w:r w:rsidR="00640B62" w:rsidRPr="00144AD2">
                    <w:rPr>
                      <w:rFonts w:eastAsia="SimSun"/>
                    </w:rPr>
                    <w:t xml:space="preserve"> </w:t>
                  </w:r>
                  <w:r w:rsidRPr="00144AD2">
                    <w:rPr>
                      <w:rFonts w:eastAsia="SimSun"/>
                    </w:rPr>
                    <w:t xml:space="preserve">максимальное </w:t>
                  </w:r>
                  <w:r w:rsidRPr="00144AD2">
                    <w:rPr>
                      <w:rFonts w:eastAsia="SimSun"/>
                    </w:rPr>
                    <w:lastRenderedPageBreak/>
                    <w:t>количество надземных этажей зданий – 3 этажа (включая мансардный этаж);</w:t>
                  </w:r>
                  <w:r w:rsidR="00640B62" w:rsidRPr="00144AD2">
                    <w:rPr>
                      <w:rFonts w:eastAsia="SimSun"/>
                    </w:rPr>
                    <w:t xml:space="preserve"> </w:t>
                  </w:r>
                  <w:r w:rsidRPr="00144AD2">
                    <w:rPr>
                      <w:rFonts w:eastAsia="SimSun"/>
                    </w:rPr>
                    <w:t>максимальный процент застройки в границах земельного участка – 15%;</w:t>
                  </w:r>
                  <w:r w:rsidR="006D42B2" w:rsidRPr="00144AD2">
                    <w:rPr>
                      <w:rFonts w:eastAsia="SimSun"/>
                    </w:rPr>
                    <w:t xml:space="preserve"> </w:t>
                  </w:r>
                  <w:r w:rsidRPr="00144AD2">
                    <w:rPr>
                      <w:rFonts w:eastAsia="SimSun"/>
                    </w:rPr>
                    <w:t>максимальная высота зданий от уровня земли до верха перекрытия последнего этажа (или конька кровли) –12 м;</w:t>
                  </w:r>
                </w:p>
              </w:tc>
            </w:tr>
            <w:tr w:rsidR="004A4592" w:rsidRPr="00144AD2" w14:paraId="5415E8E0" w14:textId="2B26EEB7"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6EF8AC64" w14:textId="77777777" w:rsidR="004A4592" w:rsidRPr="00144AD2" w:rsidRDefault="004A4592" w:rsidP="0080279F">
                  <w:pPr>
                    <w:ind w:hanging="29"/>
                    <w:rPr>
                      <w:b/>
                    </w:rPr>
                  </w:pPr>
                  <w:r w:rsidRPr="00144AD2">
                    <w:rPr>
                      <w:b/>
                    </w:rPr>
                    <w:lastRenderedPageBreak/>
                    <w:t>Блокированная жилая застройка</w:t>
                  </w:r>
                </w:p>
              </w:tc>
              <w:tc>
                <w:tcPr>
                  <w:tcW w:w="3827" w:type="dxa"/>
                  <w:tcBorders>
                    <w:top w:val="single" w:sz="4" w:space="0" w:color="auto"/>
                    <w:left w:val="single" w:sz="4" w:space="0" w:color="auto"/>
                    <w:bottom w:val="single" w:sz="4" w:space="0" w:color="auto"/>
                    <w:right w:val="single" w:sz="4" w:space="0" w:color="auto"/>
                  </w:tcBorders>
                </w:tcPr>
                <w:p w14:paraId="54FA70A9" w14:textId="77777777" w:rsidR="004A4592" w:rsidRPr="00144AD2" w:rsidRDefault="004A4592" w:rsidP="0080279F">
                  <w:pPr>
                    <w:widowControl w:val="0"/>
                    <w:autoSpaceDE w:val="0"/>
                    <w:autoSpaceDN w:val="0"/>
                    <w:adjustRightInd w:val="0"/>
                    <w:jc w:val="both"/>
                    <w:rPr>
                      <w:b/>
                      <w:sz w:val="20"/>
                    </w:rPr>
                  </w:pPr>
                  <w:r w:rsidRPr="00144AD2">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43" w:type="dxa"/>
                  <w:tcBorders>
                    <w:top w:val="single" w:sz="4" w:space="0" w:color="auto"/>
                    <w:left w:val="single" w:sz="4" w:space="0" w:color="auto"/>
                    <w:bottom w:val="single" w:sz="4" w:space="0" w:color="auto"/>
                    <w:right w:val="single" w:sz="4" w:space="0" w:color="auto"/>
                  </w:tcBorders>
                </w:tcPr>
                <w:p w14:paraId="26C0F8CF" w14:textId="77777777" w:rsidR="004A4592" w:rsidRPr="00144AD2" w:rsidRDefault="004A4592" w:rsidP="006D42B2">
                  <w:pPr>
                    <w:jc w:val="center"/>
                    <w:rPr>
                      <w:rFonts w:eastAsia="SimSun"/>
                      <w:b/>
                    </w:rPr>
                  </w:pPr>
                  <w:r w:rsidRPr="00144AD2">
                    <w:rPr>
                      <w:rFonts w:eastAsia="SimSun"/>
                      <w:b/>
                    </w:rPr>
                    <w:t>2.3</w:t>
                  </w:r>
                </w:p>
              </w:tc>
              <w:tc>
                <w:tcPr>
                  <w:tcW w:w="5386" w:type="dxa"/>
                  <w:tcBorders>
                    <w:top w:val="single" w:sz="4" w:space="0" w:color="auto"/>
                    <w:left w:val="single" w:sz="4" w:space="0" w:color="auto"/>
                    <w:bottom w:val="single" w:sz="4" w:space="0" w:color="auto"/>
                    <w:right w:val="single" w:sz="4" w:space="0" w:color="auto"/>
                  </w:tcBorders>
                </w:tcPr>
                <w:p w14:paraId="0FA099EE" w14:textId="16E3B7FC" w:rsidR="004A4592" w:rsidRPr="00144AD2" w:rsidRDefault="00AB25E4" w:rsidP="00640B62">
                  <w:pPr>
                    <w:jc w:val="both"/>
                    <w:rPr>
                      <w:rFonts w:eastAsia="SimSun"/>
                    </w:rPr>
                  </w:pPr>
                  <w:r w:rsidRPr="00144AD2">
                    <w:rPr>
                      <w:rFonts w:eastAsia="SimSun"/>
                    </w:rPr>
                    <w:t>Минимальная/максимальная площадь земельных участков (блокированные жилые дома) – 600/10000 кв. м;</w:t>
                  </w:r>
                  <w:r w:rsidR="00640B62" w:rsidRPr="00144AD2">
                    <w:rPr>
                      <w:rFonts w:eastAsia="SimSun"/>
                    </w:rPr>
                    <w:t xml:space="preserve"> </w:t>
                  </w:r>
                  <w:r w:rsidRPr="00144AD2">
                    <w:rPr>
                      <w:rFonts w:eastAsia="SimSun"/>
                    </w:rPr>
                    <w:t>минимальная ширина земельных участков вдоль фронта улицы (проезда) – 25 м;</w:t>
                  </w:r>
                  <w:r w:rsidR="00640B62" w:rsidRPr="00144AD2">
                    <w:rPr>
                      <w:rFonts w:eastAsia="SimSun"/>
                    </w:rPr>
                    <w:t xml:space="preserve"> </w:t>
                  </w:r>
                  <w:r w:rsidRPr="00144AD2">
                    <w:rPr>
                      <w:rFonts w:eastAsia="SimSun"/>
                    </w:rPr>
                    <w:t>максимальное количество надземных этажей зданий – 3 этажа (включая мансардный этаж);</w:t>
                  </w:r>
                  <w:r w:rsidR="00640B62" w:rsidRPr="00144AD2">
                    <w:rPr>
                      <w:rFonts w:eastAsia="SimSun"/>
                    </w:rPr>
                    <w:t xml:space="preserve"> </w:t>
                  </w:r>
                  <w:r w:rsidRPr="00144AD2">
                    <w:rPr>
                      <w:rFonts w:eastAsia="SimSun"/>
                    </w:rPr>
                    <w:t>максимальный процент застройки в границах земельного участка – 40%;</w:t>
                  </w:r>
                  <w:r w:rsidR="00640B62" w:rsidRPr="00144AD2">
                    <w:rPr>
                      <w:rFonts w:eastAsia="SimSun"/>
                    </w:rPr>
                    <w:t xml:space="preserve"> </w:t>
                  </w:r>
                  <w:r w:rsidRPr="00144AD2">
                    <w:rPr>
                      <w:rFonts w:eastAsia="SimSun"/>
                    </w:rPr>
                    <w:t>максимальная высота зданий от уровня земли до верха перекрытия последнего этажа (или конька кровли) - 12 м</w:t>
                  </w:r>
                </w:p>
              </w:tc>
            </w:tr>
            <w:tr w:rsidR="004A4592" w:rsidRPr="00144AD2" w14:paraId="0E290320" w14:textId="1F3E02D3"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6793C4BF" w14:textId="77777777" w:rsidR="004A4592" w:rsidRPr="00144AD2" w:rsidRDefault="004A4592" w:rsidP="0080279F">
                  <w:pPr>
                    <w:ind w:hanging="29"/>
                    <w:rPr>
                      <w:b/>
                    </w:rPr>
                  </w:pPr>
                  <w:r w:rsidRPr="00144AD2">
                    <w:rPr>
                      <w:b/>
                    </w:rPr>
                    <w:t>Среднеэтажная жилая застройка</w:t>
                  </w:r>
                </w:p>
              </w:tc>
              <w:tc>
                <w:tcPr>
                  <w:tcW w:w="3827" w:type="dxa"/>
                  <w:tcBorders>
                    <w:top w:val="single" w:sz="4" w:space="0" w:color="auto"/>
                    <w:left w:val="single" w:sz="4" w:space="0" w:color="auto"/>
                    <w:bottom w:val="single" w:sz="4" w:space="0" w:color="auto"/>
                    <w:right w:val="single" w:sz="4" w:space="0" w:color="auto"/>
                  </w:tcBorders>
                </w:tcPr>
                <w:p w14:paraId="2AEFB864" w14:textId="77777777" w:rsidR="004A4592" w:rsidRPr="00144AD2" w:rsidRDefault="004A4592" w:rsidP="0080279F">
                  <w:pPr>
                    <w:widowControl w:val="0"/>
                    <w:autoSpaceDE w:val="0"/>
                    <w:autoSpaceDN w:val="0"/>
                    <w:adjustRightInd w:val="0"/>
                    <w:jc w:val="both"/>
                  </w:pPr>
                  <w:r w:rsidRPr="00144AD2">
                    <w:t xml:space="preserve">Размещение многоквартирных домов этажностью не выше восьми </w:t>
                  </w:r>
                  <w:r w:rsidRPr="00144AD2">
                    <w:lastRenderedPageBreak/>
                    <w:t>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14:paraId="4981A879" w14:textId="77777777" w:rsidR="004A4592" w:rsidRPr="00144AD2" w:rsidRDefault="004A4592" w:rsidP="006D42B2">
                  <w:pPr>
                    <w:jc w:val="center"/>
                    <w:rPr>
                      <w:rFonts w:eastAsia="SimSun"/>
                      <w:b/>
                    </w:rPr>
                  </w:pPr>
                  <w:r w:rsidRPr="00144AD2">
                    <w:rPr>
                      <w:rFonts w:eastAsia="SimSun"/>
                      <w:b/>
                    </w:rPr>
                    <w:lastRenderedPageBreak/>
                    <w:t>2.5</w:t>
                  </w:r>
                </w:p>
              </w:tc>
              <w:tc>
                <w:tcPr>
                  <w:tcW w:w="5386" w:type="dxa"/>
                  <w:tcBorders>
                    <w:top w:val="single" w:sz="4" w:space="0" w:color="auto"/>
                    <w:left w:val="single" w:sz="4" w:space="0" w:color="auto"/>
                    <w:bottom w:val="single" w:sz="4" w:space="0" w:color="auto"/>
                    <w:right w:val="single" w:sz="4" w:space="0" w:color="auto"/>
                  </w:tcBorders>
                </w:tcPr>
                <w:p w14:paraId="28FF1772" w14:textId="08FE91F0" w:rsidR="004A4592" w:rsidRPr="00144AD2" w:rsidRDefault="00AB25E4" w:rsidP="00237153">
                  <w:pPr>
                    <w:jc w:val="both"/>
                    <w:rPr>
                      <w:rFonts w:eastAsia="SimSun"/>
                    </w:rPr>
                  </w:pPr>
                  <w:r w:rsidRPr="00144AD2">
                    <w:rPr>
                      <w:rFonts w:eastAsia="SimSun"/>
                    </w:rPr>
                    <w:t>Максимальная площадь земельного участка - 12000 кв.м;</w:t>
                  </w:r>
                  <w:r w:rsidR="00640B62" w:rsidRPr="00144AD2">
                    <w:rPr>
                      <w:rFonts w:eastAsia="SimSun"/>
                    </w:rPr>
                    <w:t xml:space="preserve"> </w:t>
                  </w:r>
                  <w:r w:rsidRPr="00144AD2">
                    <w:rPr>
                      <w:rFonts w:eastAsia="SimSun"/>
                    </w:rPr>
                    <w:t xml:space="preserve">максимальное количество надземных </w:t>
                  </w:r>
                  <w:r w:rsidRPr="00144AD2">
                    <w:rPr>
                      <w:rFonts w:eastAsia="SimSun"/>
                    </w:rPr>
                    <w:lastRenderedPageBreak/>
                    <w:t>этажей – 3эт.;</w:t>
                  </w:r>
                  <w:r w:rsidR="00237153" w:rsidRPr="00144AD2">
                    <w:rPr>
                      <w:rFonts w:eastAsia="SimSun"/>
                    </w:rPr>
                    <w:t xml:space="preserve"> </w:t>
                  </w:r>
                  <w:r w:rsidRPr="00144AD2">
                    <w:rPr>
                      <w:rFonts w:eastAsia="SimSun"/>
                    </w:rPr>
                    <w:t>максимальный процент застройки в границах земельного участка – 30%</w:t>
                  </w:r>
                </w:p>
              </w:tc>
            </w:tr>
            <w:tr w:rsidR="004A4592" w:rsidRPr="00144AD2" w14:paraId="742FE9EC" w14:textId="5D332C21"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56699BF2" w14:textId="77777777" w:rsidR="004A4592" w:rsidRPr="00144AD2" w:rsidRDefault="004A4592" w:rsidP="0080279F">
                  <w:pPr>
                    <w:ind w:hanging="29"/>
                    <w:rPr>
                      <w:b/>
                    </w:rPr>
                  </w:pPr>
                  <w:r w:rsidRPr="00144AD2">
                    <w:rPr>
                      <w:b/>
                    </w:rPr>
                    <w:lastRenderedPageBreak/>
                    <w:t>Хранение автотранспорта</w:t>
                  </w:r>
                </w:p>
              </w:tc>
              <w:tc>
                <w:tcPr>
                  <w:tcW w:w="3827" w:type="dxa"/>
                  <w:tcBorders>
                    <w:top w:val="single" w:sz="4" w:space="0" w:color="auto"/>
                    <w:left w:val="single" w:sz="4" w:space="0" w:color="auto"/>
                    <w:bottom w:val="single" w:sz="4" w:space="0" w:color="auto"/>
                    <w:right w:val="single" w:sz="4" w:space="0" w:color="auto"/>
                  </w:tcBorders>
                </w:tcPr>
                <w:p w14:paraId="2C906B08" w14:textId="77777777" w:rsidR="004A4592" w:rsidRPr="00144AD2" w:rsidRDefault="004A4592" w:rsidP="0080279F">
                  <w:pPr>
                    <w:widowControl w:val="0"/>
                    <w:autoSpaceDE w:val="0"/>
                    <w:autoSpaceDN w:val="0"/>
                    <w:adjustRightInd w:val="0"/>
                    <w:jc w:val="both"/>
                  </w:pPr>
                  <w:r w:rsidRPr="00144AD2">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3B66DCC3" w14:textId="77777777" w:rsidR="004A4592" w:rsidRPr="00144AD2" w:rsidRDefault="004A4592" w:rsidP="006D42B2">
                  <w:pPr>
                    <w:jc w:val="center"/>
                    <w:rPr>
                      <w:rFonts w:eastAsia="SimSun"/>
                      <w:b/>
                    </w:rPr>
                  </w:pPr>
                  <w:r w:rsidRPr="00144AD2">
                    <w:rPr>
                      <w:rFonts w:eastAsia="SimSun"/>
                      <w:b/>
                    </w:rPr>
                    <w:t>2.7.1</w:t>
                  </w:r>
                </w:p>
              </w:tc>
              <w:tc>
                <w:tcPr>
                  <w:tcW w:w="5386" w:type="dxa"/>
                  <w:tcBorders>
                    <w:top w:val="single" w:sz="4" w:space="0" w:color="auto"/>
                    <w:left w:val="single" w:sz="4" w:space="0" w:color="auto"/>
                    <w:bottom w:val="single" w:sz="4" w:space="0" w:color="auto"/>
                    <w:right w:val="single" w:sz="4" w:space="0" w:color="auto"/>
                  </w:tcBorders>
                </w:tcPr>
                <w:p w14:paraId="0F30E547" w14:textId="4F28076B" w:rsidR="004A4592" w:rsidRPr="00144AD2" w:rsidRDefault="00640B62" w:rsidP="00025152">
                  <w:pPr>
                    <w:jc w:val="both"/>
                    <w:rPr>
                      <w:rFonts w:eastAsia="SimSun"/>
                    </w:rPr>
                  </w:pPr>
                  <w:r w:rsidRPr="00144AD2">
                    <w:rPr>
                      <w:rFonts w:eastAsia="SimSun"/>
                    </w:rPr>
                    <w:t>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w:t>
                  </w:r>
                  <w:r w:rsidR="00025152" w:rsidRPr="00144AD2">
                    <w:rPr>
                      <w:rFonts w:eastAsia="SimSun"/>
                    </w:rPr>
                    <w:t xml:space="preserve">; </w:t>
                  </w:r>
                  <w:r w:rsidRPr="00144AD2">
                    <w:t>Максимальный процент застройки в границах земельного участка – 80%</w:t>
                  </w:r>
                </w:p>
              </w:tc>
            </w:tr>
            <w:tr w:rsidR="004A4592" w:rsidRPr="00144AD2" w14:paraId="09FB7D4E" w14:textId="61D88EDC" w:rsidTr="00284D1D">
              <w:trPr>
                <w:trHeight w:val="278"/>
                <w:jc w:val="center"/>
              </w:trPr>
              <w:tc>
                <w:tcPr>
                  <w:tcW w:w="3006" w:type="dxa"/>
                  <w:tcBorders>
                    <w:top w:val="single" w:sz="4" w:space="0" w:color="auto"/>
                    <w:left w:val="single" w:sz="4" w:space="0" w:color="auto"/>
                    <w:bottom w:val="single" w:sz="4" w:space="0" w:color="auto"/>
                    <w:right w:val="single" w:sz="4" w:space="0" w:color="auto"/>
                  </w:tcBorders>
                </w:tcPr>
                <w:p w14:paraId="6D2DEEB4" w14:textId="77777777" w:rsidR="004A4592" w:rsidRPr="00144AD2" w:rsidRDefault="004A4592" w:rsidP="0080279F">
                  <w:pPr>
                    <w:ind w:hanging="29"/>
                    <w:rPr>
                      <w:b/>
                    </w:rPr>
                  </w:pPr>
                  <w:r w:rsidRPr="00144AD2">
                    <w:rPr>
                      <w:b/>
                    </w:rPr>
                    <w:t>Общественное использование объектов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162B65DB" w14:textId="77777777" w:rsidR="004A4592" w:rsidRPr="00144AD2" w:rsidRDefault="004A4592" w:rsidP="0080279F">
                  <w:pPr>
                    <w:widowControl w:val="0"/>
                    <w:autoSpaceDE w:val="0"/>
                    <w:autoSpaceDN w:val="0"/>
                    <w:adjustRightInd w:val="0"/>
                    <w:jc w:val="both"/>
                  </w:pPr>
                  <w:r w:rsidRPr="00144AD2">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w:t>
                  </w:r>
                  <w:r w:rsidRPr="00144AD2">
                    <w:lastRenderedPageBreak/>
                    <w:t>разрешенного использования с кодами 3.1 - 3.10.2.</w:t>
                  </w:r>
                </w:p>
              </w:tc>
              <w:tc>
                <w:tcPr>
                  <w:tcW w:w="1843" w:type="dxa"/>
                  <w:tcBorders>
                    <w:top w:val="single" w:sz="4" w:space="0" w:color="auto"/>
                    <w:left w:val="single" w:sz="4" w:space="0" w:color="auto"/>
                    <w:bottom w:val="single" w:sz="4" w:space="0" w:color="auto"/>
                    <w:right w:val="single" w:sz="4" w:space="0" w:color="auto"/>
                  </w:tcBorders>
                </w:tcPr>
                <w:p w14:paraId="19EF3CC8" w14:textId="77777777" w:rsidR="004A4592" w:rsidRPr="00144AD2" w:rsidRDefault="004A4592" w:rsidP="006D42B2">
                  <w:pPr>
                    <w:jc w:val="center"/>
                    <w:rPr>
                      <w:rFonts w:eastAsia="SimSun"/>
                      <w:b/>
                    </w:rPr>
                  </w:pPr>
                  <w:r w:rsidRPr="00144AD2">
                    <w:rPr>
                      <w:rFonts w:eastAsia="SimSun"/>
                      <w:b/>
                    </w:rPr>
                    <w:lastRenderedPageBreak/>
                    <w:t>3.0</w:t>
                  </w:r>
                </w:p>
              </w:tc>
              <w:tc>
                <w:tcPr>
                  <w:tcW w:w="5386" w:type="dxa"/>
                  <w:tcBorders>
                    <w:top w:val="single" w:sz="4" w:space="0" w:color="auto"/>
                    <w:left w:val="single" w:sz="4" w:space="0" w:color="auto"/>
                    <w:bottom w:val="single" w:sz="4" w:space="0" w:color="auto"/>
                    <w:right w:val="single" w:sz="4" w:space="0" w:color="auto"/>
                  </w:tcBorders>
                </w:tcPr>
                <w:p w14:paraId="4BED855B" w14:textId="654A636D" w:rsidR="004A4592" w:rsidRPr="00144AD2" w:rsidRDefault="00025152" w:rsidP="00025152">
                  <w:pPr>
                    <w:rPr>
                      <w:rFonts w:eastAsia="SimSun"/>
                    </w:rPr>
                  </w:pPr>
                  <w:r w:rsidRPr="00144AD2">
                    <w:rPr>
                      <w:rFonts w:eastAsia="SimSun"/>
                    </w:rPr>
                    <w:t>Минимальная/максимальная площадь земельных участков - 600/15000 кв. м; максимальный процент застройки в границах земельного участка – 40%; максимальное количество надземных этажей зданий – 3 этажа</w:t>
                  </w:r>
                </w:p>
              </w:tc>
            </w:tr>
            <w:tr w:rsidR="00284D1D" w:rsidRPr="00144AD2" w14:paraId="02911CEC" w14:textId="7221E26D" w:rsidTr="00284D1D">
              <w:trPr>
                <w:trHeight w:val="856"/>
                <w:jc w:val="center"/>
              </w:trPr>
              <w:tc>
                <w:tcPr>
                  <w:tcW w:w="3006" w:type="dxa"/>
                  <w:tcBorders>
                    <w:top w:val="single" w:sz="4" w:space="0" w:color="auto"/>
                    <w:left w:val="single" w:sz="4" w:space="0" w:color="auto"/>
                    <w:right w:val="single" w:sz="4" w:space="0" w:color="auto"/>
                  </w:tcBorders>
                </w:tcPr>
                <w:p w14:paraId="1002D91A" w14:textId="06066F21" w:rsidR="00284D1D" w:rsidRPr="00144AD2" w:rsidRDefault="00284D1D" w:rsidP="00284D1D">
                  <w:pPr>
                    <w:ind w:hanging="29"/>
                  </w:pPr>
                  <w:r w:rsidRPr="00144AD2">
                    <w:rPr>
                      <w:b/>
                    </w:rPr>
                    <w:t>Коммунальное обслуживание</w:t>
                  </w:r>
                </w:p>
              </w:tc>
              <w:tc>
                <w:tcPr>
                  <w:tcW w:w="3827" w:type="dxa"/>
                  <w:vMerge w:val="restart"/>
                  <w:tcBorders>
                    <w:top w:val="single" w:sz="4" w:space="0" w:color="auto"/>
                    <w:left w:val="single" w:sz="4" w:space="0" w:color="auto"/>
                    <w:right w:val="single" w:sz="4" w:space="0" w:color="auto"/>
                  </w:tcBorders>
                </w:tcPr>
                <w:p w14:paraId="584F8406" w14:textId="58B8796A" w:rsidR="00284D1D" w:rsidRPr="00144AD2" w:rsidRDefault="00284D1D" w:rsidP="00284D1D">
                  <w:pPr>
                    <w:widowControl w:val="0"/>
                    <w:autoSpaceDE w:val="0"/>
                    <w:autoSpaceDN w:val="0"/>
                    <w:adjustRightInd w:val="0"/>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right w:val="single" w:sz="4" w:space="0" w:color="auto"/>
                  </w:tcBorders>
                </w:tcPr>
                <w:p w14:paraId="7D88C240" w14:textId="59ACD45B" w:rsidR="00284D1D" w:rsidRPr="00144AD2" w:rsidRDefault="00284D1D" w:rsidP="00284D1D">
                  <w:pPr>
                    <w:jc w:val="center"/>
                    <w:rPr>
                      <w:rFonts w:eastAsia="SimSun"/>
                    </w:rPr>
                  </w:pPr>
                  <w:r w:rsidRPr="00144AD2">
                    <w:rPr>
                      <w:b/>
                    </w:rPr>
                    <w:t>3.1</w:t>
                  </w:r>
                </w:p>
              </w:tc>
              <w:tc>
                <w:tcPr>
                  <w:tcW w:w="5386" w:type="dxa"/>
                  <w:vMerge w:val="restart"/>
                  <w:tcBorders>
                    <w:top w:val="single" w:sz="4" w:space="0" w:color="auto"/>
                    <w:left w:val="single" w:sz="4" w:space="0" w:color="auto"/>
                    <w:right w:val="single" w:sz="4" w:space="0" w:color="auto"/>
                  </w:tcBorders>
                </w:tcPr>
                <w:p w14:paraId="18F85ECB" w14:textId="56CE5708" w:rsidR="00284D1D" w:rsidRPr="00144AD2" w:rsidRDefault="00284D1D" w:rsidP="00284D1D">
                  <w:pPr>
                    <w:pStyle w:val="ConsPlusNormal"/>
                    <w:ind w:firstLine="0"/>
                    <w:jc w:val="both"/>
                    <w:rPr>
                      <w:rFonts w:ascii="Times New Roman" w:hAnsi="Times New Roman" w:cs="Times New Roman"/>
                      <w:sz w:val="24"/>
                      <w:szCs w:val="24"/>
                    </w:rPr>
                  </w:pPr>
                  <w:r w:rsidRPr="00144AD2">
                    <w:rPr>
                      <w:rFonts w:ascii="Times New Roman" w:hAnsi="Times New Roman" w:cs="Times New Roman"/>
                      <w:sz w:val="24"/>
                      <w:szCs w:val="24"/>
                    </w:rPr>
                    <w:t>Не подлежит установлению</w:t>
                  </w:r>
                </w:p>
              </w:tc>
            </w:tr>
            <w:tr w:rsidR="00284D1D" w:rsidRPr="00144AD2" w14:paraId="7E379013" w14:textId="77777777" w:rsidTr="00284D1D">
              <w:trPr>
                <w:trHeight w:val="661"/>
                <w:jc w:val="center"/>
              </w:trPr>
              <w:tc>
                <w:tcPr>
                  <w:tcW w:w="3006" w:type="dxa"/>
                  <w:tcBorders>
                    <w:top w:val="single" w:sz="4" w:space="0" w:color="auto"/>
                    <w:left w:val="single" w:sz="4" w:space="0" w:color="auto"/>
                    <w:right w:val="single" w:sz="4" w:space="0" w:color="auto"/>
                  </w:tcBorders>
                </w:tcPr>
                <w:p w14:paraId="0CF2E767" w14:textId="565B9234" w:rsidR="00284D1D" w:rsidRPr="00144AD2" w:rsidRDefault="00284D1D" w:rsidP="00284D1D">
                  <w:pPr>
                    <w:ind w:hanging="29"/>
                  </w:pPr>
                  <w:r w:rsidRPr="00144AD2">
                    <w:rPr>
                      <w:rFonts w:eastAsia="SimSun"/>
                    </w:rPr>
                    <w:t>Предоставление коммунальных услуг</w:t>
                  </w:r>
                </w:p>
              </w:tc>
              <w:tc>
                <w:tcPr>
                  <w:tcW w:w="3827" w:type="dxa"/>
                  <w:vMerge/>
                  <w:tcBorders>
                    <w:left w:val="single" w:sz="4" w:space="0" w:color="auto"/>
                    <w:right w:val="single" w:sz="4" w:space="0" w:color="auto"/>
                  </w:tcBorders>
                </w:tcPr>
                <w:p w14:paraId="5DA41C47" w14:textId="77777777" w:rsidR="00284D1D" w:rsidRPr="00144AD2" w:rsidRDefault="00284D1D" w:rsidP="00284D1D">
                  <w:pPr>
                    <w:widowControl w:val="0"/>
                    <w:autoSpaceDE w:val="0"/>
                    <w:autoSpaceDN w:val="0"/>
                    <w:adjustRightInd w:val="0"/>
                    <w:jc w:val="both"/>
                  </w:pPr>
                </w:p>
              </w:tc>
              <w:tc>
                <w:tcPr>
                  <w:tcW w:w="1843" w:type="dxa"/>
                  <w:tcBorders>
                    <w:top w:val="single" w:sz="4" w:space="0" w:color="auto"/>
                    <w:left w:val="single" w:sz="4" w:space="0" w:color="auto"/>
                    <w:right w:val="single" w:sz="4" w:space="0" w:color="auto"/>
                  </w:tcBorders>
                </w:tcPr>
                <w:p w14:paraId="7BDDC308" w14:textId="1204CB5B" w:rsidR="00284D1D" w:rsidRPr="00144AD2" w:rsidRDefault="00284D1D" w:rsidP="00284D1D">
                  <w:pPr>
                    <w:jc w:val="center"/>
                    <w:rPr>
                      <w:rFonts w:eastAsia="SimSun"/>
                    </w:rPr>
                  </w:pPr>
                  <w:r w:rsidRPr="00144AD2">
                    <w:t>3.1.1</w:t>
                  </w:r>
                </w:p>
              </w:tc>
              <w:tc>
                <w:tcPr>
                  <w:tcW w:w="5386" w:type="dxa"/>
                  <w:vMerge/>
                  <w:tcBorders>
                    <w:left w:val="single" w:sz="4" w:space="0" w:color="auto"/>
                    <w:right w:val="single" w:sz="4" w:space="0" w:color="auto"/>
                  </w:tcBorders>
                </w:tcPr>
                <w:p w14:paraId="058FF1B0" w14:textId="77777777" w:rsidR="00284D1D" w:rsidRPr="00144AD2" w:rsidRDefault="00284D1D" w:rsidP="00284D1D">
                  <w:pPr>
                    <w:pStyle w:val="ConsPlusNormal"/>
                    <w:ind w:firstLine="0"/>
                    <w:jc w:val="both"/>
                    <w:rPr>
                      <w:rFonts w:ascii="Times New Roman" w:hAnsi="Times New Roman" w:cs="Times New Roman"/>
                      <w:sz w:val="24"/>
                      <w:szCs w:val="24"/>
                    </w:rPr>
                  </w:pPr>
                </w:p>
              </w:tc>
            </w:tr>
            <w:tr w:rsidR="00284D1D" w:rsidRPr="00144AD2" w14:paraId="588B8447" w14:textId="77777777" w:rsidTr="00284D1D">
              <w:trPr>
                <w:trHeight w:val="660"/>
                <w:jc w:val="center"/>
              </w:trPr>
              <w:tc>
                <w:tcPr>
                  <w:tcW w:w="3006" w:type="dxa"/>
                  <w:tcBorders>
                    <w:top w:val="single" w:sz="4" w:space="0" w:color="auto"/>
                    <w:left w:val="single" w:sz="4" w:space="0" w:color="auto"/>
                    <w:bottom w:val="single" w:sz="4" w:space="0" w:color="auto"/>
                    <w:right w:val="single" w:sz="4" w:space="0" w:color="auto"/>
                  </w:tcBorders>
                </w:tcPr>
                <w:p w14:paraId="597EBAE9" w14:textId="5CFA1C34" w:rsidR="00284D1D" w:rsidRPr="00144AD2" w:rsidRDefault="00284D1D" w:rsidP="00284D1D">
                  <w:pPr>
                    <w:ind w:hanging="29"/>
                  </w:pPr>
                  <w:r w:rsidRPr="00144AD2">
                    <w:rPr>
                      <w:rFonts w:eastAsia="SimSun"/>
                    </w:rPr>
                    <w:t>Административные здания организаций, обеспечивающих предоставление коммунальных услуг</w:t>
                  </w:r>
                </w:p>
              </w:tc>
              <w:tc>
                <w:tcPr>
                  <w:tcW w:w="3827" w:type="dxa"/>
                  <w:vMerge/>
                  <w:tcBorders>
                    <w:left w:val="single" w:sz="4" w:space="0" w:color="auto"/>
                    <w:bottom w:val="single" w:sz="4" w:space="0" w:color="auto"/>
                    <w:right w:val="single" w:sz="4" w:space="0" w:color="auto"/>
                  </w:tcBorders>
                </w:tcPr>
                <w:p w14:paraId="6DD5713B" w14:textId="77777777" w:rsidR="00284D1D" w:rsidRPr="00144AD2" w:rsidRDefault="00284D1D" w:rsidP="00284D1D">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3065D68D" w14:textId="0218CEEF" w:rsidR="00284D1D" w:rsidRPr="00144AD2" w:rsidRDefault="00284D1D" w:rsidP="00284D1D">
                  <w:pPr>
                    <w:jc w:val="center"/>
                    <w:rPr>
                      <w:rFonts w:eastAsia="SimSun"/>
                    </w:rPr>
                  </w:pPr>
                  <w:r w:rsidRPr="00144AD2">
                    <w:t>3.1.2</w:t>
                  </w:r>
                </w:p>
              </w:tc>
              <w:tc>
                <w:tcPr>
                  <w:tcW w:w="5386" w:type="dxa"/>
                  <w:vMerge/>
                  <w:tcBorders>
                    <w:left w:val="single" w:sz="4" w:space="0" w:color="auto"/>
                    <w:bottom w:val="single" w:sz="4" w:space="0" w:color="auto"/>
                    <w:right w:val="single" w:sz="4" w:space="0" w:color="auto"/>
                  </w:tcBorders>
                </w:tcPr>
                <w:p w14:paraId="4DE4AB46" w14:textId="77777777" w:rsidR="00284D1D" w:rsidRPr="00144AD2" w:rsidRDefault="00284D1D" w:rsidP="00284D1D">
                  <w:pPr>
                    <w:pStyle w:val="ConsPlusNormal"/>
                    <w:ind w:firstLine="0"/>
                    <w:jc w:val="both"/>
                    <w:rPr>
                      <w:rFonts w:ascii="Times New Roman" w:hAnsi="Times New Roman" w:cs="Times New Roman"/>
                      <w:sz w:val="24"/>
                      <w:szCs w:val="24"/>
                    </w:rPr>
                  </w:pPr>
                </w:p>
              </w:tc>
            </w:tr>
            <w:tr w:rsidR="003A4C08" w:rsidRPr="00144AD2" w14:paraId="58DC6A27" w14:textId="0B595A81" w:rsidTr="003A4C08">
              <w:trPr>
                <w:trHeight w:val="499"/>
                <w:jc w:val="center"/>
              </w:trPr>
              <w:tc>
                <w:tcPr>
                  <w:tcW w:w="3006" w:type="dxa"/>
                  <w:tcBorders>
                    <w:top w:val="single" w:sz="4" w:space="0" w:color="auto"/>
                    <w:left w:val="single" w:sz="4" w:space="0" w:color="auto"/>
                    <w:bottom w:val="single" w:sz="4" w:space="0" w:color="auto"/>
                    <w:right w:val="single" w:sz="4" w:space="0" w:color="auto"/>
                  </w:tcBorders>
                </w:tcPr>
                <w:p w14:paraId="140F2D07" w14:textId="572C7585" w:rsidR="003A4C08" w:rsidRPr="00144AD2" w:rsidRDefault="003A4C08" w:rsidP="003A4C08">
                  <w:r w:rsidRPr="00144AD2">
                    <w:rPr>
                      <w:rFonts w:eastAsia="Courier New"/>
                      <w:b/>
                    </w:rPr>
                    <w:t>Здравоохранение</w:t>
                  </w:r>
                </w:p>
              </w:tc>
              <w:tc>
                <w:tcPr>
                  <w:tcW w:w="3827" w:type="dxa"/>
                  <w:vMerge w:val="restart"/>
                  <w:tcBorders>
                    <w:top w:val="single" w:sz="4" w:space="0" w:color="auto"/>
                    <w:left w:val="single" w:sz="4" w:space="0" w:color="auto"/>
                    <w:right w:val="single" w:sz="4" w:space="0" w:color="auto"/>
                  </w:tcBorders>
                </w:tcPr>
                <w:p w14:paraId="253F2E3A" w14:textId="6313F3C7" w:rsidR="003A4C08" w:rsidRPr="00144AD2" w:rsidRDefault="003A4C08" w:rsidP="003A4C08">
                  <w:pPr>
                    <w:widowControl w:val="0"/>
                    <w:autoSpaceDE w:val="0"/>
                    <w:autoSpaceDN w:val="0"/>
                    <w:adjustRightInd w:val="0"/>
                    <w:jc w:val="both"/>
                  </w:pPr>
                  <w:r w:rsidRPr="00144AD2">
                    <w:rPr>
                      <w:rFonts w:eastAsia="Courier New"/>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auto"/>
                    <w:left w:val="single" w:sz="4" w:space="0" w:color="auto"/>
                    <w:bottom w:val="single" w:sz="4" w:space="0" w:color="auto"/>
                    <w:right w:val="single" w:sz="4" w:space="0" w:color="auto"/>
                  </w:tcBorders>
                </w:tcPr>
                <w:p w14:paraId="03DD38E5" w14:textId="25CE5B9D" w:rsidR="003A4C08" w:rsidRPr="00144AD2" w:rsidRDefault="003A4C08" w:rsidP="003A4C08">
                  <w:pPr>
                    <w:jc w:val="center"/>
                    <w:rPr>
                      <w:rFonts w:eastAsia="SimSun"/>
                    </w:rPr>
                  </w:pPr>
                  <w:r w:rsidRPr="00144AD2">
                    <w:rPr>
                      <w:b/>
                    </w:rPr>
                    <w:t>3.4</w:t>
                  </w:r>
                </w:p>
              </w:tc>
              <w:tc>
                <w:tcPr>
                  <w:tcW w:w="5386" w:type="dxa"/>
                  <w:vMerge w:val="restart"/>
                  <w:tcBorders>
                    <w:top w:val="single" w:sz="4" w:space="0" w:color="auto"/>
                    <w:left w:val="single" w:sz="4" w:space="0" w:color="auto"/>
                    <w:right w:val="single" w:sz="4" w:space="0" w:color="auto"/>
                  </w:tcBorders>
                </w:tcPr>
                <w:p w14:paraId="7DF1C8A6" w14:textId="1C541093" w:rsidR="003A4C08" w:rsidRPr="00144AD2" w:rsidRDefault="003A4C08" w:rsidP="003A4C08">
                  <w:pPr>
                    <w:pStyle w:val="ConsPlusNormal"/>
                    <w:ind w:firstLine="0"/>
                    <w:jc w:val="both"/>
                    <w:rPr>
                      <w:rFonts w:eastAsia="SimSun"/>
                    </w:rPr>
                  </w:pPr>
                  <w:r w:rsidRPr="00144AD2">
                    <w:rPr>
                      <w:rFonts w:ascii="Times New Roman" w:hAnsi="Times New Roman" w:cs="Times New Roman"/>
                      <w:sz w:val="24"/>
                      <w:szCs w:val="24"/>
                    </w:rPr>
                    <w:t>Минимальная/максимальная площадь земельных участков – 2000/5000 кв. м; максимальный процент застройки в границах земельного участка – 40%; максимальное количество надземных этажей зданий – 2 этажа</w:t>
                  </w:r>
                </w:p>
              </w:tc>
            </w:tr>
            <w:tr w:rsidR="003A4C08" w:rsidRPr="00144AD2" w14:paraId="3051EB3C" w14:textId="77777777" w:rsidTr="003A4C08">
              <w:trPr>
                <w:trHeight w:val="870"/>
                <w:jc w:val="center"/>
              </w:trPr>
              <w:tc>
                <w:tcPr>
                  <w:tcW w:w="3006" w:type="dxa"/>
                  <w:tcBorders>
                    <w:top w:val="single" w:sz="4" w:space="0" w:color="auto"/>
                    <w:left w:val="single" w:sz="4" w:space="0" w:color="auto"/>
                    <w:bottom w:val="single" w:sz="4" w:space="0" w:color="auto"/>
                    <w:right w:val="single" w:sz="4" w:space="0" w:color="auto"/>
                  </w:tcBorders>
                </w:tcPr>
                <w:p w14:paraId="3E5B6627" w14:textId="789D6169" w:rsidR="003A4C08" w:rsidRPr="00144AD2" w:rsidRDefault="003A4C08" w:rsidP="003A4C08">
                  <w:r w:rsidRPr="00144AD2">
                    <w:rPr>
                      <w:rFonts w:eastAsia="SimSun"/>
                    </w:rPr>
                    <w:t>Амбулаторно-поликлиническое обслуживание</w:t>
                  </w:r>
                </w:p>
              </w:tc>
              <w:tc>
                <w:tcPr>
                  <w:tcW w:w="3827" w:type="dxa"/>
                  <w:vMerge/>
                  <w:tcBorders>
                    <w:left w:val="single" w:sz="4" w:space="0" w:color="auto"/>
                    <w:right w:val="single" w:sz="4" w:space="0" w:color="auto"/>
                  </w:tcBorders>
                </w:tcPr>
                <w:p w14:paraId="536ABFDB" w14:textId="77777777" w:rsidR="003A4C08" w:rsidRPr="00144AD2" w:rsidRDefault="003A4C08" w:rsidP="003A4C08">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14F1EA8" w14:textId="48AEEF02" w:rsidR="003A4C08" w:rsidRPr="00144AD2" w:rsidRDefault="003A4C08" w:rsidP="003A4C08">
                  <w:pPr>
                    <w:jc w:val="center"/>
                    <w:rPr>
                      <w:rFonts w:eastAsia="SimSun"/>
                    </w:rPr>
                  </w:pPr>
                  <w:r w:rsidRPr="00144AD2">
                    <w:t>3.4.1</w:t>
                  </w:r>
                </w:p>
              </w:tc>
              <w:tc>
                <w:tcPr>
                  <w:tcW w:w="5386" w:type="dxa"/>
                  <w:vMerge/>
                  <w:tcBorders>
                    <w:top w:val="single" w:sz="4" w:space="0" w:color="auto"/>
                    <w:left w:val="single" w:sz="4" w:space="0" w:color="auto"/>
                    <w:right w:val="single" w:sz="4" w:space="0" w:color="auto"/>
                  </w:tcBorders>
                </w:tcPr>
                <w:p w14:paraId="1357F4AA" w14:textId="77777777" w:rsidR="003A4C08" w:rsidRPr="00144AD2" w:rsidRDefault="003A4C08" w:rsidP="003A4C08">
                  <w:pPr>
                    <w:pStyle w:val="ConsPlusNormal"/>
                    <w:ind w:firstLine="0"/>
                    <w:jc w:val="both"/>
                    <w:rPr>
                      <w:rFonts w:ascii="Times New Roman" w:hAnsi="Times New Roman" w:cs="Times New Roman"/>
                      <w:color w:val="FF0000"/>
                      <w:sz w:val="24"/>
                      <w:szCs w:val="24"/>
                    </w:rPr>
                  </w:pPr>
                </w:p>
              </w:tc>
            </w:tr>
            <w:tr w:rsidR="003A4C08" w:rsidRPr="00144AD2" w14:paraId="65CB8DED" w14:textId="77777777" w:rsidTr="0008711F">
              <w:trPr>
                <w:trHeight w:val="1186"/>
                <w:jc w:val="center"/>
              </w:trPr>
              <w:tc>
                <w:tcPr>
                  <w:tcW w:w="3006" w:type="dxa"/>
                  <w:tcBorders>
                    <w:top w:val="single" w:sz="4" w:space="0" w:color="auto"/>
                    <w:left w:val="single" w:sz="4" w:space="0" w:color="auto"/>
                    <w:bottom w:val="single" w:sz="4" w:space="0" w:color="auto"/>
                    <w:right w:val="single" w:sz="4" w:space="0" w:color="auto"/>
                  </w:tcBorders>
                </w:tcPr>
                <w:p w14:paraId="5C29976E" w14:textId="7A13EEEC" w:rsidR="003A4C08" w:rsidRPr="00144AD2" w:rsidRDefault="003A4C08" w:rsidP="003A4C08">
                  <w:r w:rsidRPr="00144AD2">
                    <w:rPr>
                      <w:rFonts w:eastAsia="SimSun"/>
                    </w:rPr>
                    <w:t>Стационарное медицинское обслуживание</w:t>
                  </w:r>
                </w:p>
              </w:tc>
              <w:tc>
                <w:tcPr>
                  <w:tcW w:w="3827" w:type="dxa"/>
                  <w:vMerge/>
                  <w:tcBorders>
                    <w:left w:val="single" w:sz="4" w:space="0" w:color="auto"/>
                    <w:bottom w:val="single" w:sz="4" w:space="0" w:color="auto"/>
                    <w:right w:val="single" w:sz="4" w:space="0" w:color="auto"/>
                  </w:tcBorders>
                </w:tcPr>
                <w:p w14:paraId="42A33EF6" w14:textId="77777777" w:rsidR="003A4C08" w:rsidRPr="00144AD2" w:rsidRDefault="003A4C08" w:rsidP="003A4C08">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0BB341B5" w14:textId="69C1D3B6" w:rsidR="003A4C08" w:rsidRPr="00144AD2" w:rsidRDefault="003A4C08" w:rsidP="003A4C08">
                  <w:pPr>
                    <w:jc w:val="center"/>
                    <w:rPr>
                      <w:rFonts w:eastAsia="SimSun"/>
                    </w:rPr>
                  </w:pPr>
                  <w:r w:rsidRPr="00144AD2">
                    <w:t>3.4.2</w:t>
                  </w:r>
                </w:p>
              </w:tc>
              <w:tc>
                <w:tcPr>
                  <w:tcW w:w="5386" w:type="dxa"/>
                  <w:vMerge/>
                  <w:tcBorders>
                    <w:top w:val="single" w:sz="4" w:space="0" w:color="auto"/>
                    <w:left w:val="single" w:sz="4" w:space="0" w:color="auto"/>
                    <w:right w:val="single" w:sz="4" w:space="0" w:color="auto"/>
                  </w:tcBorders>
                </w:tcPr>
                <w:p w14:paraId="76EC642A" w14:textId="77777777" w:rsidR="003A4C08" w:rsidRPr="00144AD2" w:rsidRDefault="003A4C08" w:rsidP="003A4C08">
                  <w:pPr>
                    <w:pStyle w:val="ConsPlusNormal"/>
                    <w:ind w:firstLine="0"/>
                    <w:jc w:val="both"/>
                    <w:rPr>
                      <w:rFonts w:ascii="Times New Roman" w:hAnsi="Times New Roman" w:cs="Times New Roman"/>
                      <w:color w:val="FF0000"/>
                      <w:sz w:val="24"/>
                      <w:szCs w:val="24"/>
                    </w:rPr>
                  </w:pPr>
                </w:p>
              </w:tc>
            </w:tr>
            <w:tr w:rsidR="005443EA" w:rsidRPr="00144AD2" w14:paraId="717C31B8" w14:textId="3FAB7494" w:rsidTr="005443EA">
              <w:trPr>
                <w:trHeight w:val="809"/>
                <w:jc w:val="center"/>
              </w:trPr>
              <w:tc>
                <w:tcPr>
                  <w:tcW w:w="3006" w:type="dxa"/>
                  <w:tcBorders>
                    <w:top w:val="single" w:sz="4" w:space="0" w:color="auto"/>
                    <w:left w:val="single" w:sz="4" w:space="0" w:color="auto"/>
                    <w:bottom w:val="single" w:sz="4" w:space="0" w:color="auto"/>
                    <w:right w:val="single" w:sz="4" w:space="0" w:color="auto"/>
                  </w:tcBorders>
                </w:tcPr>
                <w:p w14:paraId="1AE14684" w14:textId="46F27ADA" w:rsidR="005443EA" w:rsidRPr="00144AD2" w:rsidRDefault="005443EA" w:rsidP="005443EA">
                  <w:pPr>
                    <w:widowControl w:val="0"/>
                    <w:autoSpaceDE w:val="0"/>
                    <w:rPr>
                      <w:rFonts w:eastAsia="Courier New"/>
                    </w:rPr>
                  </w:pPr>
                  <w:r w:rsidRPr="00144AD2">
                    <w:rPr>
                      <w:rFonts w:eastAsia="Courier New"/>
                      <w:b/>
                    </w:rPr>
                    <w:t>Образование и просвещение</w:t>
                  </w:r>
                </w:p>
              </w:tc>
              <w:tc>
                <w:tcPr>
                  <w:tcW w:w="3827" w:type="dxa"/>
                  <w:vMerge w:val="restart"/>
                  <w:tcBorders>
                    <w:top w:val="single" w:sz="4" w:space="0" w:color="auto"/>
                    <w:left w:val="single" w:sz="4" w:space="0" w:color="auto"/>
                    <w:right w:val="single" w:sz="4" w:space="0" w:color="auto"/>
                  </w:tcBorders>
                </w:tcPr>
                <w:p w14:paraId="4F5B0274" w14:textId="7AE8E484" w:rsidR="005443EA" w:rsidRPr="00144AD2" w:rsidRDefault="005443EA" w:rsidP="005443EA">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843" w:type="dxa"/>
                  <w:tcBorders>
                    <w:top w:val="single" w:sz="4" w:space="0" w:color="auto"/>
                    <w:left w:val="single" w:sz="4" w:space="0" w:color="auto"/>
                    <w:bottom w:val="single" w:sz="4" w:space="0" w:color="auto"/>
                    <w:right w:val="single" w:sz="4" w:space="0" w:color="auto"/>
                  </w:tcBorders>
                </w:tcPr>
                <w:p w14:paraId="717A076F" w14:textId="5FBDE901" w:rsidR="005443EA" w:rsidRPr="00144AD2" w:rsidRDefault="005443EA" w:rsidP="005443EA">
                  <w:pPr>
                    <w:widowControl w:val="0"/>
                    <w:autoSpaceDE w:val="0"/>
                    <w:jc w:val="center"/>
                  </w:pPr>
                  <w:r w:rsidRPr="00144AD2">
                    <w:rPr>
                      <w:b/>
                    </w:rPr>
                    <w:t>3.5</w:t>
                  </w:r>
                </w:p>
              </w:tc>
              <w:tc>
                <w:tcPr>
                  <w:tcW w:w="5386" w:type="dxa"/>
                  <w:vMerge/>
                  <w:tcBorders>
                    <w:left w:val="single" w:sz="4" w:space="0" w:color="auto"/>
                    <w:right w:val="single" w:sz="4" w:space="0" w:color="auto"/>
                  </w:tcBorders>
                </w:tcPr>
                <w:p w14:paraId="2FA41760" w14:textId="77777777" w:rsidR="005443EA" w:rsidRPr="00144AD2" w:rsidRDefault="005443EA" w:rsidP="005443EA">
                  <w:pPr>
                    <w:widowControl w:val="0"/>
                    <w:autoSpaceDE w:val="0"/>
                    <w:jc w:val="center"/>
                  </w:pPr>
                </w:p>
              </w:tc>
            </w:tr>
            <w:tr w:rsidR="005443EA" w:rsidRPr="00144AD2" w14:paraId="153A371E" w14:textId="77777777" w:rsidTr="005443EA">
              <w:trPr>
                <w:trHeight w:val="870"/>
                <w:jc w:val="center"/>
              </w:trPr>
              <w:tc>
                <w:tcPr>
                  <w:tcW w:w="3006" w:type="dxa"/>
                  <w:tcBorders>
                    <w:top w:val="single" w:sz="4" w:space="0" w:color="auto"/>
                    <w:left w:val="single" w:sz="4" w:space="0" w:color="auto"/>
                    <w:bottom w:val="single" w:sz="4" w:space="0" w:color="auto"/>
                    <w:right w:val="single" w:sz="4" w:space="0" w:color="auto"/>
                  </w:tcBorders>
                </w:tcPr>
                <w:p w14:paraId="09071F93" w14:textId="13A0BD1C" w:rsidR="005443EA" w:rsidRPr="00144AD2" w:rsidRDefault="005443EA" w:rsidP="005443EA">
                  <w:pPr>
                    <w:widowControl w:val="0"/>
                    <w:autoSpaceDE w:val="0"/>
                    <w:rPr>
                      <w:rFonts w:eastAsia="Courier New"/>
                    </w:rPr>
                  </w:pPr>
                  <w:r w:rsidRPr="00144AD2">
                    <w:rPr>
                      <w:rFonts w:eastAsia="SimSun"/>
                    </w:rPr>
                    <w:t>Дошкольное, начальное и среднее общее образование</w:t>
                  </w:r>
                </w:p>
              </w:tc>
              <w:tc>
                <w:tcPr>
                  <w:tcW w:w="3827" w:type="dxa"/>
                  <w:vMerge/>
                  <w:tcBorders>
                    <w:left w:val="single" w:sz="4" w:space="0" w:color="auto"/>
                    <w:right w:val="single" w:sz="4" w:space="0" w:color="auto"/>
                  </w:tcBorders>
                </w:tcPr>
                <w:p w14:paraId="7152FD47" w14:textId="77777777" w:rsidR="005443EA" w:rsidRPr="00144AD2" w:rsidRDefault="005443EA" w:rsidP="005443EA">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7CB7373" w14:textId="1883844F" w:rsidR="005443EA" w:rsidRPr="00144AD2" w:rsidRDefault="005443EA" w:rsidP="005443EA">
                  <w:pPr>
                    <w:widowControl w:val="0"/>
                    <w:autoSpaceDE w:val="0"/>
                    <w:jc w:val="center"/>
                  </w:pPr>
                  <w:r w:rsidRPr="00144AD2">
                    <w:t>3.5.1</w:t>
                  </w:r>
                </w:p>
              </w:tc>
              <w:tc>
                <w:tcPr>
                  <w:tcW w:w="5386" w:type="dxa"/>
                  <w:vMerge/>
                  <w:tcBorders>
                    <w:left w:val="single" w:sz="4" w:space="0" w:color="auto"/>
                    <w:right w:val="single" w:sz="4" w:space="0" w:color="auto"/>
                  </w:tcBorders>
                </w:tcPr>
                <w:p w14:paraId="7318B08E" w14:textId="77777777" w:rsidR="005443EA" w:rsidRPr="00144AD2" w:rsidRDefault="005443EA" w:rsidP="005443EA">
                  <w:pPr>
                    <w:widowControl w:val="0"/>
                    <w:autoSpaceDE w:val="0"/>
                    <w:jc w:val="center"/>
                  </w:pPr>
                </w:p>
              </w:tc>
            </w:tr>
            <w:tr w:rsidR="005443EA" w:rsidRPr="00144AD2" w14:paraId="7FC63526" w14:textId="77777777" w:rsidTr="005443EA">
              <w:trPr>
                <w:trHeight w:val="787"/>
                <w:jc w:val="center"/>
              </w:trPr>
              <w:tc>
                <w:tcPr>
                  <w:tcW w:w="3006" w:type="dxa"/>
                  <w:tcBorders>
                    <w:top w:val="single" w:sz="4" w:space="0" w:color="auto"/>
                    <w:left w:val="single" w:sz="4" w:space="0" w:color="auto"/>
                    <w:bottom w:val="single" w:sz="4" w:space="0" w:color="auto"/>
                    <w:right w:val="single" w:sz="4" w:space="0" w:color="auto"/>
                  </w:tcBorders>
                </w:tcPr>
                <w:p w14:paraId="28FE8A8B" w14:textId="087799D4" w:rsidR="005443EA" w:rsidRPr="00144AD2" w:rsidRDefault="005443EA" w:rsidP="005443EA">
                  <w:pPr>
                    <w:widowControl w:val="0"/>
                    <w:autoSpaceDE w:val="0"/>
                    <w:rPr>
                      <w:rFonts w:eastAsia="Courier New"/>
                    </w:rPr>
                  </w:pPr>
                  <w:r w:rsidRPr="00144AD2">
                    <w:rPr>
                      <w:rFonts w:eastAsia="SimSun"/>
                    </w:rPr>
                    <w:t>Среднее и высшее профессиональное образование</w:t>
                  </w:r>
                </w:p>
              </w:tc>
              <w:tc>
                <w:tcPr>
                  <w:tcW w:w="3827" w:type="dxa"/>
                  <w:vMerge/>
                  <w:tcBorders>
                    <w:left w:val="single" w:sz="4" w:space="0" w:color="auto"/>
                    <w:bottom w:val="single" w:sz="4" w:space="0" w:color="auto"/>
                    <w:right w:val="single" w:sz="4" w:space="0" w:color="auto"/>
                  </w:tcBorders>
                </w:tcPr>
                <w:p w14:paraId="4815C76B" w14:textId="77777777" w:rsidR="005443EA" w:rsidRPr="00144AD2" w:rsidRDefault="005443EA" w:rsidP="005443EA">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0690344F" w14:textId="6F55064C" w:rsidR="005443EA" w:rsidRPr="00144AD2" w:rsidRDefault="005443EA" w:rsidP="005443EA">
                  <w:pPr>
                    <w:widowControl w:val="0"/>
                    <w:autoSpaceDE w:val="0"/>
                    <w:jc w:val="center"/>
                  </w:pPr>
                  <w:r w:rsidRPr="00144AD2">
                    <w:t>3.5.2</w:t>
                  </w:r>
                </w:p>
              </w:tc>
              <w:tc>
                <w:tcPr>
                  <w:tcW w:w="5386" w:type="dxa"/>
                  <w:vMerge/>
                  <w:tcBorders>
                    <w:left w:val="single" w:sz="4" w:space="0" w:color="auto"/>
                    <w:right w:val="single" w:sz="4" w:space="0" w:color="auto"/>
                  </w:tcBorders>
                </w:tcPr>
                <w:p w14:paraId="65336568" w14:textId="77777777" w:rsidR="005443EA" w:rsidRPr="00144AD2" w:rsidRDefault="005443EA" w:rsidP="005443EA">
                  <w:pPr>
                    <w:widowControl w:val="0"/>
                    <w:autoSpaceDE w:val="0"/>
                    <w:jc w:val="center"/>
                  </w:pPr>
                </w:p>
              </w:tc>
            </w:tr>
            <w:tr w:rsidR="007B7135" w:rsidRPr="00144AD2" w14:paraId="3E28A1AC" w14:textId="45218DE6" w:rsidTr="00284D1D">
              <w:trPr>
                <w:trHeight w:val="606"/>
                <w:jc w:val="center"/>
              </w:trPr>
              <w:tc>
                <w:tcPr>
                  <w:tcW w:w="3006" w:type="dxa"/>
                  <w:tcBorders>
                    <w:top w:val="single" w:sz="4" w:space="0" w:color="auto"/>
                    <w:left w:val="single" w:sz="4" w:space="0" w:color="auto"/>
                    <w:bottom w:val="single" w:sz="4" w:space="0" w:color="auto"/>
                    <w:right w:val="single" w:sz="4" w:space="0" w:color="auto"/>
                  </w:tcBorders>
                </w:tcPr>
                <w:p w14:paraId="448C5E8C" w14:textId="77777777" w:rsidR="007B7135" w:rsidRPr="00144AD2" w:rsidRDefault="007B7135" w:rsidP="0080279F">
                  <w:pPr>
                    <w:rPr>
                      <w:rFonts w:eastAsia="SimSun"/>
                      <w:b/>
                    </w:rPr>
                  </w:pPr>
                  <w:r w:rsidRPr="00144AD2">
                    <w:rPr>
                      <w:rFonts w:eastAsia="SimSun"/>
                      <w:b/>
                    </w:rPr>
                    <w:lastRenderedPageBreak/>
                    <w:t>Культурное развитие</w:t>
                  </w:r>
                </w:p>
              </w:tc>
              <w:tc>
                <w:tcPr>
                  <w:tcW w:w="3827" w:type="dxa"/>
                  <w:vMerge w:val="restart"/>
                  <w:tcBorders>
                    <w:top w:val="single" w:sz="4" w:space="0" w:color="auto"/>
                    <w:left w:val="single" w:sz="4" w:space="0" w:color="auto"/>
                    <w:right w:val="single" w:sz="4" w:space="0" w:color="auto"/>
                  </w:tcBorders>
                </w:tcPr>
                <w:p w14:paraId="581400B1" w14:textId="77777777" w:rsidR="007B7135" w:rsidRPr="00144AD2" w:rsidRDefault="007B7135" w:rsidP="0080279F">
                  <w:pPr>
                    <w:widowControl w:val="0"/>
                    <w:autoSpaceDE w:val="0"/>
                    <w:autoSpaceDN w:val="0"/>
                    <w:adjustRightInd w:val="0"/>
                    <w:jc w:val="both"/>
                    <w:rPr>
                      <w:b/>
                      <w:sz w:val="20"/>
                    </w:rPr>
                  </w:pPr>
                  <w:r w:rsidRPr="00144AD2">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144AD2">
                      <w:t>кодами 3.6.1</w:t>
                    </w:r>
                  </w:hyperlink>
                  <w:r w:rsidRPr="00144AD2">
                    <w:t xml:space="preserve"> - </w:t>
                  </w:r>
                  <w:hyperlink w:anchor="Par274" w:tooltip="3.6.3" w:history="1">
                    <w:r w:rsidRPr="00144AD2">
                      <w:t>3.6.3</w:t>
                    </w:r>
                  </w:hyperlink>
                </w:p>
              </w:tc>
              <w:tc>
                <w:tcPr>
                  <w:tcW w:w="1843" w:type="dxa"/>
                  <w:tcBorders>
                    <w:top w:val="single" w:sz="4" w:space="0" w:color="auto"/>
                    <w:left w:val="single" w:sz="4" w:space="0" w:color="auto"/>
                    <w:bottom w:val="single" w:sz="4" w:space="0" w:color="auto"/>
                    <w:right w:val="single" w:sz="4" w:space="0" w:color="auto"/>
                  </w:tcBorders>
                </w:tcPr>
                <w:p w14:paraId="126B6C5B" w14:textId="77777777" w:rsidR="007B7135" w:rsidRPr="00144AD2" w:rsidRDefault="007B7135" w:rsidP="006D42B2">
                  <w:pPr>
                    <w:jc w:val="center"/>
                    <w:rPr>
                      <w:rFonts w:eastAsia="SimSun"/>
                      <w:b/>
                    </w:rPr>
                  </w:pPr>
                  <w:r w:rsidRPr="00144AD2">
                    <w:rPr>
                      <w:rFonts w:eastAsia="SimSun"/>
                      <w:b/>
                    </w:rPr>
                    <w:t>3.6</w:t>
                  </w:r>
                </w:p>
              </w:tc>
              <w:tc>
                <w:tcPr>
                  <w:tcW w:w="5386" w:type="dxa"/>
                  <w:vMerge/>
                  <w:tcBorders>
                    <w:left w:val="single" w:sz="4" w:space="0" w:color="auto"/>
                    <w:right w:val="single" w:sz="4" w:space="0" w:color="auto"/>
                  </w:tcBorders>
                </w:tcPr>
                <w:p w14:paraId="334D8A18" w14:textId="77777777" w:rsidR="007B7135" w:rsidRPr="00144AD2" w:rsidRDefault="007B7135" w:rsidP="0080279F">
                  <w:pPr>
                    <w:ind w:firstLine="567"/>
                    <w:rPr>
                      <w:rFonts w:eastAsia="SimSun"/>
                    </w:rPr>
                  </w:pPr>
                </w:p>
              </w:tc>
            </w:tr>
            <w:tr w:rsidR="007B7135" w:rsidRPr="00144AD2" w14:paraId="01600773" w14:textId="77777777" w:rsidTr="0008711F">
              <w:trPr>
                <w:trHeight w:val="795"/>
                <w:jc w:val="center"/>
              </w:trPr>
              <w:tc>
                <w:tcPr>
                  <w:tcW w:w="3006" w:type="dxa"/>
                  <w:tcBorders>
                    <w:top w:val="single" w:sz="4" w:space="0" w:color="auto"/>
                    <w:left w:val="single" w:sz="4" w:space="0" w:color="auto"/>
                    <w:bottom w:val="single" w:sz="4" w:space="0" w:color="auto"/>
                    <w:right w:val="single" w:sz="4" w:space="0" w:color="auto"/>
                  </w:tcBorders>
                </w:tcPr>
                <w:p w14:paraId="3DA803A9" w14:textId="15545D35" w:rsidR="007B7135" w:rsidRPr="00144AD2" w:rsidRDefault="007B7135" w:rsidP="0080279F">
                  <w:pPr>
                    <w:rPr>
                      <w:rFonts w:eastAsia="SimSun"/>
                    </w:rPr>
                  </w:pPr>
                  <w:r w:rsidRPr="00144AD2">
                    <w:rPr>
                      <w:rFonts w:eastAsia="SimSun"/>
                    </w:rPr>
                    <w:t>Объекты культурно-досуговой деятельности</w:t>
                  </w:r>
                </w:p>
              </w:tc>
              <w:tc>
                <w:tcPr>
                  <w:tcW w:w="3827" w:type="dxa"/>
                  <w:vMerge/>
                  <w:tcBorders>
                    <w:left w:val="single" w:sz="4" w:space="0" w:color="auto"/>
                    <w:right w:val="single" w:sz="4" w:space="0" w:color="auto"/>
                  </w:tcBorders>
                </w:tcPr>
                <w:p w14:paraId="71A140C9" w14:textId="77777777" w:rsidR="007B7135" w:rsidRPr="00144AD2" w:rsidRDefault="007B7135" w:rsidP="0080279F">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523F496B" w14:textId="68F9AEFB" w:rsidR="007B7135" w:rsidRPr="00144AD2" w:rsidRDefault="007B7135" w:rsidP="006D42B2">
                  <w:pPr>
                    <w:jc w:val="center"/>
                    <w:rPr>
                      <w:rFonts w:eastAsia="SimSun"/>
                    </w:rPr>
                  </w:pPr>
                  <w:r w:rsidRPr="00144AD2">
                    <w:rPr>
                      <w:rFonts w:eastAsia="SimSun"/>
                    </w:rPr>
                    <w:t>3.6.1</w:t>
                  </w:r>
                </w:p>
              </w:tc>
              <w:tc>
                <w:tcPr>
                  <w:tcW w:w="5386" w:type="dxa"/>
                  <w:vMerge/>
                  <w:tcBorders>
                    <w:left w:val="single" w:sz="4" w:space="0" w:color="auto"/>
                    <w:right w:val="single" w:sz="4" w:space="0" w:color="auto"/>
                  </w:tcBorders>
                </w:tcPr>
                <w:p w14:paraId="60F06503" w14:textId="77777777" w:rsidR="007B7135" w:rsidRPr="00144AD2" w:rsidRDefault="007B7135" w:rsidP="0080279F">
                  <w:pPr>
                    <w:ind w:firstLine="567"/>
                    <w:rPr>
                      <w:rFonts w:eastAsia="SimSun"/>
                    </w:rPr>
                  </w:pPr>
                </w:p>
              </w:tc>
            </w:tr>
            <w:tr w:rsidR="007B7135" w:rsidRPr="00144AD2" w14:paraId="55C90450" w14:textId="77777777" w:rsidTr="00284D1D">
              <w:trPr>
                <w:trHeight w:val="510"/>
                <w:jc w:val="center"/>
              </w:trPr>
              <w:tc>
                <w:tcPr>
                  <w:tcW w:w="3006" w:type="dxa"/>
                  <w:tcBorders>
                    <w:top w:val="single" w:sz="4" w:space="0" w:color="auto"/>
                    <w:left w:val="single" w:sz="4" w:space="0" w:color="auto"/>
                    <w:bottom w:val="single" w:sz="4" w:space="0" w:color="auto"/>
                    <w:right w:val="single" w:sz="4" w:space="0" w:color="auto"/>
                  </w:tcBorders>
                </w:tcPr>
                <w:p w14:paraId="47EE6234" w14:textId="64F3686B" w:rsidR="007B7135" w:rsidRPr="00144AD2" w:rsidRDefault="007B7135" w:rsidP="0080279F">
                  <w:pPr>
                    <w:rPr>
                      <w:rFonts w:eastAsia="SimSun"/>
                    </w:rPr>
                  </w:pPr>
                  <w:r w:rsidRPr="00144AD2">
                    <w:rPr>
                      <w:rFonts w:eastAsia="SimSun"/>
                    </w:rPr>
                    <w:t>Парки культуры и отдыха</w:t>
                  </w:r>
                </w:p>
              </w:tc>
              <w:tc>
                <w:tcPr>
                  <w:tcW w:w="3827" w:type="dxa"/>
                  <w:vMerge/>
                  <w:tcBorders>
                    <w:left w:val="single" w:sz="4" w:space="0" w:color="auto"/>
                    <w:bottom w:val="single" w:sz="4" w:space="0" w:color="auto"/>
                    <w:right w:val="single" w:sz="4" w:space="0" w:color="auto"/>
                  </w:tcBorders>
                </w:tcPr>
                <w:p w14:paraId="1F3A3584" w14:textId="77777777" w:rsidR="007B7135" w:rsidRPr="00144AD2" w:rsidRDefault="007B7135" w:rsidP="0080279F">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1723CD84" w14:textId="4DBAB26B" w:rsidR="007B7135" w:rsidRPr="00144AD2" w:rsidRDefault="007B7135" w:rsidP="006D42B2">
                  <w:pPr>
                    <w:jc w:val="center"/>
                    <w:rPr>
                      <w:rFonts w:eastAsia="SimSun"/>
                    </w:rPr>
                  </w:pPr>
                  <w:r w:rsidRPr="00144AD2">
                    <w:rPr>
                      <w:rFonts w:eastAsia="SimSun"/>
                    </w:rPr>
                    <w:t>3.6.2</w:t>
                  </w:r>
                </w:p>
              </w:tc>
              <w:tc>
                <w:tcPr>
                  <w:tcW w:w="5386" w:type="dxa"/>
                  <w:vMerge/>
                  <w:tcBorders>
                    <w:left w:val="single" w:sz="4" w:space="0" w:color="auto"/>
                    <w:bottom w:val="single" w:sz="4" w:space="0" w:color="auto"/>
                    <w:right w:val="single" w:sz="4" w:space="0" w:color="auto"/>
                  </w:tcBorders>
                </w:tcPr>
                <w:p w14:paraId="538FFC25" w14:textId="77777777" w:rsidR="007B7135" w:rsidRPr="00144AD2" w:rsidRDefault="007B7135" w:rsidP="0080279F">
                  <w:pPr>
                    <w:ind w:firstLine="567"/>
                    <w:rPr>
                      <w:rFonts w:eastAsia="SimSun"/>
                    </w:rPr>
                  </w:pPr>
                </w:p>
              </w:tc>
            </w:tr>
            <w:tr w:rsidR="0051022E" w:rsidRPr="00144AD2" w14:paraId="5AF30015" w14:textId="40B796E1" w:rsidTr="0051022E">
              <w:trPr>
                <w:trHeight w:val="760"/>
                <w:jc w:val="center"/>
              </w:trPr>
              <w:tc>
                <w:tcPr>
                  <w:tcW w:w="3006" w:type="dxa"/>
                  <w:tcBorders>
                    <w:top w:val="single" w:sz="4" w:space="0" w:color="auto"/>
                    <w:left w:val="single" w:sz="4" w:space="0" w:color="auto"/>
                    <w:bottom w:val="single" w:sz="4" w:space="0" w:color="auto"/>
                    <w:right w:val="single" w:sz="4" w:space="0" w:color="auto"/>
                  </w:tcBorders>
                </w:tcPr>
                <w:p w14:paraId="37CF0952" w14:textId="2862C38E" w:rsidR="0051022E" w:rsidRPr="00144AD2" w:rsidRDefault="0051022E" w:rsidP="0051022E">
                  <w:pPr>
                    <w:rPr>
                      <w:rFonts w:eastAsia="SimSun"/>
                    </w:rPr>
                  </w:pPr>
                  <w:r w:rsidRPr="00144AD2">
                    <w:rPr>
                      <w:b/>
                    </w:rPr>
                    <w:t>Религиозное использование</w:t>
                  </w:r>
                </w:p>
              </w:tc>
              <w:tc>
                <w:tcPr>
                  <w:tcW w:w="3827" w:type="dxa"/>
                  <w:vMerge w:val="restart"/>
                  <w:tcBorders>
                    <w:top w:val="single" w:sz="4" w:space="0" w:color="auto"/>
                    <w:left w:val="single" w:sz="4" w:space="0" w:color="auto"/>
                    <w:right w:val="single" w:sz="4" w:space="0" w:color="auto"/>
                  </w:tcBorders>
                </w:tcPr>
                <w:p w14:paraId="1CA54D5B" w14:textId="1EB57B47" w:rsidR="0051022E" w:rsidRPr="00144AD2" w:rsidRDefault="0051022E" w:rsidP="0051022E">
                  <w:pPr>
                    <w:widowControl w:val="0"/>
                    <w:autoSpaceDE w:val="0"/>
                    <w:autoSpaceDN w:val="0"/>
                    <w:adjustRightInd w:val="0"/>
                    <w:jc w:val="both"/>
                  </w:pPr>
                  <w:r w:rsidRPr="00144AD2">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843" w:type="dxa"/>
                  <w:tcBorders>
                    <w:top w:val="single" w:sz="4" w:space="0" w:color="auto"/>
                    <w:left w:val="single" w:sz="4" w:space="0" w:color="auto"/>
                    <w:bottom w:val="single" w:sz="4" w:space="0" w:color="auto"/>
                    <w:right w:val="single" w:sz="4" w:space="0" w:color="auto"/>
                  </w:tcBorders>
                </w:tcPr>
                <w:p w14:paraId="0C95693D" w14:textId="4B969F63" w:rsidR="0051022E" w:rsidRPr="00144AD2" w:rsidRDefault="0051022E" w:rsidP="0051022E">
                  <w:pPr>
                    <w:jc w:val="center"/>
                    <w:rPr>
                      <w:rFonts w:eastAsia="SimSun"/>
                    </w:rPr>
                  </w:pPr>
                  <w:r w:rsidRPr="00144AD2">
                    <w:rPr>
                      <w:b/>
                    </w:rPr>
                    <w:t>3.7</w:t>
                  </w:r>
                </w:p>
              </w:tc>
              <w:tc>
                <w:tcPr>
                  <w:tcW w:w="5386" w:type="dxa"/>
                  <w:vMerge w:val="restart"/>
                  <w:tcBorders>
                    <w:top w:val="single" w:sz="4" w:space="0" w:color="auto"/>
                    <w:left w:val="single" w:sz="4" w:space="0" w:color="auto"/>
                    <w:right w:val="single" w:sz="4" w:space="0" w:color="auto"/>
                  </w:tcBorders>
                </w:tcPr>
                <w:p w14:paraId="5E241F9C" w14:textId="318EEE25" w:rsidR="0051022E" w:rsidRPr="00144AD2" w:rsidRDefault="0051022E" w:rsidP="0051022E">
                  <w:pPr>
                    <w:jc w:val="both"/>
                    <w:rPr>
                      <w:rFonts w:eastAsia="SimSun"/>
                    </w:rPr>
                  </w:pPr>
                  <w:r w:rsidRPr="00144AD2">
                    <w:rPr>
                      <w:rFonts w:eastAsia="SimSun"/>
                    </w:rPr>
                    <w:t>Минимальная/максимальная площадь земельных участков – 400/3000 кв. м; максимальный процент застройки в границах земельного участка – 40%; максимальная высота зданий, строений, сооружений от уровня земли - 50 м</w:t>
                  </w:r>
                </w:p>
              </w:tc>
            </w:tr>
            <w:tr w:rsidR="0051022E" w:rsidRPr="00144AD2" w14:paraId="1D3646D5" w14:textId="77777777" w:rsidTr="0051022E">
              <w:trPr>
                <w:trHeight w:val="636"/>
                <w:jc w:val="center"/>
              </w:trPr>
              <w:tc>
                <w:tcPr>
                  <w:tcW w:w="3006" w:type="dxa"/>
                  <w:tcBorders>
                    <w:top w:val="single" w:sz="4" w:space="0" w:color="auto"/>
                    <w:left w:val="single" w:sz="4" w:space="0" w:color="auto"/>
                    <w:bottom w:val="single" w:sz="4" w:space="0" w:color="auto"/>
                    <w:right w:val="single" w:sz="4" w:space="0" w:color="auto"/>
                  </w:tcBorders>
                </w:tcPr>
                <w:p w14:paraId="58D01C99" w14:textId="6C6D7340" w:rsidR="0051022E" w:rsidRPr="00144AD2" w:rsidRDefault="0051022E" w:rsidP="0051022E">
                  <w:pPr>
                    <w:rPr>
                      <w:rFonts w:eastAsia="SimSun"/>
                    </w:rPr>
                  </w:pPr>
                  <w:r w:rsidRPr="00144AD2">
                    <w:rPr>
                      <w:rFonts w:eastAsia="SimSun"/>
                    </w:rPr>
                    <w:t>Осуществление религиозных обрядов</w:t>
                  </w:r>
                </w:p>
              </w:tc>
              <w:tc>
                <w:tcPr>
                  <w:tcW w:w="3827" w:type="dxa"/>
                  <w:vMerge/>
                  <w:tcBorders>
                    <w:left w:val="single" w:sz="4" w:space="0" w:color="auto"/>
                    <w:right w:val="single" w:sz="4" w:space="0" w:color="auto"/>
                  </w:tcBorders>
                </w:tcPr>
                <w:p w14:paraId="42E5F140" w14:textId="77777777" w:rsidR="0051022E" w:rsidRPr="00144AD2" w:rsidRDefault="0051022E" w:rsidP="0051022E">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0A64EBA9" w14:textId="3DEB59BB" w:rsidR="0051022E" w:rsidRPr="00144AD2" w:rsidRDefault="0051022E" w:rsidP="0051022E">
                  <w:pPr>
                    <w:jc w:val="center"/>
                    <w:rPr>
                      <w:rFonts w:eastAsia="SimSun"/>
                    </w:rPr>
                  </w:pPr>
                  <w:r w:rsidRPr="00144AD2">
                    <w:t>3.7.1</w:t>
                  </w:r>
                </w:p>
              </w:tc>
              <w:tc>
                <w:tcPr>
                  <w:tcW w:w="5386" w:type="dxa"/>
                  <w:vMerge/>
                  <w:tcBorders>
                    <w:left w:val="single" w:sz="4" w:space="0" w:color="auto"/>
                    <w:right w:val="single" w:sz="4" w:space="0" w:color="auto"/>
                  </w:tcBorders>
                </w:tcPr>
                <w:p w14:paraId="5CB169D7" w14:textId="77777777" w:rsidR="0051022E" w:rsidRPr="00144AD2" w:rsidRDefault="0051022E" w:rsidP="0051022E">
                  <w:pPr>
                    <w:jc w:val="both"/>
                    <w:rPr>
                      <w:rFonts w:eastAsia="SimSun"/>
                    </w:rPr>
                  </w:pPr>
                </w:p>
              </w:tc>
            </w:tr>
            <w:tr w:rsidR="0051022E" w:rsidRPr="00144AD2" w14:paraId="7D33B852" w14:textId="77777777" w:rsidTr="0051022E">
              <w:trPr>
                <w:trHeight w:val="502"/>
                <w:jc w:val="center"/>
              </w:trPr>
              <w:tc>
                <w:tcPr>
                  <w:tcW w:w="3006" w:type="dxa"/>
                  <w:tcBorders>
                    <w:top w:val="single" w:sz="4" w:space="0" w:color="auto"/>
                    <w:left w:val="single" w:sz="4" w:space="0" w:color="auto"/>
                    <w:bottom w:val="single" w:sz="4" w:space="0" w:color="auto"/>
                    <w:right w:val="single" w:sz="4" w:space="0" w:color="auto"/>
                  </w:tcBorders>
                </w:tcPr>
                <w:p w14:paraId="1C989AC2" w14:textId="08DE41F7" w:rsidR="0051022E" w:rsidRPr="00144AD2" w:rsidRDefault="0051022E" w:rsidP="0051022E">
                  <w:pPr>
                    <w:rPr>
                      <w:rFonts w:eastAsia="SimSun"/>
                    </w:rPr>
                  </w:pPr>
                  <w:r w:rsidRPr="00144AD2">
                    <w:rPr>
                      <w:rFonts w:eastAsia="SimSun"/>
                    </w:rPr>
                    <w:t>Религиозное управление и образование</w:t>
                  </w:r>
                </w:p>
              </w:tc>
              <w:tc>
                <w:tcPr>
                  <w:tcW w:w="3827" w:type="dxa"/>
                  <w:vMerge/>
                  <w:tcBorders>
                    <w:left w:val="single" w:sz="4" w:space="0" w:color="auto"/>
                    <w:bottom w:val="single" w:sz="4" w:space="0" w:color="auto"/>
                    <w:right w:val="single" w:sz="4" w:space="0" w:color="auto"/>
                  </w:tcBorders>
                </w:tcPr>
                <w:p w14:paraId="2575D759" w14:textId="77777777" w:rsidR="0051022E" w:rsidRPr="00144AD2" w:rsidRDefault="0051022E" w:rsidP="0051022E">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34D34720" w14:textId="51954AD7" w:rsidR="0051022E" w:rsidRPr="00144AD2" w:rsidRDefault="0051022E" w:rsidP="0051022E">
                  <w:pPr>
                    <w:jc w:val="center"/>
                    <w:rPr>
                      <w:rFonts w:eastAsia="SimSun"/>
                    </w:rPr>
                  </w:pPr>
                  <w:r w:rsidRPr="00144AD2">
                    <w:t>3.7.2</w:t>
                  </w:r>
                </w:p>
              </w:tc>
              <w:tc>
                <w:tcPr>
                  <w:tcW w:w="5386" w:type="dxa"/>
                  <w:vMerge/>
                  <w:tcBorders>
                    <w:left w:val="single" w:sz="4" w:space="0" w:color="auto"/>
                    <w:bottom w:val="single" w:sz="4" w:space="0" w:color="auto"/>
                    <w:right w:val="single" w:sz="4" w:space="0" w:color="auto"/>
                  </w:tcBorders>
                </w:tcPr>
                <w:p w14:paraId="285C6FA4" w14:textId="77777777" w:rsidR="0051022E" w:rsidRPr="00144AD2" w:rsidRDefault="0051022E" w:rsidP="0051022E">
                  <w:pPr>
                    <w:jc w:val="both"/>
                    <w:rPr>
                      <w:rFonts w:eastAsia="SimSun"/>
                    </w:rPr>
                  </w:pPr>
                </w:p>
              </w:tc>
            </w:tr>
            <w:tr w:rsidR="004A4592" w:rsidRPr="00144AD2" w14:paraId="0320D7C0" w14:textId="2ADD96C3"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375704F0" w14:textId="77777777" w:rsidR="004A4592" w:rsidRPr="00144AD2" w:rsidRDefault="004A4592" w:rsidP="0080279F">
                  <w:pPr>
                    <w:rPr>
                      <w:rFonts w:eastAsia="SimSun"/>
                      <w:b/>
                    </w:rPr>
                  </w:pPr>
                  <w:r w:rsidRPr="00144AD2">
                    <w:rPr>
                      <w:rFonts w:eastAsia="SimSun"/>
                      <w:b/>
                    </w:rPr>
                    <w:t>Магазины</w:t>
                  </w:r>
                </w:p>
              </w:tc>
              <w:tc>
                <w:tcPr>
                  <w:tcW w:w="3827" w:type="dxa"/>
                  <w:tcBorders>
                    <w:top w:val="single" w:sz="4" w:space="0" w:color="auto"/>
                    <w:left w:val="single" w:sz="4" w:space="0" w:color="auto"/>
                    <w:bottom w:val="single" w:sz="4" w:space="0" w:color="auto"/>
                    <w:right w:val="single" w:sz="4" w:space="0" w:color="auto"/>
                  </w:tcBorders>
                </w:tcPr>
                <w:p w14:paraId="206546D4" w14:textId="77777777" w:rsidR="004A4592" w:rsidRPr="00144AD2" w:rsidRDefault="004A4592" w:rsidP="0080279F">
                  <w:pPr>
                    <w:widowControl w:val="0"/>
                    <w:autoSpaceDE w:val="0"/>
                    <w:autoSpaceDN w:val="0"/>
                    <w:adjustRightInd w:val="0"/>
                    <w:jc w:val="both"/>
                  </w:pPr>
                  <w:r w:rsidRPr="00144AD2">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14:paraId="685AEC1C" w14:textId="77777777" w:rsidR="004A4592" w:rsidRPr="00144AD2" w:rsidRDefault="004A4592" w:rsidP="006D42B2">
                  <w:pPr>
                    <w:jc w:val="center"/>
                    <w:rPr>
                      <w:rFonts w:eastAsia="SimSun"/>
                      <w:b/>
                    </w:rPr>
                  </w:pPr>
                  <w:r w:rsidRPr="00144AD2">
                    <w:rPr>
                      <w:rFonts w:eastAsia="SimSun"/>
                      <w:b/>
                    </w:rPr>
                    <w:t>4.4</w:t>
                  </w:r>
                </w:p>
              </w:tc>
              <w:tc>
                <w:tcPr>
                  <w:tcW w:w="5386" w:type="dxa"/>
                  <w:tcBorders>
                    <w:top w:val="single" w:sz="4" w:space="0" w:color="auto"/>
                    <w:left w:val="single" w:sz="4" w:space="0" w:color="auto"/>
                    <w:bottom w:val="single" w:sz="4" w:space="0" w:color="auto"/>
                    <w:right w:val="single" w:sz="4" w:space="0" w:color="auto"/>
                  </w:tcBorders>
                </w:tcPr>
                <w:p w14:paraId="11ED90AF" w14:textId="12E66AAC" w:rsidR="004A4592" w:rsidRPr="00144AD2" w:rsidRDefault="00444AE4" w:rsidP="00444AE4">
                  <w:pPr>
                    <w:rPr>
                      <w:rFonts w:eastAsia="SimSun"/>
                    </w:rPr>
                  </w:pPr>
                  <w:r w:rsidRPr="00144AD2">
                    <w:rPr>
                      <w:rFonts w:eastAsia="SimSun"/>
                    </w:rPr>
                    <w:t>Минимальная/максимальная площадь земельных участков - 600/15000 кв. м; максимальный процент застройки в границах земельного участка – 40%; максимальное количество надземных этажей зданий – 3 этажа</w:t>
                  </w:r>
                </w:p>
              </w:tc>
            </w:tr>
            <w:tr w:rsidR="002F4F97" w:rsidRPr="00144AD2" w14:paraId="1BD3F1F0" w14:textId="61D434E2" w:rsidTr="00D71D18">
              <w:trPr>
                <w:trHeight w:val="771"/>
                <w:jc w:val="center"/>
              </w:trPr>
              <w:tc>
                <w:tcPr>
                  <w:tcW w:w="3006" w:type="dxa"/>
                  <w:tcBorders>
                    <w:top w:val="single" w:sz="4" w:space="0" w:color="auto"/>
                    <w:left w:val="single" w:sz="4" w:space="0" w:color="auto"/>
                    <w:right w:val="single" w:sz="4" w:space="0" w:color="auto"/>
                  </w:tcBorders>
                </w:tcPr>
                <w:p w14:paraId="1E01919B" w14:textId="26CB3549" w:rsidR="002F4F97" w:rsidRPr="00144AD2" w:rsidRDefault="002F4F97" w:rsidP="002F4F97">
                  <w:pPr>
                    <w:rPr>
                      <w:rFonts w:eastAsia="SimSun"/>
                    </w:rPr>
                  </w:pPr>
                  <w:r w:rsidRPr="00144AD2">
                    <w:rPr>
                      <w:rFonts w:eastAsia="SimSun"/>
                      <w:b/>
                    </w:rPr>
                    <w:t>Объекты дорожного сервиса</w:t>
                  </w:r>
                </w:p>
              </w:tc>
              <w:tc>
                <w:tcPr>
                  <w:tcW w:w="3827" w:type="dxa"/>
                  <w:vMerge w:val="restart"/>
                  <w:tcBorders>
                    <w:top w:val="single" w:sz="4" w:space="0" w:color="auto"/>
                    <w:left w:val="single" w:sz="4" w:space="0" w:color="auto"/>
                    <w:right w:val="single" w:sz="4" w:space="0" w:color="auto"/>
                  </w:tcBorders>
                </w:tcPr>
                <w:p w14:paraId="3D3BAB45" w14:textId="7DD3A358" w:rsidR="002F4F97" w:rsidRPr="00144AD2" w:rsidRDefault="002F4F97" w:rsidP="002F4F97">
                  <w:pPr>
                    <w:widowControl w:val="0"/>
                    <w:autoSpaceDE w:val="0"/>
                    <w:autoSpaceDN w:val="0"/>
                    <w:adjustRightInd w:val="0"/>
                    <w:jc w:val="both"/>
                  </w:pPr>
                  <w:r w:rsidRPr="00144AD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3" w:type="dxa"/>
                  <w:tcBorders>
                    <w:top w:val="single" w:sz="4" w:space="0" w:color="auto"/>
                    <w:left w:val="single" w:sz="4" w:space="0" w:color="auto"/>
                    <w:right w:val="single" w:sz="4" w:space="0" w:color="auto"/>
                  </w:tcBorders>
                </w:tcPr>
                <w:p w14:paraId="35265D3E" w14:textId="7FB163DC" w:rsidR="002F4F97" w:rsidRPr="00144AD2" w:rsidRDefault="002F4F97" w:rsidP="002F4F97">
                  <w:pPr>
                    <w:jc w:val="center"/>
                    <w:rPr>
                      <w:rFonts w:eastAsia="SimSun"/>
                    </w:rPr>
                  </w:pPr>
                  <w:r w:rsidRPr="00144AD2">
                    <w:rPr>
                      <w:rFonts w:eastAsia="SimSun"/>
                      <w:b/>
                    </w:rPr>
                    <w:t>4.9.1</w:t>
                  </w:r>
                </w:p>
              </w:tc>
              <w:tc>
                <w:tcPr>
                  <w:tcW w:w="5386" w:type="dxa"/>
                  <w:vMerge w:val="restart"/>
                  <w:tcBorders>
                    <w:top w:val="single" w:sz="4" w:space="0" w:color="auto"/>
                    <w:left w:val="single" w:sz="4" w:space="0" w:color="auto"/>
                    <w:right w:val="single" w:sz="4" w:space="0" w:color="auto"/>
                  </w:tcBorders>
                </w:tcPr>
                <w:p w14:paraId="24FD9B7E" w14:textId="760B5626" w:rsidR="002F4F97" w:rsidRPr="00144AD2" w:rsidRDefault="002F4F97" w:rsidP="002F4F97">
                  <w:pPr>
                    <w:jc w:val="both"/>
                    <w:rPr>
                      <w:rFonts w:eastAsia="SimSun"/>
                    </w:rPr>
                  </w:pPr>
                  <w:r w:rsidRPr="00144AD2">
                    <w:t>Не подлежит установлению</w:t>
                  </w:r>
                </w:p>
              </w:tc>
            </w:tr>
            <w:tr w:rsidR="002F4F97" w:rsidRPr="00144AD2" w14:paraId="29EB2A9C" w14:textId="77777777" w:rsidTr="002F4F97">
              <w:trPr>
                <w:trHeight w:val="385"/>
                <w:jc w:val="center"/>
              </w:trPr>
              <w:tc>
                <w:tcPr>
                  <w:tcW w:w="3006" w:type="dxa"/>
                  <w:tcBorders>
                    <w:top w:val="single" w:sz="4" w:space="0" w:color="auto"/>
                    <w:left w:val="single" w:sz="4" w:space="0" w:color="auto"/>
                    <w:bottom w:val="single" w:sz="4" w:space="0" w:color="auto"/>
                    <w:right w:val="single" w:sz="4" w:space="0" w:color="auto"/>
                  </w:tcBorders>
                </w:tcPr>
                <w:p w14:paraId="411A8AF0" w14:textId="5350F9D7" w:rsidR="002F4F97" w:rsidRPr="00144AD2" w:rsidRDefault="002F4F97" w:rsidP="002F4F97">
                  <w:pPr>
                    <w:rPr>
                      <w:rFonts w:eastAsia="SimSun"/>
                    </w:rPr>
                  </w:pPr>
                  <w:r w:rsidRPr="00144AD2">
                    <w:rPr>
                      <w:rFonts w:eastAsia="SimSun"/>
                    </w:rPr>
                    <w:t>Заправка транспортных средств</w:t>
                  </w:r>
                </w:p>
              </w:tc>
              <w:tc>
                <w:tcPr>
                  <w:tcW w:w="3827" w:type="dxa"/>
                  <w:vMerge/>
                  <w:tcBorders>
                    <w:left w:val="single" w:sz="4" w:space="0" w:color="auto"/>
                    <w:right w:val="single" w:sz="4" w:space="0" w:color="auto"/>
                  </w:tcBorders>
                </w:tcPr>
                <w:p w14:paraId="3250EA1C"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6532149A" w14:textId="648D7DF4" w:rsidR="002F4F97" w:rsidRPr="00144AD2" w:rsidRDefault="002F4F97" w:rsidP="002F4F97">
                  <w:pPr>
                    <w:jc w:val="center"/>
                    <w:rPr>
                      <w:rFonts w:eastAsia="SimSun"/>
                    </w:rPr>
                  </w:pPr>
                  <w:r w:rsidRPr="00144AD2">
                    <w:rPr>
                      <w:rFonts w:eastAsia="SimSun"/>
                    </w:rPr>
                    <w:t>4.9.1.1</w:t>
                  </w:r>
                </w:p>
              </w:tc>
              <w:tc>
                <w:tcPr>
                  <w:tcW w:w="5386" w:type="dxa"/>
                  <w:vMerge/>
                  <w:tcBorders>
                    <w:left w:val="single" w:sz="4" w:space="0" w:color="auto"/>
                    <w:right w:val="single" w:sz="4" w:space="0" w:color="auto"/>
                  </w:tcBorders>
                </w:tcPr>
                <w:p w14:paraId="4D4D4F61" w14:textId="77777777" w:rsidR="002F4F97" w:rsidRPr="00144AD2" w:rsidRDefault="002F4F97" w:rsidP="002F4F97">
                  <w:pPr>
                    <w:jc w:val="both"/>
                  </w:pPr>
                </w:p>
              </w:tc>
            </w:tr>
            <w:tr w:rsidR="002F4F97" w:rsidRPr="00144AD2" w14:paraId="795EBCBD" w14:textId="77777777" w:rsidTr="002F4F97">
              <w:trPr>
                <w:trHeight w:val="318"/>
                <w:jc w:val="center"/>
              </w:trPr>
              <w:tc>
                <w:tcPr>
                  <w:tcW w:w="3006" w:type="dxa"/>
                  <w:tcBorders>
                    <w:top w:val="single" w:sz="4" w:space="0" w:color="auto"/>
                    <w:left w:val="single" w:sz="4" w:space="0" w:color="auto"/>
                    <w:bottom w:val="single" w:sz="4" w:space="0" w:color="auto"/>
                    <w:right w:val="single" w:sz="4" w:space="0" w:color="auto"/>
                  </w:tcBorders>
                </w:tcPr>
                <w:p w14:paraId="45172976" w14:textId="2325D31B" w:rsidR="002F4F97" w:rsidRPr="00144AD2" w:rsidRDefault="002F4F97" w:rsidP="002F4F97">
                  <w:pPr>
                    <w:rPr>
                      <w:rFonts w:eastAsia="SimSun"/>
                    </w:rPr>
                  </w:pPr>
                  <w:r w:rsidRPr="00144AD2">
                    <w:rPr>
                      <w:rFonts w:eastAsia="SimSun"/>
                    </w:rPr>
                    <w:t>Обеспечение дорожного отдыха</w:t>
                  </w:r>
                </w:p>
              </w:tc>
              <w:tc>
                <w:tcPr>
                  <w:tcW w:w="3827" w:type="dxa"/>
                  <w:vMerge/>
                  <w:tcBorders>
                    <w:left w:val="single" w:sz="4" w:space="0" w:color="auto"/>
                    <w:right w:val="single" w:sz="4" w:space="0" w:color="auto"/>
                  </w:tcBorders>
                </w:tcPr>
                <w:p w14:paraId="249E5DAC"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6A7C6619" w14:textId="7D208800" w:rsidR="002F4F97" w:rsidRPr="00144AD2" w:rsidRDefault="002F4F97" w:rsidP="002F4F97">
                  <w:pPr>
                    <w:jc w:val="center"/>
                    <w:rPr>
                      <w:rFonts w:eastAsia="SimSun"/>
                    </w:rPr>
                  </w:pPr>
                  <w:r w:rsidRPr="00144AD2">
                    <w:rPr>
                      <w:rFonts w:eastAsia="SimSun"/>
                    </w:rPr>
                    <w:t>4.9.1.2</w:t>
                  </w:r>
                </w:p>
              </w:tc>
              <w:tc>
                <w:tcPr>
                  <w:tcW w:w="5386" w:type="dxa"/>
                  <w:vMerge/>
                  <w:tcBorders>
                    <w:left w:val="single" w:sz="4" w:space="0" w:color="auto"/>
                    <w:right w:val="single" w:sz="4" w:space="0" w:color="auto"/>
                  </w:tcBorders>
                </w:tcPr>
                <w:p w14:paraId="4165CC63" w14:textId="77777777" w:rsidR="002F4F97" w:rsidRPr="00144AD2" w:rsidRDefault="002F4F97" w:rsidP="002F4F97">
                  <w:pPr>
                    <w:jc w:val="both"/>
                  </w:pPr>
                </w:p>
              </w:tc>
            </w:tr>
            <w:tr w:rsidR="002F4F97" w:rsidRPr="00144AD2" w14:paraId="7B714721" w14:textId="77777777" w:rsidTr="002F4F97">
              <w:trPr>
                <w:trHeight w:val="335"/>
                <w:jc w:val="center"/>
              </w:trPr>
              <w:tc>
                <w:tcPr>
                  <w:tcW w:w="3006" w:type="dxa"/>
                  <w:tcBorders>
                    <w:top w:val="single" w:sz="4" w:space="0" w:color="auto"/>
                    <w:left w:val="single" w:sz="4" w:space="0" w:color="auto"/>
                    <w:bottom w:val="single" w:sz="4" w:space="0" w:color="auto"/>
                    <w:right w:val="single" w:sz="4" w:space="0" w:color="auto"/>
                  </w:tcBorders>
                </w:tcPr>
                <w:p w14:paraId="53A16523" w14:textId="640E55FE" w:rsidR="002F4F97" w:rsidRPr="00144AD2" w:rsidRDefault="002F4F97" w:rsidP="002F4F97">
                  <w:pPr>
                    <w:rPr>
                      <w:rFonts w:eastAsia="SimSun"/>
                    </w:rPr>
                  </w:pPr>
                  <w:r w:rsidRPr="00144AD2">
                    <w:rPr>
                      <w:rFonts w:eastAsia="SimSun"/>
                    </w:rPr>
                    <w:t>Автомобильные мойки</w:t>
                  </w:r>
                </w:p>
              </w:tc>
              <w:tc>
                <w:tcPr>
                  <w:tcW w:w="3827" w:type="dxa"/>
                  <w:vMerge/>
                  <w:tcBorders>
                    <w:left w:val="single" w:sz="4" w:space="0" w:color="auto"/>
                    <w:right w:val="single" w:sz="4" w:space="0" w:color="auto"/>
                  </w:tcBorders>
                </w:tcPr>
                <w:p w14:paraId="71B1CDE6"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D34D6C2" w14:textId="1505E3FE" w:rsidR="002F4F97" w:rsidRPr="00144AD2" w:rsidRDefault="002F4F97" w:rsidP="002F4F97">
                  <w:pPr>
                    <w:jc w:val="center"/>
                    <w:rPr>
                      <w:rFonts w:eastAsia="SimSun"/>
                    </w:rPr>
                  </w:pPr>
                  <w:r w:rsidRPr="00144AD2">
                    <w:rPr>
                      <w:rFonts w:eastAsia="SimSun"/>
                    </w:rPr>
                    <w:t>4.9.1.3</w:t>
                  </w:r>
                </w:p>
              </w:tc>
              <w:tc>
                <w:tcPr>
                  <w:tcW w:w="5386" w:type="dxa"/>
                  <w:vMerge/>
                  <w:tcBorders>
                    <w:left w:val="single" w:sz="4" w:space="0" w:color="auto"/>
                    <w:right w:val="single" w:sz="4" w:space="0" w:color="auto"/>
                  </w:tcBorders>
                </w:tcPr>
                <w:p w14:paraId="7F1FA105" w14:textId="77777777" w:rsidR="002F4F97" w:rsidRPr="00144AD2" w:rsidRDefault="002F4F97" w:rsidP="002F4F97">
                  <w:pPr>
                    <w:jc w:val="both"/>
                  </w:pPr>
                </w:p>
              </w:tc>
            </w:tr>
            <w:tr w:rsidR="002F4F97" w:rsidRPr="00144AD2" w14:paraId="09048A85" w14:textId="77777777" w:rsidTr="002F4F97">
              <w:trPr>
                <w:trHeight w:val="234"/>
                <w:jc w:val="center"/>
              </w:trPr>
              <w:tc>
                <w:tcPr>
                  <w:tcW w:w="3006" w:type="dxa"/>
                  <w:tcBorders>
                    <w:top w:val="single" w:sz="4" w:space="0" w:color="auto"/>
                    <w:left w:val="single" w:sz="4" w:space="0" w:color="auto"/>
                    <w:bottom w:val="single" w:sz="4" w:space="0" w:color="auto"/>
                    <w:right w:val="single" w:sz="4" w:space="0" w:color="auto"/>
                  </w:tcBorders>
                </w:tcPr>
                <w:p w14:paraId="3E7A5FD1" w14:textId="1E083E46" w:rsidR="002F4F97" w:rsidRPr="00144AD2" w:rsidRDefault="002F4F97" w:rsidP="002F4F97">
                  <w:pPr>
                    <w:rPr>
                      <w:rFonts w:eastAsia="SimSun"/>
                    </w:rPr>
                  </w:pPr>
                  <w:r w:rsidRPr="00144AD2">
                    <w:rPr>
                      <w:rFonts w:eastAsia="SimSun"/>
                    </w:rPr>
                    <w:t>Ремонт автомобилей</w:t>
                  </w:r>
                </w:p>
              </w:tc>
              <w:tc>
                <w:tcPr>
                  <w:tcW w:w="3827" w:type="dxa"/>
                  <w:vMerge/>
                  <w:tcBorders>
                    <w:left w:val="single" w:sz="4" w:space="0" w:color="auto"/>
                    <w:bottom w:val="single" w:sz="4" w:space="0" w:color="auto"/>
                    <w:right w:val="single" w:sz="4" w:space="0" w:color="auto"/>
                  </w:tcBorders>
                </w:tcPr>
                <w:p w14:paraId="77BA9EF4"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D70E22A" w14:textId="3D49C358" w:rsidR="002F4F97" w:rsidRPr="00144AD2" w:rsidRDefault="002F4F97" w:rsidP="002F4F97">
                  <w:pPr>
                    <w:jc w:val="center"/>
                    <w:rPr>
                      <w:rFonts w:eastAsia="SimSun"/>
                    </w:rPr>
                  </w:pPr>
                  <w:r w:rsidRPr="00144AD2">
                    <w:rPr>
                      <w:rFonts w:eastAsia="SimSun"/>
                    </w:rPr>
                    <w:t>4.9.1.4</w:t>
                  </w:r>
                </w:p>
              </w:tc>
              <w:tc>
                <w:tcPr>
                  <w:tcW w:w="5386" w:type="dxa"/>
                  <w:vMerge/>
                  <w:tcBorders>
                    <w:left w:val="single" w:sz="4" w:space="0" w:color="auto"/>
                    <w:bottom w:val="single" w:sz="4" w:space="0" w:color="auto"/>
                    <w:right w:val="single" w:sz="4" w:space="0" w:color="auto"/>
                  </w:tcBorders>
                </w:tcPr>
                <w:p w14:paraId="7EA131E8" w14:textId="77777777" w:rsidR="002F4F97" w:rsidRPr="00144AD2" w:rsidRDefault="002F4F97" w:rsidP="002F4F97">
                  <w:pPr>
                    <w:jc w:val="both"/>
                  </w:pPr>
                </w:p>
              </w:tc>
            </w:tr>
            <w:tr w:rsidR="000B2EF0" w:rsidRPr="00144AD2" w14:paraId="434CD422" w14:textId="3042FF00"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2CF53292" w14:textId="48803E06" w:rsidR="000B2EF0" w:rsidRPr="00144AD2" w:rsidRDefault="000B2EF0" w:rsidP="000B2EF0">
                  <w:pPr>
                    <w:rPr>
                      <w:rFonts w:eastAsia="SimSun"/>
                      <w:b/>
                    </w:rPr>
                  </w:pPr>
                  <w:r w:rsidRPr="00144AD2">
                    <w:rPr>
                      <w:rFonts w:eastAsia="SimSun"/>
                      <w:b/>
                    </w:rPr>
                    <w:t>Обеспечение внутреннего порядка</w:t>
                  </w:r>
                </w:p>
              </w:tc>
              <w:tc>
                <w:tcPr>
                  <w:tcW w:w="3827" w:type="dxa"/>
                  <w:tcBorders>
                    <w:top w:val="single" w:sz="4" w:space="0" w:color="auto"/>
                    <w:left w:val="single" w:sz="4" w:space="0" w:color="auto"/>
                    <w:bottom w:val="single" w:sz="4" w:space="0" w:color="auto"/>
                    <w:right w:val="single" w:sz="4" w:space="0" w:color="auto"/>
                  </w:tcBorders>
                </w:tcPr>
                <w:p w14:paraId="55A1CF39" w14:textId="77777777" w:rsidR="000B2EF0" w:rsidRPr="00144AD2" w:rsidRDefault="000B2EF0" w:rsidP="000B2EF0">
                  <w:pPr>
                    <w:widowControl w:val="0"/>
                    <w:autoSpaceDE w:val="0"/>
                    <w:autoSpaceDN w:val="0"/>
                    <w:adjustRightInd w:val="0"/>
                    <w:jc w:val="both"/>
                    <w:rPr>
                      <w:b/>
                      <w:sz w:val="20"/>
                    </w:rPr>
                  </w:pPr>
                  <w:r w:rsidRPr="00144AD2">
                    <w:t xml:space="preserve">Размещение объектов капитального строительства, </w:t>
                  </w:r>
                  <w:r w:rsidRPr="00144AD2">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auto"/>
                    <w:bottom w:val="single" w:sz="4" w:space="0" w:color="auto"/>
                    <w:right w:val="single" w:sz="4" w:space="0" w:color="auto"/>
                  </w:tcBorders>
                </w:tcPr>
                <w:p w14:paraId="3B97A2C9" w14:textId="77777777" w:rsidR="000B2EF0" w:rsidRPr="00144AD2" w:rsidRDefault="000B2EF0" w:rsidP="000B2EF0">
                  <w:pPr>
                    <w:jc w:val="center"/>
                    <w:rPr>
                      <w:rFonts w:eastAsia="SimSun"/>
                      <w:b/>
                    </w:rPr>
                  </w:pPr>
                  <w:r w:rsidRPr="00144AD2">
                    <w:rPr>
                      <w:rFonts w:eastAsia="SimSun"/>
                      <w:b/>
                    </w:rPr>
                    <w:lastRenderedPageBreak/>
                    <w:t>8.3</w:t>
                  </w:r>
                </w:p>
              </w:tc>
              <w:tc>
                <w:tcPr>
                  <w:tcW w:w="5386" w:type="dxa"/>
                  <w:tcBorders>
                    <w:top w:val="single" w:sz="4" w:space="0" w:color="auto"/>
                    <w:left w:val="single" w:sz="4" w:space="0" w:color="auto"/>
                    <w:bottom w:val="single" w:sz="4" w:space="0" w:color="auto"/>
                    <w:right w:val="single" w:sz="4" w:space="0" w:color="auto"/>
                  </w:tcBorders>
                </w:tcPr>
                <w:p w14:paraId="153D6EC1" w14:textId="70805DCF" w:rsidR="000B2EF0" w:rsidRPr="00144AD2" w:rsidRDefault="00F6476A" w:rsidP="000B2EF0">
                  <w:pPr>
                    <w:rPr>
                      <w:rFonts w:eastAsia="SimSun"/>
                    </w:rPr>
                  </w:pPr>
                  <w:r w:rsidRPr="00144AD2">
                    <w:t>Не подлежит установлению</w:t>
                  </w:r>
                </w:p>
              </w:tc>
            </w:tr>
            <w:tr w:rsidR="006B7A9B" w:rsidRPr="00144AD2" w14:paraId="55170552" w14:textId="70CEAE17" w:rsidTr="006B7A9B">
              <w:trPr>
                <w:trHeight w:val="870"/>
                <w:jc w:val="center"/>
              </w:trPr>
              <w:tc>
                <w:tcPr>
                  <w:tcW w:w="3006" w:type="dxa"/>
                  <w:tcBorders>
                    <w:top w:val="single" w:sz="4" w:space="0" w:color="auto"/>
                    <w:left w:val="single" w:sz="4" w:space="0" w:color="auto"/>
                    <w:bottom w:val="single" w:sz="4" w:space="0" w:color="auto"/>
                    <w:right w:val="single" w:sz="4" w:space="0" w:color="auto"/>
                  </w:tcBorders>
                </w:tcPr>
                <w:p w14:paraId="7572F164" w14:textId="10DC88D0" w:rsidR="006B7A9B" w:rsidRPr="00144AD2" w:rsidRDefault="006B7A9B" w:rsidP="006B7A9B">
                  <w:pPr>
                    <w:rPr>
                      <w:rFonts w:eastAsia="SimSun"/>
                    </w:rPr>
                  </w:pPr>
                  <w:r w:rsidRPr="00144AD2">
                    <w:rPr>
                      <w:rFonts w:eastAsia="Courier New"/>
                      <w:b/>
                    </w:rPr>
                    <w:t>Земельные участки (территории) общего пользования</w:t>
                  </w:r>
                </w:p>
              </w:tc>
              <w:tc>
                <w:tcPr>
                  <w:tcW w:w="3827" w:type="dxa"/>
                  <w:vMerge w:val="restart"/>
                  <w:tcBorders>
                    <w:top w:val="single" w:sz="4" w:space="0" w:color="auto"/>
                    <w:left w:val="single" w:sz="4" w:space="0" w:color="auto"/>
                    <w:right w:val="single" w:sz="4" w:space="0" w:color="auto"/>
                  </w:tcBorders>
                </w:tcPr>
                <w:p w14:paraId="55A38FC0" w14:textId="01E964D8" w:rsidR="006B7A9B" w:rsidRPr="00144AD2" w:rsidRDefault="006B7A9B" w:rsidP="006B7A9B">
                  <w:pPr>
                    <w:widowControl w:val="0"/>
                    <w:autoSpaceDE w:val="0"/>
                    <w:autoSpaceDN w:val="0"/>
                    <w:adjustRightInd w:val="0"/>
                    <w:jc w:val="both"/>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auto"/>
                    <w:bottom w:val="single" w:sz="4" w:space="0" w:color="auto"/>
                    <w:right w:val="single" w:sz="4" w:space="0" w:color="auto"/>
                  </w:tcBorders>
                </w:tcPr>
                <w:p w14:paraId="7ECE8D7E" w14:textId="169CC16B" w:rsidR="006B7A9B" w:rsidRPr="00144AD2" w:rsidRDefault="006B7A9B" w:rsidP="006B7A9B">
                  <w:pPr>
                    <w:jc w:val="center"/>
                    <w:rPr>
                      <w:rFonts w:eastAsia="SimSun"/>
                    </w:rPr>
                  </w:pPr>
                  <w:r w:rsidRPr="00144AD2">
                    <w:rPr>
                      <w:b/>
                    </w:rPr>
                    <w:t>12.0</w:t>
                  </w:r>
                </w:p>
              </w:tc>
              <w:tc>
                <w:tcPr>
                  <w:tcW w:w="5386" w:type="dxa"/>
                  <w:vMerge w:val="restart"/>
                  <w:tcBorders>
                    <w:top w:val="single" w:sz="4" w:space="0" w:color="auto"/>
                    <w:left w:val="single" w:sz="4" w:space="0" w:color="auto"/>
                    <w:right w:val="single" w:sz="4" w:space="0" w:color="auto"/>
                  </w:tcBorders>
                </w:tcPr>
                <w:p w14:paraId="43F9893D" w14:textId="5E270D0E" w:rsidR="006B7A9B" w:rsidRPr="00144AD2" w:rsidRDefault="006B7A9B" w:rsidP="006B7A9B">
                  <w:pPr>
                    <w:rPr>
                      <w:rFonts w:asciiTheme="majorHAnsi" w:eastAsia="SimSun" w:hAnsiTheme="majorHAnsi"/>
                    </w:rPr>
                  </w:pPr>
                  <w:r w:rsidRPr="00144AD2">
                    <w:rPr>
                      <w:rFonts w:eastAsia="SimSun"/>
                    </w:rPr>
                    <w:t>Градостроительный регламент не распространяется</w:t>
                  </w:r>
                </w:p>
              </w:tc>
            </w:tr>
            <w:tr w:rsidR="006B7A9B" w:rsidRPr="00144AD2" w14:paraId="597028A9" w14:textId="77777777" w:rsidTr="006B7A9B">
              <w:trPr>
                <w:trHeight w:val="402"/>
                <w:jc w:val="center"/>
              </w:trPr>
              <w:tc>
                <w:tcPr>
                  <w:tcW w:w="3006" w:type="dxa"/>
                  <w:tcBorders>
                    <w:top w:val="single" w:sz="4" w:space="0" w:color="auto"/>
                    <w:left w:val="single" w:sz="4" w:space="0" w:color="auto"/>
                    <w:bottom w:val="single" w:sz="4" w:space="0" w:color="auto"/>
                    <w:right w:val="single" w:sz="4" w:space="0" w:color="auto"/>
                  </w:tcBorders>
                </w:tcPr>
                <w:p w14:paraId="5764D295" w14:textId="16B4E497" w:rsidR="006B7A9B" w:rsidRPr="00144AD2" w:rsidRDefault="006B7A9B" w:rsidP="006B7A9B">
                  <w:pPr>
                    <w:rPr>
                      <w:rFonts w:eastAsia="SimSun"/>
                    </w:rPr>
                  </w:pPr>
                  <w:r w:rsidRPr="00144AD2">
                    <w:rPr>
                      <w:rFonts w:eastAsia="SimSun"/>
                    </w:rPr>
                    <w:t>Улично-дорожная сеть</w:t>
                  </w:r>
                </w:p>
              </w:tc>
              <w:tc>
                <w:tcPr>
                  <w:tcW w:w="3827" w:type="dxa"/>
                  <w:vMerge/>
                  <w:tcBorders>
                    <w:left w:val="single" w:sz="4" w:space="0" w:color="auto"/>
                    <w:right w:val="single" w:sz="4" w:space="0" w:color="auto"/>
                  </w:tcBorders>
                </w:tcPr>
                <w:p w14:paraId="51EF79D7" w14:textId="77777777" w:rsidR="006B7A9B" w:rsidRPr="00144AD2" w:rsidRDefault="006B7A9B" w:rsidP="006B7A9B">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6B221388" w14:textId="34B2299B" w:rsidR="006B7A9B" w:rsidRPr="00144AD2" w:rsidRDefault="006B7A9B" w:rsidP="006B7A9B">
                  <w:pPr>
                    <w:jc w:val="center"/>
                    <w:rPr>
                      <w:rFonts w:eastAsia="SimSun"/>
                    </w:rPr>
                  </w:pPr>
                  <w:r w:rsidRPr="00144AD2">
                    <w:t>12.0.1</w:t>
                  </w:r>
                </w:p>
              </w:tc>
              <w:tc>
                <w:tcPr>
                  <w:tcW w:w="5386" w:type="dxa"/>
                  <w:vMerge/>
                  <w:tcBorders>
                    <w:left w:val="single" w:sz="4" w:space="0" w:color="auto"/>
                    <w:right w:val="single" w:sz="4" w:space="0" w:color="auto"/>
                  </w:tcBorders>
                </w:tcPr>
                <w:p w14:paraId="15542DDD" w14:textId="77777777" w:rsidR="006B7A9B" w:rsidRPr="00144AD2" w:rsidRDefault="006B7A9B" w:rsidP="006B7A9B">
                  <w:pPr>
                    <w:rPr>
                      <w:rFonts w:eastAsia="SimSun"/>
                    </w:rPr>
                  </w:pPr>
                </w:p>
              </w:tc>
            </w:tr>
            <w:tr w:rsidR="006B7A9B" w:rsidRPr="00144AD2" w14:paraId="1B41DC09" w14:textId="77777777" w:rsidTr="006B7A9B">
              <w:trPr>
                <w:trHeight w:val="352"/>
                <w:jc w:val="center"/>
              </w:trPr>
              <w:tc>
                <w:tcPr>
                  <w:tcW w:w="3006" w:type="dxa"/>
                  <w:tcBorders>
                    <w:top w:val="single" w:sz="4" w:space="0" w:color="auto"/>
                    <w:left w:val="single" w:sz="4" w:space="0" w:color="auto"/>
                    <w:bottom w:val="single" w:sz="4" w:space="0" w:color="auto"/>
                    <w:right w:val="single" w:sz="4" w:space="0" w:color="auto"/>
                  </w:tcBorders>
                </w:tcPr>
                <w:p w14:paraId="06C2F412" w14:textId="31F2F45A" w:rsidR="006B7A9B" w:rsidRPr="00144AD2" w:rsidRDefault="006B7A9B" w:rsidP="006B7A9B">
                  <w:pPr>
                    <w:rPr>
                      <w:rFonts w:eastAsia="SimSun"/>
                    </w:rPr>
                  </w:pPr>
                  <w:r w:rsidRPr="00144AD2">
                    <w:rPr>
                      <w:rFonts w:eastAsia="SimSun"/>
                    </w:rPr>
                    <w:t>Благоустройство территории</w:t>
                  </w:r>
                </w:p>
              </w:tc>
              <w:tc>
                <w:tcPr>
                  <w:tcW w:w="3827" w:type="dxa"/>
                  <w:vMerge/>
                  <w:tcBorders>
                    <w:left w:val="single" w:sz="4" w:space="0" w:color="auto"/>
                    <w:bottom w:val="single" w:sz="4" w:space="0" w:color="auto"/>
                    <w:right w:val="single" w:sz="4" w:space="0" w:color="auto"/>
                  </w:tcBorders>
                </w:tcPr>
                <w:p w14:paraId="001A041A" w14:textId="77777777" w:rsidR="006B7A9B" w:rsidRPr="00144AD2" w:rsidRDefault="006B7A9B" w:rsidP="006B7A9B">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011BF759" w14:textId="509500C1" w:rsidR="006B7A9B" w:rsidRPr="00144AD2" w:rsidRDefault="006B7A9B" w:rsidP="006B7A9B">
                  <w:pPr>
                    <w:jc w:val="center"/>
                    <w:rPr>
                      <w:rFonts w:eastAsia="SimSun"/>
                    </w:rPr>
                  </w:pPr>
                  <w:r w:rsidRPr="00144AD2">
                    <w:t>12.0.2</w:t>
                  </w:r>
                </w:p>
              </w:tc>
              <w:tc>
                <w:tcPr>
                  <w:tcW w:w="5386" w:type="dxa"/>
                  <w:vMerge/>
                  <w:tcBorders>
                    <w:left w:val="single" w:sz="4" w:space="0" w:color="auto"/>
                    <w:bottom w:val="single" w:sz="4" w:space="0" w:color="auto"/>
                    <w:right w:val="single" w:sz="4" w:space="0" w:color="auto"/>
                  </w:tcBorders>
                </w:tcPr>
                <w:p w14:paraId="28ECB0A8" w14:textId="77777777" w:rsidR="006B7A9B" w:rsidRPr="00144AD2" w:rsidRDefault="006B7A9B" w:rsidP="006B7A9B">
                  <w:pPr>
                    <w:rPr>
                      <w:rFonts w:eastAsia="SimSun"/>
                    </w:rPr>
                  </w:pPr>
                </w:p>
              </w:tc>
            </w:tr>
            <w:tr w:rsidR="000B2EF0" w:rsidRPr="00144AD2" w14:paraId="3B57294F" w14:textId="5712BDC1"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6F340004" w14:textId="77777777" w:rsidR="000B2EF0" w:rsidRPr="00144AD2" w:rsidRDefault="000B2EF0" w:rsidP="000B2EF0">
                  <w:pPr>
                    <w:rPr>
                      <w:rFonts w:eastAsia="SimSun"/>
                    </w:rPr>
                  </w:pPr>
                  <w:r w:rsidRPr="00144AD2">
                    <w:rPr>
                      <w:rFonts w:eastAsia="SimSun"/>
                    </w:rPr>
                    <w:t>Запас</w:t>
                  </w:r>
                </w:p>
              </w:tc>
              <w:tc>
                <w:tcPr>
                  <w:tcW w:w="3827" w:type="dxa"/>
                  <w:tcBorders>
                    <w:top w:val="single" w:sz="4" w:space="0" w:color="auto"/>
                    <w:left w:val="single" w:sz="4" w:space="0" w:color="auto"/>
                    <w:bottom w:val="single" w:sz="4" w:space="0" w:color="auto"/>
                    <w:right w:val="single" w:sz="4" w:space="0" w:color="auto"/>
                  </w:tcBorders>
                </w:tcPr>
                <w:p w14:paraId="38F18281" w14:textId="77777777" w:rsidR="000B2EF0" w:rsidRPr="00144AD2" w:rsidRDefault="000B2EF0" w:rsidP="000B2EF0">
                  <w:pPr>
                    <w:widowControl w:val="0"/>
                    <w:autoSpaceDE w:val="0"/>
                    <w:autoSpaceDN w:val="0"/>
                    <w:adjustRightInd w:val="0"/>
                    <w:jc w:val="both"/>
                    <w:rPr>
                      <w:b/>
                      <w:sz w:val="20"/>
                    </w:rPr>
                  </w:pPr>
                  <w:r w:rsidRPr="00144AD2">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24285BD1" w14:textId="43291BB1" w:rsidR="000B2EF0" w:rsidRPr="00144AD2" w:rsidRDefault="000B2EF0" w:rsidP="000B2EF0">
                  <w:pPr>
                    <w:jc w:val="center"/>
                    <w:rPr>
                      <w:rFonts w:eastAsia="SimSun"/>
                    </w:rPr>
                  </w:pPr>
                  <w:r w:rsidRPr="00144AD2">
                    <w:rPr>
                      <w:rFonts w:eastAsia="SimSun"/>
                    </w:rPr>
                    <w:t>12.3</w:t>
                  </w:r>
                </w:p>
              </w:tc>
              <w:tc>
                <w:tcPr>
                  <w:tcW w:w="5386" w:type="dxa"/>
                  <w:tcBorders>
                    <w:top w:val="single" w:sz="4" w:space="0" w:color="auto"/>
                    <w:left w:val="single" w:sz="4" w:space="0" w:color="auto"/>
                    <w:bottom w:val="single" w:sz="4" w:space="0" w:color="auto"/>
                    <w:right w:val="single" w:sz="4" w:space="0" w:color="auto"/>
                  </w:tcBorders>
                </w:tcPr>
                <w:p w14:paraId="050671BB" w14:textId="2B8D1338" w:rsidR="000B2EF0" w:rsidRPr="00144AD2" w:rsidRDefault="000B2EF0" w:rsidP="000B2EF0">
                  <w:pPr>
                    <w:rPr>
                      <w:rFonts w:eastAsia="SimSun"/>
                    </w:rPr>
                  </w:pPr>
                  <w:r w:rsidRPr="00144AD2">
                    <w:rPr>
                      <w:rFonts w:eastAsia="SimSun"/>
                    </w:rPr>
                    <w:t>Градостроительный регламент не распространяется</w:t>
                  </w:r>
                </w:p>
              </w:tc>
            </w:tr>
            <w:tr w:rsidR="000B2EF0" w:rsidRPr="00144AD2" w14:paraId="3D4C1FBD" w14:textId="6345B387" w:rsidTr="00284D1D">
              <w:trPr>
                <w:trHeight w:val="552"/>
                <w:jc w:val="center"/>
              </w:trPr>
              <w:tc>
                <w:tcPr>
                  <w:tcW w:w="3006" w:type="dxa"/>
                  <w:tcBorders>
                    <w:top w:val="single" w:sz="4" w:space="0" w:color="auto"/>
                    <w:left w:val="single" w:sz="4" w:space="0" w:color="auto"/>
                    <w:bottom w:val="single" w:sz="4" w:space="0" w:color="auto"/>
                    <w:right w:val="single" w:sz="4" w:space="0" w:color="auto"/>
                  </w:tcBorders>
                </w:tcPr>
                <w:p w14:paraId="19D88103" w14:textId="77777777" w:rsidR="000B2EF0" w:rsidRPr="00144AD2" w:rsidRDefault="000B2EF0" w:rsidP="000B2EF0">
                  <w:pPr>
                    <w:rPr>
                      <w:rFonts w:eastAsia="SimSun"/>
                      <w:b/>
                    </w:rPr>
                  </w:pPr>
                  <w:r w:rsidRPr="00144AD2">
                    <w:rPr>
                      <w:rFonts w:eastAsia="SimSun"/>
                      <w:b/>
                    </w:rPr>
                    <w:t>Ведение огородничества</w:t>
                  </w:r>
                </w:p>
              </w:tc>
              <w:tc>
                <w:tcPr>
                  <w:tcW w:w="3827" w:type="dxa"/>
                  <w:tcBorders>
                    <w:top w:val="single" w:sz="4" w:space="0" w:color="auto"/>
                    <w:left w:val="single" w:sz="4" w:space="0" w:color="auto"/>
                    <w:bottom w:val="single" w:sz="4" w:space="0" w:color="auto"/>
                    <w:right w:val="single" w:sz="4" w:space="0" w:color="auto"/>
                  </w:tcBorders>
                </w:tcPr>
                <w:p w14:paraId="21DA043E" w14:textId="77777777" w:rsidR="000B2EF0" w:rsidRPr="00144AD2" w:rsidRDefault="000B2EF0" w:rsidP="000B2EF0">
                  <w:pPr>
                    <w:widowControl w:val="0"/>
                    <w:autoSpaceDE w:val="0"/>
                    <w:autoSpaceDN w:val="0"/>
                    <w:adjustRightInd w:val="0"/>
                    <w:jc w:val="both"/>
                  </w:pPr>
                  <w:r w:rsidRPr="00144AD2">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Borders>
                    <w:top w:val="single" w:sz="4" w:space="0" w:color="auto"/>
                    <w:left w:val="single" w:sz="4" w:space="0" w:color="auto"/>
                    <w:bottom w:val="single" w:sz="4" w:space="0" w:color="auto"/>
                    <w:right w:val="single" w:sz="4" w:space="0" w:color="auto"/>
                  </w:tcBorders>
                </w:tcPr>
                <w:p w14:paraId="43E1822F" w14:textId="77777777" w:rsidR="000B2EF0" w:rsidRPr="00144AD2" w:rsidRDefault="000B2EF0" w:rsidP="000B2EF0">
                  <w:pPr>
                    <w:jc w:val="center"/>
                    <w:rPr>
                      <w:rFonts w:eastAsia="SimSun"/>
                      <w:b/>
                    </w:rPr>
                  </w:pPr>
                  <w:r w:rsidRPr="00144AD2">
                    <w:rPr>
                      <w:rFonts w:eastAsia="SimSun"/>
                      <w:b/>
                    </w:rPr>
                    <w:t>13.1</w:t>
                  </w:r>
                </w:p>
              </w:tc>
              <w:tc>
                <w:tcPr>
                  <w:tcW w:w="5386" w:type="dxa"/>
                  <w:tcBorders>
                    <w:top w:val="single" w:sz="4" w:space="0" w:color="auto"/>
                    <w:left w:val="single" w:sz="4" w:space="0" w:color="auto"/>
                    <w:bottom w:val="single" w:sz="4" w:space="0" w:color="auto"/>
                    <w:right w:val="single" w:sz="4" w:space="0" w:color="auto"/>
                  </w:tcBorders>
                </w:tcPr>
                <w:p w14:paraId="04051C69" w14:textId="49E63449" w:rsidR="000B2EF0" w:rsidRPr="00144AD2" w:rsidRDefault="000B2EF0" w:rsidP="00F6476A">
                  <w:pPr>
                    <w:rPr>
                      <w:rFonts w:eastAsia="SimSun"/>
                    </w:rPr>
                  </w:pPr>
                  <w:r w:rsidRPr="00144AD2">
                    <w:rPr>
                      <w:rFonts w:eastAsia="SimSun"/>
                    </w:rPr>
                    <w:t>Максимальная площадь земельного участка – 500 кв.м.</w:t>
                  </w:r>
                  <w:r w:rsidR="00F6476A" w:rsidRPr="00144AD2">
                    <w:t xml:space="preserve"> </w:t>
                  </w:r>
                  <w:r w:rsidR="00F6476A" w:rsidRPr="00144AD2">
                    <w:rPr>
                      <w:rFonts w:eastAsia="SimSun"/>
                    </w:rPr>
                    <w:t>Максимальная высота зданий, строений, сооружений от уровня земли -не подлежит установлению, максимальный процент застройки в границах земельного участка - не подлежит установлению</w:t>
                  </w:r>
                </w:p>
              </w:tc>
            </w:tr>
          </w:tbl>
          <w:p w14:paraId="09082167" w14:textId="77777777" w:rsidR="001950DF" w:rsidRPr="00144AD2" w:rsidRDefault="001950DF" w:rsidP="001950DF">
            <w:pPr>
              <w:shd w:val="clear" w:color="auto" w:fill="FFFFFF"/>
              <w:tabs>
                <w:tab w:val="left" w:pos="993"/>
                <w:tab w:val="left" w:pos="6294"/>
              </w:tabs>
              <w:spacing w:line="288" w:lineRule="auto"/>
              <w:ind w:firstLine="709"/>
              <w:jc w:val="both"/>
            </w:pPr>
          </w:p>
          <w:p w14:paraId="17F61867" w14:textId="36929356" w:rsidR="001950DF" w:rsidRPr="00144AD2" w:rsidRDefault="001950DF" w:rsidP="00237153">
            <w:pPr>
              <w:shd w:val="clear" w:color="auto" w:fill="FFFFFF"/>
              <w:tabs>
                <w:tab w:val="left" w:pos="993"/>
                <w:tab w:val="left" w:pos="6294"/>
              </w:tabs>
              <w:spacing w:line="288" w:lineRule="auto"/>
              <w:ind w:firstLine="709"/>
              <w:jc w:val="center"/>
              <w:rPr>
                <w:i/>
                <w:iCs/>
              </w:rPr>
            </w:pPr>
            <w:r w:rsidRPr="00144AD2">
              <w:rPr>
                <w:i/>
                <w:iCs/>
              </w:rPr>
              <w:t>УСЛОВНО РАЗРЕШЕННЫЕ ВИДЫ ИСПОЛЬЗОВАНИЯ ЗЕМЕЛЬНЫХ УЧАСТКОВ</w:t>
            </w:r>
          </w:p>
          <w:tbl>
            <w:tblPr>
              <w:tblStyle w:val="afffff"/>
              <w:tblW w:w="13891" w:type="dxa"/>
              <w:tblInd w:w="313" w:type="dxa"/>
              <w:tblLayout w:type="fixed"/>
              <w:tblLook w:val="0000" w:firstRow="0" w:lastRow="0" w:firstColumn="0" w:lastColumn="0" w:noHBand="0" w:noVBand="0"/>
            </w:tblPr>
            <w:tblGrid>
              <w:gridCol w:w="2835"/>
              <w:gridCol w:w="3969"/>
              <w:gridCol w:w="1842"/>
              <w:gridCol w:w="5245"/>
            </w:tblGrid>
            <w:tr w:rsidR="00237153" w:rsidRPr="00144AD2" w14:paraId="5657855D" w14:textId="4AAEA3EA"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0CF94B9D" w14:textId="77777777" w:rsidR="00237153" w:rsidRPr="00144AD2" w:rsidRDefault="00237153" w:rsidP="00CD6147">
                  <w:pPr>
                    <w:widowControl w:val="0"/>
                    <w:autoSpaceDE w:val="0"/>
                    <w:jc w:val="center"/>
                  </w:pPr>
                  <w:r w:rsidRPr="00144AD2">
                    <w:rPr>
                      <w:rFonts w:eastAsia="Courier New"/>
                    </w:rPr>
                    <w:lastRenderedPageBreak/>
                    <w:t>Наименование вида разрешенного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52D66ECC" w14:textId="77777777" w:rsidR="00237153" w:rsidRPr="00144AD2" w:rsidRDefault="00237153" w:rsidP="00CD6147">
                  <w:pPr>
                    <w:widowControl w:val="0"/>
                    <w:autoSpaceDE w:val="0"/>
                    <w:jc w:val="center"/>
                  </w:pPr>
                  <w:r w:rsidRPr="00144AD2">
                    <w:rPr>
                      <w:rFonts w:eastAsia="Courier New"/>
                    </w:rPr>
                    <w:t>Описание вида разрешенного использования земельного участка</w:t>
                  </w:r>
                </w:p>
              </w:tc>
              <w:tc>
                <w:tcPr>
                  <w:tcW w:w="1842" w:type="dxa"/>
                  <w:tcBorders>
                    <w:top w:val="single" w:sz="4" w:space="0" w:color="auto"/>
                    <w:left w:val="single" w:sz="4" w:space="0" w:color="auto"/>
                    <w:bottom w:val="single" w:sz="4" w:space="0" w:color="auto"/>
                    <w:right w:val="single" w:sz="4" w:space="0" w:color="auto"/>
                  </w:tcBorders>
                </w:tcPr>
                <w:p w14:paraId="07655AC2" w14:textId="77777777" w:rsidR="00237153" w:rsidRPr="00144AD2" w:rsidRDefault="00237153" w:rsidP="00CD6147">
                  <w:pPr>
                    <w:widowControl w:val="0"/>
                    <w:autoSpaceDE w:val="0"/>
                    <w:jc w:val="center"/>
                  </w:pPr>
                  <w:r w:rsidRPr="00144AD2">
                    <w:t>Код (числовое обозначение) вида разрешенного использования земельного участка</w:t>
                  </w:r>
                </w:p>
              </w:tc>
              <w:tc>
                <w:tcPr>
                  <w:tcW w:w="5245" w:type="dxa"/>
                  <w:tcBorders>
                    <w:top w:val="single" w:sz="4" w:space="0" w:color="auto"/>
                    <w:left w:val="single" w:sz="4" w:space="0" w:color="auto"/>
                    <w:bottom w:val="single" w:sz="4" w:space="0" w:color="auto"/>
                    <w:right w:val="single" w:sz="4" w:space="0" w:color="auto"/>
                  </w:tcBorders>
                </w:tcPr>
                <w:p w14:paraId="28D31449" w14:textId="302B2C06" w:rsidR="00237153" w:rsidRPr="00144AD2" w:rsidRDefault="00237153" w:rsidP="00CD6147">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237153" w:rsidRPr="00144AD2" w14:paraId="49F6FFF3" w14:textId="44BE0AE9"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76A42629" w14:textId="77777777" w:rsidR="00237153" w:rsidRPr="00144AD2" w:rsidRDefault="00237153" w:rsidP="0080279F">
                  <w:pPr>
                    <w:widowControl w:val="0"/>
                    <w:autoSpaceDE w:val="0"/>
                    <w:rPr>
                      <w:rFonts w:eastAsia="Courier New"/>
                      <w:b/>
                    </w:rPr>
                  </w:pPr>
                  <w:r w:rsidRPr="00144AD2">
                    <w:rPr>
                      <w:rFonts w:eastAsia="Courier New"/>
                      <w:b/>
                    </w:rPr>
                    <w:t>Обслуживание жилой застройки</w:t>
                  </w:r>
                </w:p>
              </w:tc>
              <w:tc>
                <w:tcPr>
                  <w:tcW w:w="3969" w:type="dxa"/>
                  <w:tcBorders>
                    <w:top w:val="single" w:sz="4" w:space="0" w:color="auto"/>
                    <w:left w:val="single" w:sz="4" w:space="0" w:color="auto"/>
                    <w:bottom w:val="single" w:sz="4" w:space="0" w:color="auto"/>
                    <w:right w:val="single" w:sz="4" w:space="0" w:color="auto"/>
                  </w:tcBorders>
                </w:tcPr>
                <w:p w14:paraId="1258E9E2" w14:textId="77777777" w:rsidR="00237153" w:rsidRPr="00144AD2" w:rsidRDefault="00237153" w:rsidP="0080279F">
                  <w:pPr>
                    <w:widowControl w:val="0"/>
                    <w:autoSpaceDE w:val="0"/>
                    <w:jc w:val="both"/>
                    <w:rPr>
                      <w:rFonts w:eastAsia="Courier New"/>
                    </w:rPr>
                  </w:pPr>
                  <w:r w:rsidRPr="00144AD2">
                    <w:rPr>
                      <w:rFonts w:eastAsia="Courier New"/>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tcBorders>
                    <w:top w:val="single" w:sz="4" w:space="0" w:color="auto"/>
                    <w:left w:val="single" w:sz="4" w:space="0" w:color="auto"/>
                    <w:bottom w:val="single" w:sz="4" w:space="0" w:color="auto"/>
                    <w:right w:val="single" w:sz="4" w:space="0" w:color="auto"/>
                  </w:tcBorders>
                </w:tcPr>
                <w:p w14:paraId="781147A8" w14:textId="77777777" w:rsidR="00237153" w:rsidRPr="00144AD2" w:rsidRDefault="00237153" w:rsidP="00CD6147">
                  <w:pPr>
                    <w:widowControl w:val="0"/>
                    <w:autoSpaceDE w:val="0"/>
                    <w:jc w:val="center"/>
                    <w:rPr>
                      <w:b/>
                    </w:rPr>
                  </w:pPr>
                  <w:r w:rsidRPr="00144AD2">
                    <w:rPr>
                      <w:b/>
                    </w:rPr>
                    <w:t>2.7</w:t>
                  </w:r>
                </w:p>
              </w:tc>
              <w:tc>
                <w:tcPr>
                  <w:tcW w:w="5245" w:type="dxa"/>
                  <w:tcBorders>
                    <w:top w:val="single" w:sz="4" w:space="0" w:color="auto"/>
                    <w:left w:val="single" w:sz="4" w:space="0" w:color="auto"/>
                    <w:bottom w:val="single" w:sz="4" w:space="0" w:color="auto"/>
                    <w:right w:val="single" w:sz="4" w:space="0" w:color="auto"/>
                  </w:tcBorders>
                </w:tcPr>
                <w:p w14:paraId="619A4E06" w14:textId="0D7698EB" w:rsidR="00444AE4" w:rsidRPr="00144AD2" w:rsidRDefault="00444AE4" w:rsidP="00444AE4">
                  <w:pPr>
                    <w:widowControl w:val="0"/>
                    <w:autoSpaceDE w:val="0"/>
                    <w:jc w:val="both"/>
                    <w:rPr>
                      <w:rFonts w:eastAsia="Courier New"/>
                    </w:rPr>
                  </w:pPr>
                  <w:r w:rsidRPr="00144AD2">
                    <w:rPr>
                      <w:rFonts w:eastAsia="Courier New"/>
                    </w:rPr>
                    <w:t>Минимальная/максимальная площадь земельных участков –200/5000 кв. м;</w:t>
                  </w:r>
                  <w:r w:rsidR="00883A5A" w:rsidRPr="00144AD2">
                    <w:rPr>
                      <w:rFonts w:eastAsia="Courier New"/>
                    </w:rPr>
                    <w:t xml:space="preserve"> </w:t>
                  </w:r>
                  <w:r w:rsidRPr="00144AD2">
                    <w:rPr>
                      <w:rFonts w:eastAsia="Courier New"/>
                    </w:rPr>
                    <w:t>максимальное количество надземных этажей зданий – 3 этажа</w:t>
                  </w:r>
                  <w:r w:rsidR="00883A5A" w:rsidRPr="00144AD2">
                    <w:rPr>
                      <w:rFonts w:eastAsia="Courier New"/>
                    </w:rPr>
                    <w:t xml:space="preserve">; </w:t>
                  </w:r>
                  <w:r w:rsidRPr="00144AD2">
                    <w:rPr>
                      <w:rFonts w:eastAsia="Courier New"/>
                    </w:rPr>
                    <w:t>максимальный процент застройки в границах земельного участка – 80%;</w:t>
                  </w:r>
                  <w:r w:rsidR="00883A5A" w:rsidRPr="00144AD2">
                    <w:rPr>
                      <w:rFonts w:eastAsia="Courier New"/>
                    </w:rPr>
                    <w:t xml:space="preserve"> М</w:t>
                  </w:r>
                  <w:r w:rsidRPr="00144AD2">
                    <w:rPr>
                      <w:rFonts w:eastAsia="Courier New"/>
                    </w:rPr>
                    <w:t>аксимальная общая площадь встроенных объектов - 150 м2.</w:t>
                  </w:r>
                </w:p>
                <w:p w14:paraId="77B01B69" w14:textId="77777777" w:rsidR="00444AE4" w:rsidRPr="00144AD2" w:rsidRDefault="00444AE4" w:rsidP="00444AE4">
                  <w:pPr>
                    <w:widowControl w:val="0"/>
                    <w:autoSpaceDE w:val="0"/>
                    <w:jc w:val="both"/>
                    <w:rPr>
                      <w:rFonts w:eastAsia="Courier New"/>
                    </w:rPr>
                  </w:pPr>
                  <w:r w:rsidRPr="00144AD2">
                    <w:rPr>
                      <w:rFonts w:eastAsia="Courier New"/>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59E05013" w14:textId="2CB6C7C7" w:rsidR="00444AE4" w:rsidRPr="00144AD2" w:rsidRDefault="00444AE4" w:rsidP="00444AE4">
                  <w:pPr>
                    <w:widowControl w:val="0"/>
                    <w:autoSpaceDE w:val="0"/>
                    <w:jc w:val="both"/>
                    <w:rPr>
                      <w:rFonts w:eastAsia="Courier New"/>
                    </w:rPr>
                  </w:pPr>
                  <w:r w:rsidRPr="00144AD2">
                    <w:rPr>
                      <w:rFonts w:eastAsia="Courier New"/>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r w:rsidR="00883A5A" w:rsidRPr="00144AD2">
                    <w:rPr>
                      <w:rFonts w:eastAsia="Courier New"/>
                    </w:rPr>
                    <w:t xml:space="preserve"> </w:t>
                  </w:r>
                  <w:r w:rsidRPr="00144AD2">
                    <w:rPr>
                      <w:rFonts w:eastAsia="Courier New"/>
                    </w:rPr>
                    <w:t xml:space="preserve">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w:t>
                  </w:r>
                  <w:r w:rsidRPr="00144AD2">
                    <w:rPr>
                      <w:rFonts w:eastAsia="Courier New"/>
                    </w:rPr>
                    <w:lastRenderedPageBreak/>
                    <w:t>мастерских по ремонту часов и обуви);</w:t>
                  </w:r>
                </w:p>
                <w:p w14:paraId="24DBB221" w14:textId="50041903" w:rsidR="00444AE4" w:rsidRPr="00144AD2" w:rsidRDefault="00444AE4" w:rsidP="00444AE4">
                  <w:pPr>
                    <w:widowControl w:val="0"/>
                    <w:autoSpaceDE w:val="0"/>
                    <w:jc w:val="both"/>
                    <w:rPr>
                      <w:rFonts w:eastAsia="Courier New"/>
                    </w:rPr>
                  </w:pPr>
                  <w:r w:rsidRPr="00144AD2">
                    <w:rPr>
                      <w:rFonts w:eastAsia="Courier New"/>
                    </w:rPr>
                    <w:t>обустройство входа в виде крыльца или лестницы, изолированных от жилой части здания;</w:t>
                  </w:r>
                  <w:r w:rsidR="00883A5A" w:rsidRPr="00144AD2">
                    <w:rPr>
                      <w:rFonts w:eastAsia="Courier New"/>
                    </w:rPr>
                    <w:t xml:space="preserve"> </w:t>
                  </w:r>
                  <w:r w:rsidRPr="00144AD2">
                    <w:rPr>
                      <w:rFonts w:eastAsia="Courier New"/>
                    </w:rPr>
                    <w:t>обустройство входа и временной стоянки автомобилей в пределах границ земельного участка, принадлежащего застройщику;</w:t>
                  </w:r>
                </w:p>
                <w:p w14:paraId="49B5770B" w14:textId="0D56A718" w:rsidR="00237153" w:rsidRPr="00144AD2" w:rsidRDefault="00444AE4" w:rsidP="00883A5A">
                  <w:pPr>
                    <w:widowControl w:val="0"/>
                    <w:autoSpaceDE w:val="0"/>
                    <w:jc w:val="both"/>
                    <w:rPr>
                      <w:rFonts w:eastAsia="Courier New"/>
                    </w:rPr>
                  </w:pPr>
                  <w:r w:rsidRPr="00144AD2">
                    <w:rPr>
                      <w:rFonts w:eastAsia="Courier New"/>
                    </w:rPr>
                    <w:t>оборудования площадок для остановки автомобилей;</w:t>
                  </w:r>
                  <w:r w:rsidR="00883A5A" w:rsidRPr="00144AD2">
                    <w:rPr>
                      <w:rFonts w:eastAsia="Courier New"/>
                    </w:rPr>
                    <w:t xml:space="preserve"> </w:t>
                  </w:r>
                  <w:r w:rsidRPr="00144AD2">
                    <w:rPr>
                      <w:rFonts w:eastAsia="Courier New"/>
                    </w:rPr>
                    <w:t>соблюдения норм благоустройства, установленных соответствующими муниципальными правовыми актами;</w:t>
                  </w:r>
                  <w:r w:rsidR="00883A5A" w:rsidRPr="00144AD2">
                    <w:rPr>
                      <w:rFonts w:eastAsia="Courier New"/>
                    </w:rPr>
                    <w:t xml:space="preserve"> </w:t>
                  </w:r>
                  <w:r w:rsidRPr="00144AD2">
                    <w:rPr>
                      <w:rFonts w:eastAsia="Courier New"/>
                    </w:rPr>
                    <w:t>запрещается размещение объектов, вредных для здоровья населения (магазинов стройматериалов, москательно-химических товаров и т.п.).</w:t>
                  </w:r>
                  <w:r w:rsidR="00883A5A" w:rsidRPr="00144AD2">
                    <w:rPr>
                      <w:rFonts w:eastAsia="Courier New"/>
                    </w:rPr>
                    <w:t xml:space="preserve"> </w:t>
                  </w:r>
                  <w:r w:rsidRPr="00144AD2">
                    <w:rPr>
                      <w:rFonts w:eastAsia="Courier New"/>
                    </w:rPr>
                    <w:t>Объекты со встроенными и пристроенными помещениями ритуальных услуг следует размещать на границе жилой зоны.</w:t>
                  </w:r>
                </w:p>
              </w:tc>
            </w:tr>
            <w:tr w:rsidR="00444AE4" w:rsidRPr="00144AD2" w14:paraId="57A4632B" w14:textId="51A4B823"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23C5FA4D" w14:textId="77777777" w:rsidR="00444AE4" w:rsidRPr="00144AD2" w:rsidRDefault="00444AE4" w:rsidP="00444AE4">
                  <w:pPr>
                    <w:widowControl w:val="0"/>
                    <w:autoSpaceDE w:val="0"/>
                    <w:rPr>
                      <w:rFonts w:eastAsia="Courier New"/>
                      <w:b/>
                    </w:rPr>
                  </w:pPr>
                  <w:r w:rsidRPr="00144AD2">
                    <w:rPr>
                      <w:rFonts w:eastAsia="Courier New"/>
                      <w:b/>
                    </w:rPr>
                    <w:lastRenderedPageBreak/>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14:paraId="7D201A76" w14:textId="77777777" w:rsidR="00444AE4" w:rsidRPr="00144AD2" w:rsidRDefault="00444AE4" w:rsidP="00444AE4">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2" w:type="dxa"/>
                  <w:tcBorders>
                    <w:top w:val="single" w:sz="4" w:space="0" w:color="auto"/>
                    <w:left w:val="single" w:sz="4" w:space="0" w:color="auto"/>
                    <w:bottom w:val="single" w:sz="4" w:space="0" w:color="auto"/>
                    <w:right w:val="single" w:sz="4" w:space="0" w:color="auto"/>
                  </w:tcBorders>
                </w:tcPr>
                <w:p w14:paraId="53A40D70" w14:textId="77777777" w:rsidR="00444AE4" w:rsidRPr="00144AD2" w:rsidRDefault="00444AE4" w:rsidP="00444AE4">
                  <w:pPr>
                    <w:widowControl w:val="0"/>
                    <w:autoSpaceDE w:val="0"/>
                    <w:jc w:val="center"/>
                    <w:rPr>
                      <w:b/>
                    </w:rPr>
                  </w:pPr>
                  <w:r w:rsidRPr="00144AD2">
                    <w:rPr>
                      <w:b/>
                    </w:rPr>
                    <w:t>3.10</w:t>
                  </w:r>
                </w:p>
              </w:tc>
              <w:tc>
                <w:tcPr>
                  <w:tcW w:w="5245" w:type="dxa"/>
                  <w:tcBorders>
                    <w:top w:val="single" w:sz="4" w:space="0" w:color="auto"/>
                    <w:left w:val="single" w:sz="4" w:space="0" w:color="auto"/>
                    <w:bottom w:val="single" w:sz="4" w:space="0" w:color="auto"/>
                    <w:right w:val="single" w:sz="4" w:space="0" w:color="auto"/>
                  </w:tcBorders>
                </w:tcPr>
                <w:p w14:paraId="3738FA12" w14:textId="5EC26462" w:rsidR="00444AE4" w:rsidRPr="00144AD2" w:rsidRDefault="00444AE4" w:rsidP="00444AE4">
                  <w:pPr>
                    <w:widowControl w:val="0"/>
                    <w:autoSpaceDE w:val="0"/>
                    <w:jc w:val="both"/>
                  </w:pPr>
                  <w:r w:rsidRPr="00144AD2">
                    <w:rPr>
                      <w:rFonts w:eastAsia="Courier New"/>
                    </w:rPr>
                    <w:t>Максимальная площадь земельных участков – 5000 кв. м; максимальное количество надземных этажей зданий – 3 этажа (включая мансардный этаж); максимальный процент застройки в границах земельного участка – 50%</w:t>
                  </w:r>
                </w:p>
              </w:tc>
            </w:tr>
            <w:tr w:rsidR="00444AE4" w:rsidRPr="00144AD2" w14:paraId="093C7D72" w14:textId="1FDE58D6" w:rsidTr="0008711F">
              <w:trPr>
                <w:trHeight w:val="278"/>
              </w:trPr>
              <w:tc>
                <w:tcPr>
                  <w:tcW w:w="2835" w:type="dxa"/>
                  <w:tcBorders>
                    <w:top w:val="single" w:sz="4" w:space="0" w:color="auto"/>
                    <w:left w:val="single" w:sz="4" w:space="0" w:color="auto"/>
                    <w:bottom w:val="single" w:sz="4" w:space="0" w:color="auto"/>
                    <w:right w:val="single" w:sz="4" w:space="0" w:color="auto"/>
                  </w:tcBorders>
                </w:tcPr>
                <w:p w14:paraId="587D4E86" w14:textId="77777777" w:rsidR="00444AE4" w:rsidRPr="00144AD2" w:rsidRDefault="00444AE4" w:rsidP="00444AE4">
                  <w:pPr>
                    <w:widowControl w:val="0"/>
                    <w:autoSpaceDE w:val="0"/>
                    <w:rPr>
                      <w:rFonts w:eastAsia="Courier New"/>
                      <w:b/>
                    </w:rPr>
                  </w:pPr>
                  <w:r w:rsidRPr="00144AD2">
                    <w:rPr>
                      <w:rFonts w:eastAsia="Courier New"/>
                      <w:b/>
                    </w:rPr>
                    <w:t>Предпринимательство</w:t>
                  </w:r>
                </w:p>
              </w:tc>
              <w:tc>
                <w:tcPr>
                  <w:tcW w:w="3969" w:type="dxa"/>
                  <w:tcBorders>
                    <w:top w:val="single" w:sz="4" w:space="0" w:color="auto"/>
                    <w:left w:val="single" w:sz="4" w:space="0" w:color="auto"/>
                    <w:bottom w:val="single" w:sz="4" w:space="0" w:color="auto"/>
                    <w:right w:val="single" w:sz="4" w:space="0" w:color="auto"/>
                  </w:tcBorders>
                </w:tcPr>
                <w:p w14:paraId="5A3A45B7" w14:textId="77777777" w:rsidR="00444AE4" w:rsidRPr="00144AD2" w:rsidRDefault="00444AE4" w:rsidP="00444AE4">
                  <w:pPr>
                    <w:widowControl w:val="0"/>
                    <w:autoSpaceDE w:val="0"/>
                    <w:jc w:val="both"/>
                    <w:rPr>
                      <w:rFonts w:eastAsia="Courier New"/>
                    </w:rPr>
                  </w:pPr>
                  <w:r w:rsidRPr="00144AD2">
                    <w:rPr>
                      <w:rFonts w:eastAsia="Courier New"/>
                    </w:rPr>
                    <w:t xml:space="preserve">Размещение объектов капитального строительства в целях извлечения прибыли на основании торговой, </w:t>
                  </w:r>
                  <w:r w:rsidRPr="00144AD2">
                    <w:rPr>
                      <w:rFonts w:eastAsia="Courier New"/>
                    </w:rPr>
                    <w:lastRenderedPageBreak/>
                    <w:t>банковской и иной предпринимательской деятельности.</w:t>
                  </w:r>
                </w:p>
                <w:p w14:paraId="089171EC" w14:textId="77777777" w:rsidR="00444AE4" w:rsidRPr="00144AD2" w:rsidRDefault="00444AE4" w:rsidP="00444AE4">
                  <w:pPr>
                    <w:widowControl w:val="0"/>
                    <w:autoSpaceDE w:val="0"/>
                    <w:jc w:val="both"/>
                    <w:rPr>
                      <w:rFonts w:eastAsia="Courier New"/>
                    </w:rPr>
                  </w:pPr>
                  <w:r w:rsidRPr="00144AD2">
                    <w:rPr>
                      <w:rFonts w:eastAsia="Courier New"/>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842" w:type="dxa"/>
                  <w:tcBorders>
                    <w:top w:val="single" w:sz="4" w:space="0" w:color="auto"/>
                    <w:left w:val="single" w:sz="4" w:space="0" w:color="auto"/>
                    <w:bottom w:val="single" w:sz="4" w:space="0" w:color="auto"/>
                    <w:right w:val="single" w:sz="4" w:space="0" w:color="auto"/>
                  </w:tcBorders>
                </w:tcPr>
                <w:p w14:paraId="4ECC288D" w14:textId="77777777" w:rsidR="00444AE4" w:rsidRPr="00144AD2" w:rsidRDefault="00444AE4" w:rsidP="00444AE4">
                  <w:pPr>
                    <w:widowControl w:val="0"/>
                    <w:autoSpaceDE w:val="0"/>
                    <w:jc w:val="center"/>
                    <w:rPr>
                      <w:b/>
                    </w:rPr>
                  </w:pPr>
                  <w:r w:rsidRPr="00144AD2">
                    <w:rPr>
                      <w:b/>
                    </w:rPr>
                    <w:lastRenderedPageBreak/>
                    <w:t>4.0</w:t>
                  </w:r>
                </w:p>
              </w:tc>
              <w:tc>
                <w:tcPr>
                  <w:tcW w:w="5245" w:type="dxa"/>
                  <w:tcBorders>
                    <w:top w:val="single" w:sz="4" w:space="0" w:color="auto"/>
                    <w:left w:val="single" w:sz="4" w:space="0" w:color="auto"/>
                    <w:bottom w:val="single" w:sz="4" w:space="0" w:color="auto"/>
                    <w:right w:val="single" w:sz="4" w:space="0" w:color="auto"/>
                  </w:tcBorders>
                </w:tcPr>
                <w:p w14:paraId="3002CA7B" w14:textId="2B26F21F" w:rsidR="00444AE4" w:rsidRPr="00144AD2" w:rsidRDefault="00883A5A" w:rsidP="00883A5A">
                  <w:pPr>
                    <w:widowControl w:val="0"/>
                    <w:autoSpaceDE w:val="0"/>
                    <w:jc w:val="both"/>
                    <w:rPr>
                      <w:rFonts w:eastAsia="Courier New"/>
                    </w:rPr>
                  </w:pPr>
                  <w:r w:rsidRPr="00144AD2">
                    <w:rPr>
                      <w:rFonts w:eastAsia="Courier New"/>
                    </w:rPr>
                    <w:t xml:space="preserve">Минимальная/максимальная площадь земельных участков –200/5000 кв. м; максимальное количество надземных этажей зданий – 3 этажа; </w:t>
                  </w:r>
                  <w:r w:rsidRPr="00144AD2">
                    <w:rPr>
                      <w:rFonts w:eastAsia="Courier New"/>
                    </w:rPr>
                    <w:lastRenderedPageBreak/>
                    <w:t xml:space="preserve">максимальный процент застройки в границах земельного участка – 80%; Максимальная общая площадь встроенных объектов - 150 м2.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w:t>
                  </w:r>
                  <w:r w:rsidRPr="00144AD2">
                    <w:rPr>
                      <w:rFonts w:eastAsia="Courier New"/>
                    </w:rPr>
                    <w:lastRenderedPageBreak/>
                    <w:t>объектов, вредных для здоровья населения (магазинов стройматериалов, москательно-химических товаров и т.п.). Объекты со встроенными и пристроенными помещениями ритуальных услуг следует размещать на границе жилой зоны.</w:t>
                  </w:r>
                </w:p>
              </w:tc>
            </w:tr>
            <w:tr w:rsidR="00444AE4" w:rsidRPr="00144AD2" w14:paraId="7C5D65D3" w14:textId="761EA81F" w:rsidTr="0008711F">
              <w:trPr>
                <w:trHeight w:val="278"/>
              </w:trPr>
              <w:tc>
                <w:tcPr>
                  <w:tcW w:w="2835" w:type="dxa"/>
                  <w:tcBorders>
                    <w:top w:val="single" w:sz="4" w:space="0" w:color="auto"/>
                    <w:left w:val="single" w:sz="4" w:space="0" w:color="auto"/>
                    <w:bottom w:val="single" w:sz="4" w:space="0" w:color="auto"/>
                    <w:right w:val="single" w:sz="4" w:space="0" w:color="auto"/>
                  </w:tcBorders>
                </w:tcPr>
                <w:p w14:paraId="70A5382E" w14:textId="77777777" w:rsidR="00444AE4" w:rsidRPr="00144AD2" w:rsidRDefault="00444AE4" w:rsidP="00444AE4">
                  <w:pPr>
                    <w:widowControl w:val="0"/>
                    <w:autoSpaceDE w:val="0"/>
                    <w:rPr>
                      <w:rFonts w:eastAsia="Courier New"/>
                      <w:b/>
                    </w:rPr>
                  </w:pPr>
                  <w:r w:rsidRPr="00144AD2">
                    <w:rPr>
                      <w:rFonts w:eastAsia="Courier New"/>
                      <w:b/>
                    </w:rPr>
                    <w:lastRenderedPageBreak/>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14:paraId="0D693EA4" w14:textId="77777777" w:rsidR="00444AE4" w:rsidRPr="00144AD2" w:rsidRDefault="00444AE4" w:rsidP="00444AE4">
                  <w:pPr>
                    <w:widowControl w:val="0"/>
                    <w:autoSpaceDE w:val="0"/>
                    <w:jc w:val="both"/>
                    <w:rPr>
                      <w:rFonts w:eastAsia="Courier New"/>
                    </w:rPr>
                  </w:pPr>
                  <w:r w:rsidRPr="00144AD2">
                    <w:rPr>
                      <w:rFonts w:eastAsia="Courier New"/>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tcBorders>
                    <w:top w:val="single" w:sz="4" w:space="0" w:color="auto"/>
                    <w:left w:val="single" w:sz="4" w:space="0" w:color="auto"/>
                    <w:bottom w:val="single" w:sz="4" w:space="0" w:color="auto"/>
                    <w:right w:val="single" w:sz="4" w:space="0" w:color="auto"/>
                  </w:tcBorders>
                </w:tcPr>
                <w:p w14:paraId="1994CBDC" w14:textId="77777777" w:rsidR="00444AE4" w:rsidRPr="00144AD2" w:rsidRDefault="00444AE4" w:rsidP="00444AE4">
                  <w:pPr>
                    <w:widowControl w:val="0"/>
                    <w:autoSpaceDE w:val="0"/>
                    <w:jc w:val="center"/>
                    <w:rPr>
                      <w:b/>
                    </w:rPr>
                  </w:pPr>
                  <w:r w:rsidRPr="00144AD2">
                    <w:rPr>
                      <w:b/>
                    </w:rPr>
                    <w:t>4.1</w:t>
                  </w:r>
                </w:p>
              </w:tc>
              <w:tc>
                <w:tcPr>
                  <w:tcW w:w="5245" w:type="dxa"/>
                  <w:vMerge w:val="restart"/>
                  <w:tcBorders>
                    <w:top w:val="single" w:sz="4" w:space="0" w:color="auto"/>
                    <w:left w:val="single" w:sz="4" w:space="0" w:color="auto"/>
                    <w:right w:val="single" w:sz="4" w:space="0" w:color="auto"/>
                  </w:tcBorders>
                </w:tcPr>
                <w:p w14:paraId="1124AC7E" w14:textId="7A14A0A4" w:rsidR="00444AE4" w:rsidRPr="00144AD2" w:rsidRDefault="00444AE4" w:rsidP="00444AE4">
                  <w:pPr>
                    <w:widowControl w:val="0"/>
                    <w:autoSpaceDE w:val="0"/>
                    <w:jc w:val="both"/>
                    <w:rPr>
                      <w:rFonts w:eastAsia="Courier New"/>
                    </w:rPr>
                  </w:pPr>
                  <w:r w:rsidRPr="00144AD2">
                    <w:rPr>
                      <w:rFonts w:eastAsia="Courier New"/>
                    </w:rPr>
                    <w:t>Максимальная площадь земельных участков – 5000 кв. м; максимальное количество надземных этажей зданий – 3 этажа (включая мансардный этаж); максимальный процент застройки в границах земельного участка – 50%</w:t>
                  </w:r>
                </w:p>
              </w:tc>
            </w:tr>
            <w:tr w:rsidR="00444AE4" w:rsidRPr="00144AD2" w14:paraId="281A4E5B" w14:textId="46FA21BC"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2618449E" w14:textId="77777777" w:rsidR="00444AE4" w:rsidRPr="00144AD2" w:rsidRDefault="00444AE4" w:rsidP="00444AE4">
                  <w:pPr>
                    <w:widowControl w:val="0"/>
                    <w:autoSpaceDE w:val="0"/>
                    <w:rPr>
                      <w:rFonts w:eastAsia="Courier New"/>
                      <w:b/>
                    </w:rPr>
                  </w:pPr>
                  <w:r w:rsidRPr="00144AD2">
                    <w:rPr>
                      <w:rFonts w:eastAsia="Courier New"/>
                      <w:b/>
                    </w:rPr>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14:paraId="0C0D29B5" w14:textId="1E229797" w:rsidR="00EB7A67" w:rsidRPr="00144AD2" w:rsidRDefault="00444AE4" w:rsidP="00444AE4">
                  <w:pPr>
                    <w:widowControl w:val="0"/>
                    <w:autoSpaceDE w:val="0"/>
                    <w:jc w:val="both"/>
                    <w:rPr>
                      <w:rFonts w:eastAsia="Courier New"/>
                    </w:rPr>
                  </w:pPr>
                  <w:r w:rsidRPr="00144AD2">
                    <w:rPr>
                      <w:rFonts w:eastAsia="Courier Ne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Borders>
                    <w:top w:val="single" w:sz="4" w:space="0" w:color="auto"/>
                    <w:left w:val="single" w:sz="4" w:space="0" w:color="auto"/>
                    <w:bottom w:val="single" w:sz="4" w:space="0" w:color="auto"/>
                    <w:right w:val="single" w:sz="4" w:space="0" w:color="auto"/>
                  </w:tcBorders>
                </w:tcPr>
                <w:p w14:paraId="7005C317" w14:textId="77777777" w:rsidR="00444AE4" w:rsidRPr="00144AD2" w:rsidRDefault="00444AE4" w:rsidP="00444AE4">
                  <w:pPr>
                    <w:widowControl w:val="0"/>
                    <w:autoSpaceDE w:val="0"/>
                    <w:jc w:val="center"/>
                    <w:rPr>
                      <w:b/>
                    </w:rPr>
                  </w:pPr>
                  <w:r w:rsidRPr="00144AD2">
                    <w:rPr>
                      <w:b/>
                    </w:rPr>
                    <w:t>4.6</w:t>
                  </w:r>
                </w:p>
              </w:tc>
              <w:tc>
                <w:tcPr>
                  <w:tcW w:w="5245" w:type="dxa"/>
                  <w:vMerge/>
                  <w:tcBorders>
                    <w:left w:val="single" w:sz="4" w:space="0" w:color="auto"/>
                    <w:bottom w:val="single" w:sz="4" w:space="0" w:color="auto"/>
                    <w:right w:val="single" w:sz="4" w:space="0" w:color="auto"/>
                  </w:tcBorders>
                </w:tcPr>
                <w:p w14:paraId="04ECF979" w14:textId="77777777" w:rsidR="00444AE4" w:rsidRPr="00144AD2" w:rsidRDefault="00444AE4" w:rsidP="00444AE4">
                  <w:pPr>
                    <w:widowControl w:val="0"/>
                    <w:autoSpaceDE w:val="0"/>
                    <w:jc w:val="center"/>
                  </w:pPr>
                </w:p>
              </w:tc>
            </w:tr>
            <w:tr w:rsidR="00EB7A67" w:rsidRPr="00144AD2" w14:paraId="7E450D55" w14:textId="122B5813" w:rsidTr="0008711F">
              <w:trPr>
                <w:trHeight w:val="334"/>
              </w:trPr>
              <w:tc>
                <w:tcPr>
                  <w:tcW w:w="2835" w:type="dxa"/>
                  <w:tcBorders>
                    <w:top w:val="single" w:sz="4" w:space="0" w:color="auto"/>
                    <w:left w:val="single" w:sz="4" w:space="0" w:color="auto"/>
                    <w:bottom w:val="single" w:sz="4" w:space="0" w:color="auto"/>
                    <w:right w:val="single" w:sz="4" w:space="0" w:color="auto"/>
                  </w:tcBorders>
                </w:tcPr>
                <w:p w14:paraId="143CBC6C" w14:textId="77777777" w:rsidR="00EB7A67" w:rsidRPr="00144AD2" w:rsidRDefault="00EB7A67" w:rsidP="00444AE4">
                  <w:pPr>
                    <w:widowControl w:val="0"/>
                    <w:autoSpaceDE w:val="0"/>
                    <w:rPr>
                      <w:rFonts w:eastAsia="Courier New"/>
                      <w:b/>
                    </w:rPr>
                  </w:pPr>
                  <w:r w:rsidRPr="00144AD2">
                    <w:rPr>
                      <w:rFonts w:eastAsia="Courier New"/>
                      <w:b/>
                    </w:rPr>
                    <w:t>Спорт</w:t>
                  </w:r>
                </w:p>
              </w:tc>
              <w:tc>
                <w:tcPr>
                  <w:tcW w:w="3969" w:type="dxa"/>
                  <w:vMerge w:val="restart"/>
                  <w:tcBorders>
                    <w:top w:val="single" w:sz="4" w:space="0" w:color="auto"/>
                    <w:left w:val="single" w:sz="4" w:space="0" w:color="auto"/>
                    <w:bottom w:val="single" w:sz="4" w:space="0" w:color="auto"/>
                    <w:right w:val="single" w:sz="4" w:space="0" w:color="auto"/>
                  </w:tcBorders>
                </w:tcPr>
                <w:p w14:paraId="79153A05" w14:textId="77777777" w:rsidR="00EB7A67" w:rsidRPr="00144AD2" w:rsidRDefault="00EB7A67" w:rsidP="00444AE4">
                  <w:pPr>
                    <w:widowControl w:val="0"/>
                    <w:autoSpaceDE w:val="0"/>
                    <w:jc w:val="both"/>
                    <w:rPr>
                      <w:rFonts w:eastAsia="Courier New"/>
                    </w:rPr>
                  </w:pPr>
                  <w:r w:rsidRPr="00144AD2">
                    <w:rPr>
                      <w:rFonts w:eastAsia="Courier Ne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2" w:type="dxa"/>
                  <w:tcBorders>
                    <w:top w:val="single" w:sz="4" w:space="0" w:color="auto"/>
                    <w:left w:val="single" w:sz="4" w:space="0" w:color="auto"/>
                    <w:bottom w:val="single" w:sz="4" w:space="0" w:color="auto"/>
                    <w:right w:val="single" w:sz="4" w:space="0" w:color="auto"/>
                  </w:tcBorders>
                </w:tcPr>
                <w:p w14:paraId="3E5FDA43" w14:textId="77777777" w:rsidR="00EB7A67" w:rsidRPr="00144AD2" w:rsidRDefault="00EB7A67" w:rsidP="00444AE4">
                  <w:pPr>
                    <w:widowControl w:val="0"/>
                    <w:autoSpaceDE w:val="0"/>
                    <w:jc w:val="center"/>
                    <w:rPr>
                      <w:b/>
                    </w:rPr>
                  </w:pPr>
                  <w:r w:rsidRPr="00144AD2">
                    <w:rPr>
                      <w:b/>
                    </w:rPr>
                    <w:t>5.1</w:t>
                  </w:r>
                </w:p>
              </w:tc>
              <w:tc>
                <w:tcPr>
                  <w:tcW w:w="5245" w:type="dxa"/>
                  <w:vMerge w:val="restart"/>
                  <w:tcBorders>
                    <w:top w:val="single" w:sz="4" w:space="0" w:color="auto"/>
                    <w:left w:val="single" w:sz="4" w:space="0" w:color="auto"/>
                    <w:bottom w:val="single" w:sz="4" w:space="0" w:color="auto"/>
                    <w:right w:val="single" w:sz="4" w:space="0" w:color="auto"/>
                  </w:tcBorders>
                </w:tcPr>
                <w:p w14:paraId="23DE7E76" w14:textId="7BB65496" w:rsidR="00EB7A67" w:rsidRPr="00144AD2" w:rsidRDefault="00EB7A67" w:rsidP="00883A5A">
                  <w:pPr>
                    <w:widowControl w:val="0"/>
                    <w:autoSpaceDE w:val="0"/>
                    <w:jc w:val="both"/>
                    <w:rPr>
                      <w:rFonts w:eastAsia="Courier New"/>
                    </w:rPr>
                  </w:pPr>
                  <w:r w:rsidRPr="00144AD2">
                    <w:rPr>
                      <w:rFonts w:eastAsia="Courier New"/>
                    </w:rPr>
                    <w:t>Минимальная/максимальная площадь земельных участков –200/5000 кв. м; максимальное количество надземных этажей зданий – 3 этажа; максимальный процент застройки в границах земельного участка – 80%; Максимальная общая площадь встроенных объектов - 150 м2.</w:t>
                  </w:r>
                </w:p>
              </w:tc>
            </w:tr>
            <w:tr w:rsidR="00EB7A67" w:rsidRPr="00144AD2" w14:paraId="2033A080" w14:textId="77777777" w:rsidTr="0008711F">
              <w:trPr>
                <w:trHeight w:val="402"/>
              </w:trPr>
              <w:tc>
                <w:tcPr>
                  <w:tcW w:w="2835" w:type="dxa"/>
                  <w:tcBorders>
                    <w:top w:val="single" w:sz="4" w:space="0" w:color="auto"/>
                    <w:left w:val="single" w:sz="4" w:space="0" w:color="auto"/>
                    <w:bottom w:val="single" w:sz="4" w:space="0" w:color="auto"/>
                    <w:right w:val="single" w:sz="4" w:space="0" w:color="auto"/>
                  </w:tcBorders>
                </w:tcPr>
                <w:p w14:paraId="0C3A077B" w14:textId="66809488" w:rsidR="00EB7A67" w:rsidRPr="00144AD2" w:rsidRDefault="00EB7A67" w:rsidP="00444AE4">
                  <w:pPr>
                    <w:widowControl w:val="0"/>
                    <w:autoSpaceDE w:val="0"/>
                    <w:rPr>
                      <w:rFonts w:eastAsia="Courier New"/>
                    </w:rPr>
                  </w:pPr>
                  <w:r w:rsidRPr="00144AD2">
                    <w:rPr>
                      <w:rFonts w:eastAsia="Courier New"/>
                    </w:rPr>
                    <w:t>Площадки для занятий спортом</w:t>
                  </w:r>
                </w:p>
              </w:tc>
              <w:tc>
                <w:tcPr>
                  <w:tcW w:w="3969" w:type="dxa"/>
                  <w:vMerge/>
                  <w:tcBorders>
                    <w:top w:val="single" w:sz="4" w:space="0" w:color="auto"/>
                    <w:left w:val="single" w:sz="4" w:space="0" w:color="auto"/>
                    <w:right w:val="single" w:sz="4" w:space="0" w:color="auto"/>
                  </w:tcBorders>
                </w:tcPr>
                <w:p w14:paraId="293D9F86" w14:textId="77777777" w:rsidR="00EB7A67" w:rsidRPr="00144AD2" w:rsidRDefault="00EB7A67" w:rsidP="00444AE4">
                  <w:pPr>
                    <w:widowControl w:val="0"/>
                    <w:autoSpaceDE w:val="0"/>
                    <w:jc w:val="both"/>
                    <w:rPr>
                      <w:rFonts w:eastAsia="Courier New"/>
                    </w:rPr>
                  </w:pPr>
                </w:p>
              </w:tc>
              <w:tc>
                <w:tcPr>
                  <w:tcW w:w="1842" w:type="dxa"/>
                  <w:tcBorders>
                    <w:top w:val="single" w:sz="4" w:space="0" w:color="auto"/>
                    <w:left w:val="single" w:sz="4" w:space="0" w:color="auto"/>
                    <w:bottom w:val="single" w:sz="4" w:space="0" w:color="auto"/>
                    <w:right w:val="single" w:sz="4" w:space="0" w:color="auto"/>
                  </w:tcBorders>
                </w:tcPr>
                <w:p w14:paraId="3C1DA71B" w14:textId="07DA0FC6" w:rsidR="00EB7A67" w:rsidRPr="00144AD2" w:rsidRDefault="00EB7A67" w:rsidP="00444AE4">
                  <w:pPr>
                    <w:widowControl w:val="0"/>
                    <w:autoSpaceDE w:val="0"/>
                    <w:jc w:val="center"/>
                  </w:pPr>
                  <w:r w:rsidRPr="00144AD2">
                    <w:t>5.1.3</w:t>
                  </w:r>
                </w:p>
              </w:tc>
              <w:tc>
                <w:tcPr>
                  <w:tcW w:w="5245" w:type="dxa"/>
                  <w:vMerge/>
                  <w:tcBorders>
                    <w:top w:val="single" w:sz="4" w:space="0" w:color="auto"/>
                    <w:left w:val="single" w:sz="4" w:space="0" w:color="auto"/>
                    <w:right w:val="single" w:sz="4" w:space="0" w:color="auto"/>
                  </w:tcBorders>
                </w:tcPr>
                <w:p w14:paraId="58A07EF7" w14:textId="77777777" w:rsidR="00EB7A67" w:rsidRPr="00144AD2" w:rsidRDefault="00EB7A67" w:rsidP="00883A5A">
                  <w:pPr>
                    <w:widowControl w:val="0"/>
                    <w:autoSpaceDE w:val="0"/>
                    <w:jc w:val="both"/>
                    <w:rPr>
                      <w:rFonts w:eastAsia="Courier New"/>
                    </w:rPr>
                  </w:pPr>
                </w:p>
              </w:tc>
            </w:tr>
            <w:tr w:rsidR="00EB7A67" w:rsidRPr="00144AD2" w14:paraId="02909D0D" w14:textId="77777777" w:rsidTr="0008711F">
              <w:trPr>
                <w:trHeight w:val="1072"/>
              </w:trPr>
              <w:tc>
                <w:tcPr>
                  <w:tcW w:w="2835" w:type="dxa"/>
                  <w:tcBorders>
                    <w:top w:val="single" w:sz="4" w:space="0" w:color="auto"/>
                    <w:left w:val="single" w:sz="4" w:space="0" w:color="auto"/>
                    <w:bottom w:val="single" w:sz="4" w:space="0" w:color="auto"/>
                    <w:right w:val="single" w:sz="4" w:space="0" w:color="auto"/>
                  </w:tcBorders>
                </w:tcPr>
                <w:p w14:paraId="39445C87" w14:textId="7B4B03B4" w:rsidR="00EB7A67" w:rsidRPr="00144AD2" w:rsidRDefault="00EB7A67" w:rsidP="00444AE4">
                  <w:pPr>
                    <w:widowControl w:val="0"/>
                    <w:autoSpaceDE w:val="0"/>
                    <w:rPr>
                      <w:rFonts w:eastAsia="Courier New"/>
                    </w:rPr>
                  </w:pPr>
                  <w:r w:rsidRPr="00144AD2">
                    <w:rPr>
                      <w:rFonts w:eastAsia="Courier New"/>
                    </w:rPr>
                    <w:t>Оборудованные площадки для занятий спортом</w:t>
                  </w:r>
                </w:p>
              </w:tc>
              <w:tc>
                <w:tcPr>
                  <w:tcW w:w="3969" w:type="dxa"/>
                  <w:vMerge/>
                  <w:tcBorders>
                    <w:left w:val="single" w:sz="4" w:space="0" w:color="auto"/>
                    <w:right w:val="single" w:sz="4" w:space="0" w:color="auto"/>
                  </w:tcBorders>
                </w:tcPr>
                <w:p w14:paraId="0E9E6816" w14:textId="77777777" w:rsidR="00EB7A67" w:rsidRPr="00144AD2" w:rsidRDefault="00EB7A67" w:rsidP="00444AE4">
                  <w:pPr>
                    <w:widowControl w:val="0"/>
                    <w:autoSpaceDE w:val="0"/>
                    <w:jc w:val="both"/>
                    <w:rPr>
                      <w:rFonts w:eastAsia="Courier New"/>
                    </w:rPr>
                  </w:pPr>
                </w:p>
              </w:tc>
              <w:tc>
                <w:tcPr>
                  <w:tcW w:w="1842" w:type="dxa"/>
                  <w:tcBorders>
                    <w:top w:val="single" w:sz="4" w:space="0" w:color="auto"/>
                    <w:left w:val="single" w:sz="4" w:space="0" w:color="auto"/>
                    <w:bottom w:val="single" w:sz="4" w:space="0" w:color="auto"/>
                    <w:right w:val="single" w:sz="4" w:space="0" w:color="auto"/>
                  </w:tcBorders>
                </w:tcPr>
                <w:p w14:paraId="6E0BBA94" w14:textId="539BE164" w:rsidR="00EB7A67" w:rsidRPr="00144AD2" w:rsidRDefault="00EB7A67" w:rsidP="00444AE4">
                  <w:pPr>
                    <w:widowControl w:val="0"/>
                    <w:autoSpaceDE w:val="0"/>
                    <w:jc w:val="center"/>
                  </w:pPr>
                  <w:r w:rsidRPr="00144AD2">
                    <w:t>5.1.4</w:t>
                  </w:r>
                </w:p>
              </w:tc>
              <w:tc>
                <w:tcPr>
                  <w:tcW w:w="5245" w:type="dxa"/>
                  <w:vMerge/>
                  <w:tcBorders>
                    <w:top w:val="single" w:sz="4" w:space="0" w:color="auto"/>
                    <w:left w:val="single" w:sz="4" w:space="0" w:color="auto"/>
                    <w:right w:val="single" w:sz="4" w:space="0" w:color="auto"/>
                  </w:tcBorders>
                </w:tcPr>
                <w:p w14:paraId="5301AE82" w14:textId="77777777" w:rsidR="00EB7A67" w:rsidRPr="00144AD2" w:rsidRDefault="00EB7A67" w:rsidP="00883A5A">
                  <w:pPr>
                    <w:widowControl w:val="0"/>
                    <w:autoSpaceDE w:val="0"/>
                    <w:jc w:val="both"/>
                    <w:rPr>
                      <w:rFonts w:eastAsia="Courier New"/>
                    </w:rPr>
                  </w:pPr>
                </w:p>
              </w:tc>
            </w:tr>
          </w:tbl>
          <w:p w14:paraId="6CFCEABD" w14:textId="77777777" w:rsidR="00883A5A" w:rsidRPr="00144AD2" w:rsidRDefault="00883A5A" w:rsidP="00AF42B6">
            <w:pPr>
              <w:widowControl w:val="0"/>
              <w:suppressAutoHyphens/>
              <w:jc w:val="center"/>
              <w:rPr>
                <w:b/>
                <w:lang w:eastAsia="zh-CN"/>
              </w:rPr>
            </w:pPr>
          </w:p>
          <w:p w14:paraId="06C0AE78" w14:textId="77777777" w:rsidR="00260487" w:rsidRPr="00144AD2" w:rsidRDefault="00260487" w:rsidP="00260487">
            <w:pPr>
              <w:ind w:firstLine="708"/>
              <w:jc w:val="both"/>
              <w:rPr>
                <w:rFonts w:eastAsia="SimSun"/>
              </w:rPr>
            </w:pPr>
            <w:r w:rsidRPr="00144AD2">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8F1D57C" w14:textId="77777777" w:rsidR="00260487" w:rsidRPr="00144AD2" w:rsidRDefault="00260487" w:rsidP="00260487">
            <w:pPr>
              <w:jc w:val="both"/>
              <w:rPr>
                <w:rFonts w:eastAsia="SimSun"/>
              </w:rPr>
            </w:pPr>
            <w:r w:rsidRPr="00144AD2">
              <w:rPr>
                <w:rFonts w:eastAsia="SimSun"/>
              </w:rPr>
              <w:t>- для жилых и общественных зданий 3 м (кроме приквартирных участков в сложившейся застройке, при ширине земельного участка 12 метров и менее);</w:t>
            </w:r>
          </w:p>
          <w:p w14:paraId="6097D01C" w14:textId="77777777" w:rsidR="00260487" w:rsidRPr="00144AD2" w:rsidRDefault="00260487" w:rsidP="00260487">
            <w:pPr>
              <w:jc w:val="both"/>
              <w:rPr>
                <w:rFonts w:eastAsia="SimSun"/>
              </w:rPr>
            </w:pPr>
            <w:r w:rsidRPr="00144AD2">
              <w:rPr>
                <w:rFonts w:eastAsia="SimSun"/>
              </w:rPr>
              <w:t>- для остальных зданий и сооружений - 1 м.</w:t>
            </w:r>
          </w:p>
          <w:p w14:paraId="3B17A8C0" w14:textId="77777777" w:rsidR="00260487" w:rsidRPr="00144AD2" w:rsidRDefault="00260487" w:rsidP="00260487">
            <w:pPr>
              <w:ind w:firstLine="708"/>
              <w:jc w:val="both"/>
              <w:rPr>
                <w:rFonts w:eastAsia="SimSun"/>
              </w:rPr>
            </w:pPr>
            <w:r w:rsidRPr="00144AD2">
              <w:rPr>
                <w:rFonts w:eastAsia="SimSu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5B19AC7" w14:textId="77777777" w:rsidR="00260487" w:rsidRPr="00144AD2" w:rsidRDefault="00260487" w:rsidP="00260487">
            <w:pPr>
              <w:jc w:val="both"/>
              <w:rPr>
                <w:rFonts w:eastAsia="SimSun"/>
              </w:rPr>
            </w:pPr>
            <w:r w:rsidRPr="00144AD2">
              <w:rPr>
                <w:rFonts w:eastAsia="SimSun"/>
              </w:rPr>
              <w:t>Расстояние до красной линии:</w:t>
            </w:r>
          </w:p>
          <w:p w14:paraId="598B93A4" w14:textId="77777777" w:rsidR="00260487" w:rsidRPr="00144AD2" w:rsidRDefault="00260487" w:rsidP="00260487">
            <w:pPr>
              <w:jc w:val="both"/>
              <w:rPr>
                <w:rFonts w:eastAsia="SimSun"/>
              </w:rPr>
            </w:pPr>
            <w:r w:rsidRPr="00144AD2">
              <w:rPr>
                <w:rFonts w:eastAsia="SimSun"/>
              </w:rPr>
              <w:t>1) от дошкольных образовательных учреждений и общеобразовательных школ (стены здания) -25 м;</w:t>
            </w:r>
          </w:p>
          <w:p w14:paraId="5AABE221" w14:textId="77777777" w:rsidR="00260487" w:rsidRPr="00144AD2" w:rsidRDefault="00260487" w:rsidP="00260487">
            <w:pPr>
              <w:jc w:val="both"/>
              <w:rPr>
                <w:rFonts w:eastAsia="SimSun"/>
              </w:rPr>
            </w:pPr>
            <w:r w:rsidRPr="00144AD2">
              <w:rPr>
                <w:rFonts w:eastAsia="SimSun"/>
              </w:rPr>
              <w:t>2) от пожарных депо - 10 м (15 м - для депо I типа);</w:t>
            </w:r>
          </w:p>
          <w:p w14:paraId="0F0EE6E1" w14:textId="77777777" w:rsidR="00260487" w:rsidRPr="00144AD2" w:rsidRDefault="00260487" w:rsidP="00260487">
            <w:pPr>
              <w:jc w:val="both"/>
              <w:rPr>
                <w:rFonts w:eastAsia="SimSun"/>
              </w:rPr>
            </w:pPr>
            <w:r w:rsidRPr="00144AD2">
              <w:rPr>
                <w:rFonts w:eastAsia="SimSun"/>
              </w:rPr>
              <w:t>3) улиц, от жилых и общественных зданий – 6 м;</w:t>
            </w:r>
          </w:p>
          <w:p w14:paraId="49BC05E0" w14:textId="77777777" w:rsidR="00260487" w:rsidRPr="00144AD2" w:rsidRDefault="00260487" w:rsidP="00260487">
            <w:pPr>
              <w:jc w:val="both"/>
              <w:rPr>
                <w:rFonts w:eastAsia="SimSun"/>
              </w:rPr>
            </w:pPr>
            <w:r w:rsidRPr="00144AD2">
              <w:rPr>
                <w:rFonts w:eastAsia="SimSun"/>
              </w:rPr>
              <w:t>4) проездов, от жилых и общественных зданий – 3 м;</w:t>
            </w:r>
          </w:p>
          <w:p w14:paraId="4D3A4ECC" w14:textId="77777777" w:rsidR="00260487" w:rsidRPr="00144AD2" w:rsidRDefault="00260487" w:rsidP="00260487">
            <w:pPr>
              <w:jc w:val="both"/>
              <w:rPr>
                <w:rFonts w:eastAsia="SimSun"/>
              </w:rPr>
            </w:pPr>
            <w:r w:rsidRPr="00144AD2">
              <w:rPr>
                <w:rFonts w:eastAsia="SimSun"/>
              </w:rPr>
              <w:t>5) от остальных зданий и сооружений - 5 м.</w:t>
            </w:r>
          </w:p>
          <w:p w14:paraId="50EDBB94" w14:textId="77777777" w:rsidR="00260487" w:rsidRPr="00144AD2" w:rsidRDefault="00260487" w:rsidP="00260487">
            <w:pPr>
              <w:jc w:val="both"/>
              <w:rPr>
                <w:rFonts w:eastAsia="SimSun"/>
              </w:rPr>
            </w:pPr>
            <w:r w:rsidRPr="00144AD2">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B4203F1" w14:textId="77777777" w:rsidR="00260487" w:rsidRPr="00144AD2" w:rsidRDefault="00260487" w:rsidP="00260487">
            <w:pPr>
              <w:ind w:firstLine="708"/>
              <w:jc w:val="both"/>
              <w:rPr>
                <w:rFonts w:eastAsia="SimSun"/>
              </w:rPr>
            </w:pPr>
            <w:r w:rsidRPr="00144AD2">
              <w:rPr>
                <w:rFonts w:eastAsia="SimSun"/>
              </w:rPr>
              <w:t>До границы приквартирного участка расстояния по санитарно-бытовым условиям должны быть не менее:</w:t>
            </w:r>
          </w:p>
          <w:p w14:paraId="3E9E12F6" w14:textId="77777777" w:rsidR="00260487" w:rsidRPr="00144AD2" w:rsidRDefault="00260487" w:rsidP="00260487">
            <w:pPr>
              <w:jc w:val="both"/>
              <w:rPr>
                <w:rFonts w:eastAsia="SimSun"/>
              </w:rPr>
            </w:pPr>
            <w:r w:rsidRPr="00144AD2">
              <w:rPr>
                <w:rFonts w:eastAsia="SimSun"/>
              </w:rPr>
              <w:t>от усадебного и блокированного дома - 3 м;</w:t>
            </w:r>
          </w:p>
          <w:p w14:paraId="514A3C1C" w14:textId="77777777" w:rsidR="00260487" w:rsidRPr="00144AD2" w:rsidRDefault="00260487" w:rsidP="00260487">
            <w:pPr>
              <w:jc w:val="both"/>
              <w:rPr>
                <w:rFonts w:eastAsia="SimSun"/>
              </w:rPr>
            </w:pPr>
            <w:r w:rsidRPr="00144AD2">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участка составляет не менее:</w:t>
            </w:r>
          </w:p>
          <w:p w14:paraId="27F0E8B9" w14:textId="77777777" w:rsidR="00260487" w:rsidRPr="00144AD2" w:rsidRDefault="00260487" w:rsidP="00260487">
            <w:pPr>
              <w:jc w:val="both"/>
              <w:rPr>
                <w:rFonts w:eastAsia="SimSun"/>
              </w:rPr>
            </w:pPr>
            <w:r w:rsidRPr="00144AD2">
              <w:rPr>
                <w:rFonts w:eastAsia="SimSun"/>
              </w:rPr>
              <w:t>1,0 м - для одноэтажного жилого дома;</w:t>
            </w:r>
          </w:p>
          <w:p w14:paraId="601CBFEC" w14:textId="77777777" w:rsidR="00260487" w:rsidRPr="00144AD2" w:rsidRDefault="00260487" w:rsidP="00260487">
            <w:pPr>
              <w:jc w:val="both"/>
              <w:rPr>
                <w:rFonts w:eastAsia="SimSun"/>
              </w:rPr>
            </w:pPr>
            <w:r w:rsidRPr="00144AD2">
              <w:rPr>
                <w:rFonts w:eastAsia="SimSun"/>
              </w:rPr>
              <w:t>1,5 м - для двухэтажного жилого дома;</w:t>
            </w:r>
          </w:p>
          <w:p w14:paraId="49FB9BD9" w14:textId="77777777" w:rsidR="00260487" w:rsidRPr="00144AD2" w:rsidRDefault="00260487" w:rsidP="00260487">
            <w:pPr>
              <w:jc w:val="both"/>
              <w:rPr>
                <w:rFonts w:eastAsia="SimSun"/>
              </w:rPr>
            </w:pPr>
            <w:r w:rsidRPr="00144AD2">
              <w:rPr>
                <w:rFonts w:eastAsia="SimSun"/>
              </w:rPr>
              <w:t>2,0 м - для трехэтажного жилого дома, при условии, что расстояние до расположенного на земельном участке жилого дома не менее 6 м;</w:t>
            </w:r>
          </w:p>
          <w:p w14:paraId="5496A8E0" w14:textId="77777777" w:rsidR="00260487" w:rsidRPr="00144AD2" w:rsidRDefault="00260487" w:rsidP="00260487">
            <w:pPr>
              <w:jc w:val="both"/>
              <w:rPr>
                <w:rFonts w:eastAsia="SimSun"/>
              </w:rPr>
            </w:pPr>
            <w:r w:rsidRPr="00144AD2">
              <w:rPr>
                <w:rFonts w:eastAsia="SimSun"/>
              </w:rPr>
              <w:t>от других построек (баня, гараж и другие) - 1 м;</w:t>
            </w:r>
          </w:p>
          <w:p w14:paraId="32D9796F" w14:textId="77777777" w:rsidR="00260487" w:rsidRPr="00144AD2" w:rsidRDefault="00260487" w:rsidP="00260487">
            <w:pPr>
              <w:jc w:val="both"/>
              <w:rPr>
                <w:rFonts w:eastAsia="SimSun"/>
              </w:rPr>
            </w:pPr>
            <w:r w:rsidRPr="00144AD2">
              <w:rPr>
                <w:rFonts w:eastAsia="SimSun"/>
              </w:rPr>
              <w:t>от стволов высокорослых деревьев - 4 м;</w:t>
            </w:r>
          </w:p>
          <w:p w14:paraId="5C146BEB" w14:textId="77777777" w:rsidR="00260487" w:rsidRPr="00144AD2" w:rsidRDefault="00260487" w:rsidP="00260487">
            <w:pPr>
              <w:jc w:val="both"/>
              <w:rPr>
                <w:rFonts w:eastAsia="SimSun"/>
              </w:rPr>
            </w:pPr>
            <w:r w:rsidRPr="00144AD2">
              <w:rPr>
                <w:rFonts w:eastAsia="SimSun"/>
              </w:rPr>
              <w:t>от стволов среднерослых деревьев - 2 м;</w:t>
            </w:r>
          </w:p>
          <w:p w14:paraId="167CF2FC" w14:textId="77777777" w:rsidR="00260487" w:rsidRPr="00144AD2" w:rsidRDefault="00260487" w:rsidP="00260487">
            <w:pPr>
              <w:jc w:val="both"/>
              <w:rPr>
                <w:rFonts w:eastAsia="SimSun"/>
              </w:rPr>
            </w:pPr>
            <w:r w:rsidRPr="00144AD2">
              <w:rPr>
                <w:rFonts w:eastAsia="SimSun"/>
              </w:rPr>
              <w:t>от кустарника - 1 м.</w:t>
            </w:r>
          </w:p>
          <w:p w14:paraId="52827481" w14:textId="77777777" w:rsidR="00260487" w:rsidRPr="00144AD2" w:rsidRDefault="00260487" w:rsidP="00260487">
            <w:pPr>
              <w:ind w:firstLine="708"/>
              <w:jc w:val="both"/>
              <w:rPr>
                <w:rFonts w:eastAsia="SimSun"/>
              </w:rPr>
            </w:pPr>
            <w:r w:rsidRPr="00144AD2">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71BC5339" w14:textId="77777777" w:rsidR="00260487" w:rsidRPr="00144AD2" w:rsidRDefault="00260487" w:rsidP="00260487">
            <w:pPr>
              <w:jc w:val="both"/>
              <w:rPr>
                <w:rFonts w:eastAsia="SimSun"/>
              </w:rPr>
            </w:pPr>
            <w:r w:rsidRPr="00144AD2">
              <w:rPr>
                <w:rFonts w:eastAsia="SimSu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0D1B428" w14:textId="77777777" w:rsidR="00260487" w:rsidRPr="00144AD2" w:rsidRDefault="00260487" w:rsidP="00260487">
            <w:pPr>
              <w:ind w:firstLine="708"/>
              <w:jc w:val="both"/>
              <w:rPr>
                <w:rFonts w:eastAsia="SimSun"/>
              </w:rPr>
            </w:pPr>
            <w:r w:rsidRPr="00144AD2">
              <w:rPr>
                <w:rFonts w:eastAsia="SimSun"/>
              </w:rPr>
              <w:lastRenderedPageBreak/>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земельных участках, должно быть не менее 6 м.</w:t>
            </w:r>
          </w:p>
          <w:p w14:paraId="67F94582" w14:textId="77777777" w:rsidR="00260487" w:rsidRPr="00144AD2" w:rsidRDefault="00260487" w:rsidP="00260487">
            <w:pPr>
              <w:jc w:val="both"/>
              <w:rPr>
                <w:rFonts w:eastAsia="SimSun"/>
              </w:rPr>
            </w:pPr>
            <w:r w:rsidRPr="00144AD2">
              <w:rPr>
                <w:rFonts w:eastAsia="SimSu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60EC8A67" w14:textId="77777777" w:rsidR="00260487" w:rsidRPr="00144AD2" w:rsidRDefault="00260487" w:rsidP="00260487">
            <w:pPr>
              <w:jc w:val="both"/>
              <w:rPr>
                <w:rFonts w:eastAsia="SimSun"/>
              </w:rPr>
            </w:pPr>
            <w:r w:rsidRPr="00144AD2">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D868D1F" w14:textId="77777777" w:rsidR="00260487" w:rsidRPr="00144AD2" w:rsidRDefault="00260487" w:rsidP="00260487">
            <w:pPr>
              <w:ind w:firstLine="708"/>
              <w:jc w:val="both"/>
              <w:rPr>
                <w:b/>
              </w:rPr>
            </w:pPr>
            <w:r w:rsidRPr="00144AD2">
              <w:rPr>
                <w:rFonts w:eastAsia="SimSun"/>
                <w:b/>
              </w:rPr>
              <w:t>Примечание (общее):</w:t>
            </w:r>
          </w:p>
          <w:p w14:paraId="5DE0DA31" w14:textId="77777777" w:rsidR="00260487" w:rsidRPr="00144AD2" w:rsidRDefault="00260487" w:rsidP="00260487">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1F746D" w14:textId="77777777" w:rsidR="00260487" w:rsidRPr="00144AD2" w:rsidRDefault="00260487" w:rsidP="00260487">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C23F48" w14:textId="77777777" w:rsidR="00260487" w:rsidRPr="00144AD2" w:rsidRDefault="00260487" w:rsidP="00260487">
            <w:pPr>
              <w:ind w:firstLine="708"/>
              <w:jc w:val="both"/>
              <w:rPr>
                <w:rFonts w:eastAsia="SimSun"/>
              </w:rPr>
            </w:pPr>
            <w:r w:rsidRPr="00144AD2">
              <w:rPr>
                <w:rFonts w:eastAsia="SimSu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6A028425" w14:textId="77777777" w:rsidR="00260487" w:rsidRPr="00144AD2" w:rsidRDefault="00260487" w:rsidP="00260487">
            <w:pPr>
              <w:ind w:firstLine="708"/>
              <w:jc w:val="both"/>
              <w:rPr>
                <w:rFonts w:eastAsia="SimSun"/>
              </w:rPr>
            </w:pPr>
            <w:r w:rsidRPr="00144AD2">
              <w:rPr>
                <w:rFonts w:eastAsia="SimSun"/>
              </w:rPr>
              <w:t>Поднятие уровня земельного участка путем отсыпки грунта допускается при наличии письменного согласия правообладателей земельных участков, подпись которых должна быть удостоверена нотариально.</w:t>
            </w:r>
          </w:p>
          <w:p w14:paraId="7D947B38" w14:textId="77777777" w:rsidR="00260487" w:rsidRPr="00144AD2" w:rsidRDefault="00260487" w:rsidP="00260487">
            <w:pPr>
              <w:ind w:firstLine="708"/>
              <w:jc w:val="both"/>
              <w:rPr>
                <w:rFonts w:eastAsia="SimSun"/>
              </w:rPr>
            </w:pPr>
            <w:r w:rsidRPr="00144AD2">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48163E" w14:textId="77777777" w:rsidR="00260487" w:rsidRPr="00144AD2" w:rsidRDefault="00260487" w:rsidP="00260487">
            <w:pPr>
              <w:ind w:firstLine="708"/>
              <w:jc w:val="both"/>
              <w:rPr>
                <w:rFonts w:eastAsia="SimSun"/>
              </w:rPr>
            </w:pPr>
            <w:r w:rsidRPr="00144AD2">
              <w:rPr>
                <w:rFonts w:eastAsia="SimSu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1C8A2EF4" w14:textId="77777777" w:rsidR="00260487" w:rsidRPr="00144AD2" w:rsidRDefault="00260487" w:rsidP="00260487">
            <w:pPr>
              <w:jc w:val="both"/>
              <w:rPr>
                <w:rFonts w:eastAsia="SimSun"/>
              </w:rPr>
            </w:pPr>
            <w:r w:rsidRPr="00144AD2">
              <w:rPr>
                <w:rFonts w:eastAsia="SimSun"/>
              </w:rPr>
              <w:t>В зимнее время складирование снега на соседних земельных участках запрещается.</w:t>
            </w:r>
          </w:p>
          <w:p w14:paraId="5E411DFA" w14:textId="77777777" w:rsidR="00862486" w:rsidRPr="00144AD2" w:rsidRDefault="00862486" w:rsidP="008C35D3">
            <w:pPr>
              <w:jc w:val="both"/>
            </w:pPr>
          </w:p>
        </w:tc>
      </w:tr>
      <w:tr w:rsidR="001950DF" w:rsidRPr="00144AD2" w14:paraId="774A8EC7" w14:textId="77777777" w:rsidTr="0008711F">
        <w:trPr>
          <w:trHeight w:val="2205"/>
          <w:jc w:val="center"/>
        </w:trPr>
        <w:tc>
          <w:tcPr>
            <w:tcW w:w="14884" w:type="dxa"/>
            <w:gridSpan w:val="2"/>
            <w:shd w:val="clear" w:color="auto" w:fill="auto"/>
          </w:tcPr>
          <w:p w14:paraId="05C14686" w14:textId="6576E73D" w:rsidR="008A48DD" w:rsidRPr="00144AD2" w:rsidRDefault="008A48DD" w:rsidP="00885801">
            <w:pPr>
              <w:suppressAutoHyphens/>
              <w:jc w:val="center"/>
              <w:rPr>
                <w:b/>
                <w:sz w:val="28"/>
                <w:szCs w:val="28"/>
              </w:rPr>
            </w:pPr>
            <w:r w:rsidRPr="00144AD2">
              <w:rPr>
                <w:b/>
                <w:sz w:val="28"/>
                <w:szCs w:val="28"/>
              </w:rPr>
              <w:lastRenderedPageBreak/>
              <w:t>2. Ж2 – Зона застройки малоэтажными жилыми домами</w:t>
            </w:r>
          </w:p>
          <w:p w14:paraId="541AB256" w14:textId="77777777" w:rsidR="0008711F" w:rsidRPr="00144AD2" w:rsidRDefault="0008711F" w:rsidP="008A48DD">
            <w:pPr>
              <w:suppressAutoHyphens/>
              <w:jc w:val="center"/>
            </w:pPr>
          </w:p>
          <w:p w14:paraId="62BB2392" w14:textId="77777777" w:rsidR="008A48DD" w:rsidRPr="00144AD2" w:rsidRDefault="008A48DD" w:rsidP="008A48DD">
            <w:pPr>
              <w:suppressAutoHyphens/>
              <w:jc w:val="both"/>
              <w:rPr>
                <w:rFonts w:eastAsia="Calibri"/>
                <w:lang w:eastAsia="zh-CN"/>
              </w:rPr>
            </w:pPr>
            <w:r w:rsidRPr="00144AD2">
              <w:rPr>
                <w:rFonts w:eastAsia="Calibri"/>
                <w:lang w:eastAsia="zh-CN"/>
              </w:rPr>
              <w:t>Зона предназначена для застройки многоквартирными жилыми домами до 4 этажей, включая мансардный, допускается размещение объектов социального и культурно – бытового обслуживания населения, преимущественно локального и микрорайонного значения, иных объектов согласно градостроительным регламентам</w:t>
            </w:r>
          </w:p>
          <w:p w14:paraId="40508E47" w14:textId="77777777" w:rsidR="008A48DD" w:rsidRPr="00144AD2" w:rsidRDefault="008A48DD" w:rsidP="008A48DD">
            <w:pPr>
              <w:shd w:val="clear" w:color="auto" w:fill="FFFFFF"/>
              <w:tabs>
                <w:tab w:val="left" w:pos="993"/>
                <w:tab w:val="left" w:pos="1538"/>
              </w:tabs>
              <w:spacing w:line="288" w:lineRule="auto"/>
              <w:ind w:left="1219" w:hanging="510"/>
              <w:jc w:val="both"/>
            </w:pPr>
          </w:p>
          <w:p w14:paraId="6D6F0565" w14:textId="77777777" w:rsidR="008A48DD" w:rsidRPr="00144AD2" w:rsidRDefault="008A48DD" w:rsidP="008A48DD">
            <w:pPr>
              <w:shd w:val="clear" w:color="auto" w:fill="FFFFFF"/>
              <w:tabs>
                <w:tab w:val="left" w:pos="993"/>
                <w:tab w:val="left" w:pos="1538"/>
              </w:tabs>
              <w:spacing w:line="288" w:lineRule="auto"/>
              <w:ind w:left="1219" w:hanging="510"/>
              <w:jc w:val="center"/>
              <w:rPr>
                <w:i/>
                <w:iCs/>
              </w:rPr>
            </w:pPr>
            <w:r w:rsidRPr="00144AD2">
              <w:rPr>
                <w:i/>
                <w:iCs/>
              </w:rPr>
              <w:t>ОСНОВНЫЕ ВИДЫ РАЗРЕШЕННОГО ИСПОЛЬЗОВАНИЯ ЗЕМЕЛЬНЫХ УЧАСТКОВ</w:t>
            </w:r>
          </w:p>
          <w:tbl>
            <w:tblPr>
              <w:tblStyle w:val="afffff"/>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827"/>
              <w:gridCol w:w="1843"/>
              <w:gridCol w:w="5812"/>
            </w:tblGrid>
            <w:tr w:rsidR="008A48DD" w:rsidRPr="00144AD2" w14:paraId="32C9ABD9" w14:textId="43859D3A" w:rsidTr="002F4F97">
              <w:trPr>
                <w:trHeight w:val="552"/>
              </w:trPr>
              <w:tc>
                <w:tcPr>
                  <w:tcW w:w="3006" w:type="dxa"/>
                </w:tcPr>
                <w:p w14:paraId="572ED818" w14:textId="77777777" w:rsidR="008A48DD" w:rsidRPr="00144AD2" w:rsidRDefault="008A48DD" w:rsidP="008A48DD">
                  <w:pPr>
                    <w:widowControl w:val="0"/>
                    <w:autoSpaceDE w:val="0"/>
                    <w:jc w:val="center"/>
                  </w:pPr>
                  <w:r w:rsidRPr="00144AD2">
                    <w:rPr>
                      <w:rFonts w:eastAsia="Courier New"/>
                    </w:rPr>
                    <w:t>Наименование вида разрешенного использования земельного участка</w:t>
                  </w:r>
                </w:p>
              </w:tc>
              <w:tc>
                <w:tcPr>
                  <w:tcW w:w="3827" w:type="dxa"/>
                </w:tcPr>
                <w:p w14:paraId="3B24F9D8" w14:textId="77777777" w:rsidR="008A48DD" w:rsidRPr="00144AD2" w:rsidRDefault="008A48DD" w:rsidP="008A48DD">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Pr>
                <w:p w14:paraId="1491A73E" w14:textId="77777777" w:rsidR="008A48DD" w:rsidRPr="00144AD2" w:rsidRDefault="008A48DD" w:rsidP="008A48DD">
                  <w:pPr>
                    <w:widowControl w:val="0"/>
                    <w:autoSpaceDE w:val="0"/>
                    <w:jc w:val="center"/>
                  </w:pPr>
                  <w:r w:rsidRPr="00144AD2">
                    <w:t>Код (числовое обозначение) вида разрешенного использования земельного участка</w:t>
                  </w:r>
                </w:p>
              </w:tc>
              <w:tc>
                <w:tcPr>
                  <w:tcW w:w="5812" w:type="dxa"/>
                </w:tcPr>
                <w:p w14:paraId="77ED85BF" w14:textId="6B169283" w:rsidR="008A48DD" w:rsidRPr="00144AD2" w:rsidRDefault="008A48DD" w:rsidP="008A48DD">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8A48DD" w:rsidRPr="00144AD2" w14:paraId="55D91F97" w14:textId="6E30DBC2" w:rsidTr="002F4F97">
              <w:trPr>
                <w:trHeight w:val="552"/>
              </w:trPr>
              <w:tc>
                <w:tcPr>
                  <w:tcW w:w="3006" w:type="dxa"/>
                </w:tcPr>
                <w:p w14:paraId="7DD271C1" w14:textId="77777777" w:rsidR="008A48DD" w:rsidRPr="00144AD2" w:rsidRDefault="008A48DD" w:rsidP="008A48DD">
                  <w:pPr>
                    <w:rPr>
                      <w:b/>
                    </w:rPr>
                  </w:pPr>
                  <w:r w:rsidRPr="00144AD2">
                    <w:rPr>
                      <w:b/>
                    </w:rPr>
                    <w:t>Малоэтажная многоквартирная жилая застройка</w:t>
                  </w:r>
                </w:p>
              </w:tc>
              <w:tc>
                <w:tcPr>
                  <w:tcW w:w="3827" w:type="dxa"/>
                </w:tcPr>
                <w:p w14:paraId="0D62F5B9" w14:textId="77777777" w:rsidR="008A48DD" w:rsidRPr="00144AD2" w:rsidRDefault="008A48DD" w:rsidP="008A48DD">
                  <w:pPr>
                    <w:widowControl w:val="0"/>
                    <w:autoSpaceDE w:val="0"/>
                    <w:autoSpaceDN w:val="0"/>
                    <w:adjustRightInd w:val="0"/>
                    <w:jc w:val="both"/>
                  </w:pPr>
                  <w:r w:rsidRPr="00144AD2">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14:paraId="28797062" w14:textId="77777777" w:rsidR="008A48DD" w:rsidRPr="00144AD2" w:rsidRDefault="008A48DD" w:rsidP="008A48DD">
                  <w:pPr>
                    <w:widowControl w:val="0"/>
                    <w:autoSpaceDE w:val="0"/>
                    <w:autoSpaceDN w:val="0"/>
                    <w:adjustRightInd w:val="0"/>
                    <w:jc w:val="center"/>
                    <w:rPr>
                      <w:b/>
                    </w:rPr>
                  </w:pPr>
                  <w:r w:rsidRPr="00144AD2">
                    <w:rPr>
                      <w:b/>
                    </w:rPr>
                    <w:t>2.1.1</w:t>
                  </w:r>
                </w:p>
              </w:tc>
              <w:tc>
                <w:tcPr>
                  <w:tcW w:w="5812" w:type="dxa"/>
                </w:tcPr>
                <w:p w14:paraId="636B868E" w14:textId="2D814681" w:rsidR="008A48DD" w:rsidRPr="00144AD2" w:rsidRDefault="00662DA8" w:rsidP="00662DA8">
                  <w:pPr>
                    <w:widowControl w:val="0"/>
                    <w:autoSpaceDE w:val="0"/>
                    <w:autoSpaceDN w:val="0"/>
                    <w:adjustRightInd w:val="0"/>
                    <w:jc w:val="both"/>
                  </w:pPr>
                  <w:r w:rsidRPr="00144AD2">
                    <w:t>Минимальная/максимальная площадь земельных участков – 500-2000 кв. м; 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границах земельного участка – 30%; Максимальная высота зданий от уровня земли до верха перекрытия последнего этажа (или конька кровли) –12 м</w:t>
                  </w:r>
                </w:p>
              </w:tc>
            </w:tr>
            <w:tr w:rsidR="00662DA8" w:rsidRPr="00144AD2" w14:paraId="11737EFF" w14:textId="2F15D0C6"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059DC258" w14:textId="77777777" w:rsidR="00662DA8" w:rsidRPr="00144AD2" w:rsidRDefault="00662DA8" w:rsidP="00662DA8">
                  <w:pPr>
                    <w:autoSpaceDE w:val="0"/>
                    <w:rPr>
                      <w:b/>
                    </w:rPr>
                  </w:pPr>
                  <w:r w:rsidRPr="00144AD2">
                    <w:rPr>
                      <w:b/>
                      <w:color w:val="000000"/>
                    </w:rPr>
                    <w:lastRenderedPageBreak/>
                    <w:t>Для индивидуального жилищного строительства</w:t>
                  </w:r>
                </w:p>
              </w:tc>
              <w:tc>
                <w:tcPr>
                  <w:tcW w:w="3827" w:type="dxa"/>
                  <w:tcBorders>
                    <w:top w:val="single" w:sz="4" w:space="0" w:color="000000"/>
                    <w:left w:val="single" w:sz="4" w:space="0" w:color="000000"/>
                    <w:bottom w:val="single" w:sz="4" w:space="0" w:color="000000"/>
                  </w:tcBorders>
                  <w:shd w:val="clear" w:color="auto" w:fill="auto"/>
                </w:tcPr>
                <w:p w14:paraId="10355F52" w14:textId="77777777" w:rsidR="00662DA8" w:rsidRPr="00144AD2" w:rsidRDefault="00662DA8" w:rsidP="00662DA8">
                  <w:pPr>
                    <w:spacing w:after="1" w:line="220" w:lineRule="atLeast"/>
                    <w:jc w:val="both"/>
                  </w:pPr>
                  <w:r w:rsidRPr="00144AD2">
                    <w:rPr>
                      <w:color w:val="000000"/>
                    </w:rPr>
                    <w:t>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A968CDA" w14:textId="77777777" w:rsidR="00662DA8" w:rsidRPr="00144AD2" w:rsidRDefault="00662DA8" w:rsidP="00662DA8">
                  <w:pPr>
                    <w:spacing w:after="1" w:line="220" w:lineRule="atLeast"/>
                    <w:jc w:val="both"/>
                  </w:pPr>
                  <w:r w:rsidRPr="00144AD2">
                    <w:rPr>
                      <w:color w:val="000000"/>
                    </w:rPr>
                    <w:t>выращивание сельскохозяйственных культур;</w:t>
                  </w:r>
                </w:p>
                <w:p w14:paraId="2CA66CA6" w14:textId="77777777" w:rsidR="00662DA8" w:rsidRPr="00144AD2" w:rsidRDefault="00662DA8" w:rsidP="00662DA8">
                  <w:pPr>
                    <w:autoSpaceDE w:val="0"/>
                    <w:jc w:val="both"/>
                  </w:pPr>
                  <w:r w:rsidRPr="00144AD2">
                    <w:rPr>
                      <w:color w:val="000000"/>
                    </w:rPr>
                    <w:t>размещение индивидуальных гаражей и хозяйственных построек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A2F3E6" w14:textId="77777777" w:rsidR="00662DA8" w:rsidRPr="00144AD2" w:rsidRDefault="00662DA8" w:rsidP="00662DA8">
                  <w:pPr>
                    <w:autoSpaceDE w:val="0"/>
                    <w:jc w:val="center"/>
                    <w:rPr>
                      <w:b/>
                    </w:rPr>
                  </w:pPr>
                  <w:r w:rsidRPr="00144AD2">
                    <w:rPr>
                      <w:b/>
                      <w:color w:val="000000"/>
                    </w:rPr>
                    <w:t>2.1</w:t>
                  </w:r>
                </w:p>
              </w:tc>
              <w:tc>
                <w:tcPr>
                  <w:tcW w:w="5812" w:type="dxa"/>
                  <w:tcBorders>
                    <w:top w:val="single" w:sz="4" w:space="0" w:color="000000"/>
                    <w:left w:val="single" w:sz="4" w:space="0" w:color="000000"/>
                    <w:bottom w:val="single" w:sz="4" w:space="0" w:color="000000"/>
                    <w:right w:val="single" w:sz="4" w:space="0" w:color="000000"/>
                  </w:tcBorders>
                </w:tcPr>
                <w:p w14:paraId="72F717F0" w14:textId="1CF24F95" w:rsidR="00662DA8" w:rsidRPr="00144AD2" w:rsidRDefault="00662DA8" w:rsidP="00662DA8">
                  <w:pPr>
                    <w:autoSpaceDE w:val="0"/>
                    <w:jc w:val="both"/>
                    <w:rPr>
                      <w:color w:val="000000"/>
                    </w:rPr>
                  </w:pPr>
                  <w:r w:rsidRPr="00144AD2">
                    <w:rPr>
                      <w:rFonts w:eastAsia="SimSun"/>
                    </w:rPr>
                    <w:t>Минимальная/максимальная площадь земельных участков – 500 /2000кв. м; 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границах земельного участка – 15%; максимальная высота зданий от уровня земли до верха перекрытия последнего этажа (или конька кровли) –12 м</w:t>
                  </w:r>
                </w:p>
              </w:tc>
            </w:tr>
            <w:tr w:rsidR="00662DA8" w:rsidRPr="00144AD2" w14:paraId="63903D15"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2DF13729" w14:textId="2EAE7AAB" w:rsidR="00662DA8" w:rsidRPr="00144AD2" w:rsidRDefault="00662DA8" w:rsidP="00662DA8">
                  <w:pPr>
                    <w:autoSpaceDE w:val="0"/>
                    <w:rPr>
                      <w:b/>
                      <w:color w:val="000000"/>
                    </w:rPr>
                  </w:pPr>
                  <w:r w:rsidRPr="00144AD2">
                    <w:rPr>
                      <w:b/>
                    </w:rPr>
                    <w:br w:type="page"/>
                  </w:r>
                  <w:r w:rsidRPr="00144AD2">
                    <w:rPr>
                      <w:b/>
                      <w:color w:val="000000"/>
                    </w:rPr>
                    <w:t>Блокированная жилая застройка</w:t>
                  </w:r>
                </w:p>
              </w:tc>
              <w:tc>
                <w:tcPr>
                  <w:tcW w:w="3827" w:type="dxa"/>
                  <w:tcBorders>
                    <w:top w:val="single" w:sz="4" w:space="0" w:color="000000"/>
                    <w:left w:val="single" w:sz="4" w:space="0" w:color="000000"/>
                    <w:bottom w:val="single" w:sz="4" w:space="0" w:color="000000"/>
                  </w:tcBorders>
                  <w:shd w:val="clear" w:color="auto" w:fill="auto"/>
                </w:tcPr>
                <w:p w14:paraId="19DDE25C" w14:textId="76A4BA59" w:rsidR="00662DA8" w:rsidRPr="00144AD2" w:rsidRDefault="00662DA8" w:rsidP="00662DA8">
                  <w:pPr>
                    <w:spacing w:after="1" w:line="220" w:lineRule="atLeast"/>
                    <w:jc w:val="both"/>
                    <w:rPr>
                      <w:color w:val="000000"/>
                    </w:rPr>
                  </w:pPr>
                  <w:r w:rsidRPr="00144AD2">
                    <w:rPr>
                      <w:color w:val="000000"/>
                    </w:rPr>
                    <w:t>Размещение жилого дома, имеющего одну или несколько общих стен с соседними жилыми домами (количеством этажей не более чем 3, при общем количестве совмещенных домов не более 10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419B51" w14:textId="288DEC6F" w:rsidR="00662DA8" w:rsidRPr="00144AD2" w:rsidRDefault="00662DA8" w:rsidP="00662DA8">
                  <w:pPr>
                    <w:autoSpaceDE w:val="0"/>
                    <w:jc w:val="center"/>
                    <w:rPr>
                      <w:b/>
                      <w:color w:val="000000"/>
                    </w:rPr>
                  </w:pPr>
                  <w:r w:rsidRPr="00144AD2">
                    <w:rPr>
                      <w:b/>
                      <w:color w:val="000000"/>
                    </w:rPr>
                    <w:t>2.3</w:t>
                  </w:r>
                </w:p>
              </w:tc>
              <w:tc>
                <w:tcPr>
                  <w:tcW w:w="5812" w:type="dxa"/>
                  <w:tcBorders>
                    <w:top w:val="single" w:sz="4" w:space="0" w:color="000000"/>
                    <w:left w:val="single" w:sz="4" w:space="0" w:color="000000"/>
                    <w:bottom w:val="single" w:sz="4" w:space="0" w:color="000000"/>
                    <w:right w:val="single" w:sz="4" w:space="0" w:color="000000"/>
                  </w:tcBorders>
                </w:tcPr>
                <w:p w14:paraId="1FF05F99" w14:textId="1C6B0567" w:rsidR="00662DA8" w:rsidRPr="00144AD2" w:rsidRDefault="00662DA8" w:rsidP="00662DA8">
                  <w:pPr>
                    <w:autoSpaceDE w:val="0"/>
                    <w:jc w:val="both"/>
                    <w:rPr>
                      <w:color w:val="000000"/>
                    </w:rPr>
                  </w:pPr>
                  <w:r w:rsidRPr="00144AD2">
                    <w:rPr>
                      <w:rFonts w:eastAsia="SimSun"/>
                    </w:rPr>
                    <w:t>Минимальная/максимальная площадь земельных участков (блокированные жилые дома) – 600/10000 кв. м; минимальная ширина земельных участков вдоль фронта улицы (проезда) – 25 м; максимальное количество надземных этажей зданий – 3 этажа (включая мансардный этаж); максимальный процент застройки в границах земельного участка – 40%; максимальная высота зданий от уровня земли до верха перекрытия последнего этажа (или конька кровли) - 12 м</w:t>
                  </w:r>
                </w:p>
              </w:tc>
            </w:tr>
            <w:tr w:rsidR="00662DA8" w:rsidRPr="00144AD2" w14:paraId="2FF7C502"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2AEB6563" w14:textId="67B41ACA" w:rsidR="00662DA8" w:rsidRPr="00144AD2" w:rsidRDefault="00662DA8" w:rsidP="00662DA8">
                  <w:pPr>
                    <w:autoSpaceDE w:val="0"/>
                    <w:rPr>
                      <w:b/>
                      <w:color w:val="000000"/>
                    </w:rPr>
                  </w:pPr>
                  <w:r w:rsidRPr="00144AD2">
                    <w:rPr>
                      <w:b/>
                      <w:color w:val="000000"/>
                    </w:rPr>
                    <w:lastRenderedPageBreak/>
                    <w:t>Хранение автотранспорта</w:t>
                  </w:r>
                </w:p>
              </w:tc>
              <w:tc>
                <w:tcPr>
                  <w:tcW w:w="3827" w:type="dxa"/>
                  <w:tcBorders>
                    <w:top w:val="single" w:sz="4" w:space="0" w:color="000000"/>
                    <w:left w:val="single" w:sz="4" w:space="0" w:color="000000"/>
                    <w:bottom w:val="single" w:sz="4" w:space="0" w:color="000000"/>
                  </w:tcBorders>
                  <w:shd w:val="clear" w:color="auto" w:fill="auto"/>
                </w:tcPr>
                <w:p w14:paraId="239D453B" w14:textId="0374A7A1" w:rsidR="00662DA8" w:rsidRPr="00144AD2" w:rsidRDefault="00662DA8" w:rsidP="00662DA8">
                  <w:pPr>
                    <w:spacing w:after="1" w:line="220" w:lineRule="atLeast"/>
                    <w:jc w:val="both"/>
                    <w:rPr>
                      <w:color w:val="000000"/>
                    </w:rPr>
                  </w:pPr>
                  <w:r w:rsidRPr="00144AD2">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75C019" w14:textId="2D4F82B6" w:rsidR="00662DA8" w:rsidRPr="00144AD2" w:rsidRDefault="00662DA8" w:rsidP="00662DA8">
                  <w:pPr>
                    <w:autoSpaceDE w:val="0"/>
                    <w:jc w:val="center"/>
                    <w:rPr>
                      <w:b/>
                      <w:color w:val="000000"/>
                    </w:rPr>
                  </w:pPr>
                  <w:r w:rsidRPr="00144AD2">
                    <w:rPr>
                      <w:b/>
                      <w:color w:val="000000"/>
                    </w:rPr>
                    <w:t>2.7.1</w:t>
                  </w:r>
                </w:p>
              </w:tc>
              <w:tc>
                <w:tcPr>
                  <w:tcW w:w="5812" w:type="dxa"/>
                  <w:tcBorders>
                    <w:top w:val="single" w:sz="4" w:space="0" w:color="000000"/>
                    <w:left w:val="single" w:sz="4" w:space="0" w:color="000000"/>
                    <w:bottom w:val="single" w:sz="4" w:space="0" w:color="000000"/>
                    <w:right w:val="single" w:sz="4" w:space="0" w:color="000000"/>
                  </w:tcBorders>
                </w:tcPr>
                <w:p w14:paraId="37576CDA" w14:textId="159864C7" w:rsidR="00662DA8" w:rsidRPr="00144AD2" w:rsidRDefault="00662DA8" w:rsidP="00662DA8">
                  <w:pPr>
                    <w:autoSpaceDE w:val="0"/>
                    <w:jc w:val="both"/>
                    <w:rPr>
                      <w:color w:val="000000"/>
                    </w:rPr>
                  </w:pPr>
                  <w:r w:rsidRPr="00144AD2">
                    <w:rPr>
                      <w:rFonts w:eastAsia="SimSun"/>
                    </w:rPr>
                    <w:t xml:space="preserve">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44AD2">
                    <w:t>Максимальный процент застройки в границах земельного участка – 80%</w:t>
                  </w:r>
                </w:p>
              </w:tc>
            </w:tr>
            <w:tr w:rsidR="00662DA8" w:rsidRPr="00144AD2" w14:paraId="7CBF862C"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31C90040" w14:textId="5E5654EF" w:rsidR="00662DA8" w:rsidRPr="00144AD2" w:rsidRDefault="00662DA8" w:rsidP="00662DA8">
                  <w:pPr>
                    <w:autoSpaceDE w:val="0"/>
                    <w:rPr>
                      <w:b/>
                      <w:color w:val="000000"/>
                    </w:rPr>
                  </w:pPr>
                  <w:r w:rsidRPr="00144AD2">
                    <w:rPr>
                      <w:rFonts w:eastAsia="Courier New"/>
                      <w:b/>
                    </w:rPr>
                    <w:t>Общественное использование объектов капитального строительства</w:t>
                  </w:r>
                </w:p>
              </w:tc>
              <w:tc>
                <w:tcPr>
                  <w:tcW w:w="3827" w:type="dxa"/>
                  <w:tcBorders>
                    <w:top w:val="single" w:sz="4" w:space="0" w:color="000000"/>
                    <w:left w:val="single" w:sz="4" w:space="0" w:color="000000"/>
                    <w:bottom w:val="single" w:sz="4" w:space="0" w:color="000000"/>
                  </w:tcBorders>
                  <w:shd w:val="clear" w:color="auto" w:fill="auto"/>
                </w:tcPr>
                <w:p w14:paraId="071B6435" w14:textId="31054658" w:rsidR="00662DA8" w:rsidRPr="00144AD2" w:rsidRDefault="00662DA8" w:rsidP="00662DA8">
                  <w:pPr>
                    <w:spacing w:after="1" w:line="220" w:lineRule="atLeast"/>
                    <w:jc w:val="both"/>
                    <w:rPr>
                      <w:color w:val="000000"/>
                    </w:rPr>
                  </w:pPr>
                  <w:r w:rsidRPr="00144AD2">
                    <w:rPr>
                      <w:rFonts w:eastAsia="Courier New"/>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DFE746" w14:textId="32685890" w:rsidR="00662DA8" w:rsidRPr="00144AD2" w:rsidRDefault="00662DA8" w:rsidP="00662DA8">
                  <w:pPr>
                    <w:autoSpaceDE w:val="0"/>
                    <w:jc w:val="center"/>
                    <w:rPr>
                      <w:b/>
                      <w:color w:val="000000"/>
                    </w:rPr>
                  </w:pPr>
                  <w:r w:rsidRPr="00144AD2">
                    <w:rPr>
                      <w:b/>
                    </w:rPr>
                    <w:t>3.0</w:t>
                  </w:r>
                </w:p>
              </w:tc>
              <w:tc>
                <w:tcPr>
                  <w:tcW w:w="5812" w:type="dxa"/>
                  <w:tcBorders>
                    <w:top w:val="single" w:sz="4" w:space="0" w:color="000000"/>
                    <w:left w:val="single" w:sz="4" w:space="0" w:color="000000"/>
                    <w:bottom w:val="single" w:sz="4" w:space="0" w:color="000000"/>
                    <w:right w:val="single" w:sz="4" w:space="0" w:color="000000"/>
                  </w:tcBorders>
                </w:tcPr>
                <w:p w14:paraId="68B82DBC" w14:textId="48E57CFB" w:rsidR="00662DA8" w:rsidRPr="00144AD2" w:rsidRDefault="00662DA8" w:rsidP="00662DA8">
                  <w:pPr>
                    <w:autoSpaceDE w:val="0"/>
                    <w:jc w:val="both"/>
                  </w:pPr>
                  <w:r w:rsidRPr="00144AD2">
                    <w:t>Минимальная/максимальная площадь земельных участков - 600/15000 кв. м; максимальный процент застройки в границах земельного участка – 40%; максимальное количество надземных этажей зданий – 3 этажа</w:t>
                  </w:r>
                </w:p>
              </w:tc>
            </w:tr>
            <w:tr w:rsidR="00284D1D" w:rsidRPr="00144AD2" w14:paraId="6BD1DB61" w14:textId="77777777" w:rsidTr="002F4F97">
              <w:trPr>
                <w:trHeight w:val="660"/>
              </w:trPr>
              <w:tc>
                <w:tcPr>
                  <w:tcW w:w="3006" w:type="dxa"/>
                  <w:tcBorders>
                    <w:top w:val="single" w:sz="4" w:space="0" w:color="000000"/>
                    <w:left w:val="single" w:sz="4" w:space="0" w:color="000000"/>
                    <w:bottom w:val="single" w:sz="4" w:space="0" w:color="auto"/>
                  </w:tcBorders>
                  <w:shd w:val="clear" w:color="auto" w:fill="auto"/>
                </w:tcPr>
                <w:p w14:paraId="3AFA8E43" w14:textId="38B047A3" w:rsidR="00284D1D" w:rsidRPr="00144AD2" w:rsidRDefault="00284D1D" w:rsidP="00284D1D">
                  <w:pPr>
                    <w:autoSpaceDE w:val="0"/>
                    <w:rPr>
                      <w:color w:val="000000"/>
                    </w:rPr>
                  </w:pPr>
                  <w:r w:rsidRPr="00144AD2">
                    <w:rPr>
                      <w:b/>
                    </w:rPr>
                    <w:t>Коммунальное обслуживание</w:t>
                  </w:r>
                </w:p>
              </w:tc>
              <w:tc>
                <w:tcPr>
                  <w:tcW w:w="3827" w:type="dxa"/>
                  <w:vMerge w:val="restart"/>
                  <w:tcBorders>
                    <w:top w:val="single" w:sz="4" w:space="0" w:color="000000"/>
                    <w:left w:val="single" w:sz="4" w:space="0" w:color="000000"/>
                  </w:tcBorders>
                  <w:shd w:val="clear" w:color="auto" w:fill="auto"/>
                </w:tcPr>
                <w:p w14:paraId="39306161" w14:textId="202D124E" w:rsidR="00284D1D" w:rsidRPr="00144AD2" w:rsidRDefault="00284D1D" w:rsidP="00284D1D">
                  <w:pPr>
                    <w:spacing w:after="1" w:line="220" w:lineRule="atLeast"/>
                    <w:jc w:val="both"/>
                    <w:rPr>
                      <w:color w:val="000000"/>
                    </w:rPr>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000000"/>
                    <w:left w:val="single" w:sz="4" w:space="0" w:color="000000"/>
                    <w:right w:val="single" w:sz="4" w:space="0" w:color="000000"/>
                  </w:tcBorders>
                  <w:shd w:val="clear" w:color="auto" w:fill="auto"/>
                </w:tcPr>
                <w:p w14:paraId="10149331" w14:textId="091979BB" w:rsidR="00284D1D" w:rsidRPr="00144AD2" w:rsidRDefault="00284D1D" w:rsidP="00284D1D">
                  <w:pPr>
                    <w:autoSpaceDE w:val="0"/>
                    <w:jc w:val="center"/>
                    <w:rPr>
                      <w:color w:val="000000"/>
                    </w:rPr>
                  </w:pPr>
                  <w:r w:rsidRPr="00144AD2">
                    <w:rPr>
                      <w:b/>
                    </w:rPr>
                    <w:t>3.1</w:t>
                  </w:r>
                </w:p>
              </w:tc>
              <w:tc>
                <w:tcPr>
                  <w:tcW w:w="5812" w:type="dxa"/>
                  <w:vMerge w:val="restart"/>
                  <w:tcBorders>
                    <w:top w:val="single" w:sz="4" w:space="0" w:color="000000"/>
                    <w:left w:val="single" w:sz="4" w:space="0" w:color="000000"/>
                    <w:right w:val="single" w:sz="4" w:space="0" w:color="000000"/>
                  </w:tcBorders>
                </w:tcPr>
                <w:p w14:paraId="005F8730" w14:textId="6E544485" w:rsidR="00284D1D" w:rsidRPr="00144AD2" w:rsidRDefault="00284D1D" w:rsidP="00284D1D">
                  <w:pPr>
                    <w:autoSpaceDE w:val="0"/>
                    <w:jc w:val="both"/>
                    <w:rPr>
                      <w:color w:val="000000"/>
                    </w:rPr>
                  </w:pPr>
                  <w:r w:rsidRPr="00144AD2">
                    <w:t>Не подлежит установлению</w:t>
                  </w:r>
                </w:p>
              </w:tc>
            </w:tr>
            <w:tr w:rsidR="00284D1D" w:rsidRPr="00144AD2" w14:paraId="6B1355BD" w14:textId="77777777" w:rsidTr="002F4F97">
              <w:trPr>
                <w:trHeight w:val="807"/>
              </w:trPr>
              <w:tc>
                <w:tcPr>
                  <w:tcW w:w="3006" w:type="dxa"/>
                  <w:tcBorders>
                    <w:top w:val="single" w:sz="4" w:space="0" w:color="auto"/>
                    <w:left w:val="single" w:sz="4" w:space="0" w:color="000000"/>
                  </w:tcBorders>
                  <w:shd w:val="clear" w:color="auto" w:fill="auto"/>
                </w:tcPr>
                <w:p w14:paraId="2FBB34E2" w14:textId="315FAA37" w:rsidR="00284D1D" w:rsidRPr="00144AD2" w:rsidRDefault="00284D1D" w:rsidP="00284D1D">
                  <w:pPr>
                    <w:autoSpaceDE w:val="0"/>
                    <w:rPr>
                      <w:rFonts w:eastAsia="Courier New"/>
                    </w:rPr>
                  </w:pPr>
                  <w:r w:rsidRPr="00144AD2">
                    <w:rPr>
                      <w:rFonts w:eastAsia="SimSun"/>
                    </w:rPr>
                    <w:t>Предоставление коммунальных услуг</w:t>
                  </w:r>
                </w:p>
              </w:tc>
              <w:tc>
                <w:tcPr>
                  <w:tcW w:w="3827" w:type="dxa"/>
                  <w:vMerge/>
                  <w:tcBorders>
                    <w:left w:val="single" w:sz="4" w:space="0" w:color="000000"/>
                  </w:tcBorders>
                  <w:shd w:val="clear" w:color="auto" w:fill="auto"/>
                </w:tcPr>
                <w:p w14:paraId="3BE88C95" w14:textId="77777777" w:rsidR="00284D1D" w:rsidRPr="00144AD2" w:rsidRDefault="00284D1D" w:rsidP="00284D1D">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6365F8BC" w14:textId="3E11CB0F" w:rsidR="00284D1D" w:rsidRPr="00144AD2" w:rsidRDefault="00284D1D" w:rsidP="00284D1D">
                  <w:pPr>
                    <w:autoSpaceDE w:val="0"/>
                    <w:jc w:val="center"/>
                  </w:pPr>
                  <w:r w:rsidRPr="00144AD2">
                    <w:t>3.1.1</w:t>
                  </w:r>
                </w:p>
              </w:tc>
              <w:tc>
                <w:tcPr>
                  <w:tcW w:w="5812" w:type="dxa"/>
                  <w:vMerge/>
                  <w:tcBorders>
                    <w:left w:val="single" w:sz="4" w:space="0" w:color="000000"/>
                    <w:right w:val="single" w:sz="4" w:space="0" w:color="000000"/>
                  </w:tcBorders>
                </w:tcPr>
                <w:p w14:paraId="5A041E82" w14:textId="77777777" w:rsidR="00284D1D" w:rsidRPr="00144AD2" w:rsidRDefault="00284D1D" w:rsidP="00284D1D">
                  <w:pPr>
                    <w:autoSpaceDE w:val="0"/>
                    <w:jc w:val="both"/>
                  </w:pPr>
                </w:p>
              </w:tc>
            </w:tr>
            <w:tr w:rsidR="00284D1D" w:rsidRPr="00144AD2" w14:paraId="2CEDE0E9" w14:textId="77777777" w:rsidTr="002F4F97">
              <w:trPr>
                <w:trHeight w:val="901"/>
              </w:trPr>
              <w:tc>
                <w:tcPr>
                  <w:tcW w:w="3006" w:type="dxa"/>
                  <w:tcBorders>
                    <w:left w:val="single" w:sz="4" w:space="0" w:color="000000"/>
                  </w:tcBorders>
                  <w:shd w:val="clear" w:color="auto" w:fill="auto"/>
                </w:tcPr>
                <w:p w14:paraId="48D1AB37" w14:textId="4BA7D870" w:rsidR="00284D1D" w:rsidRPr="00144AD2" w:rsidRDefault="00284D1D" w:rsidP="00284D1D">
                  <w:pPr>
                    <w:autoSpaceDE w:val="0"/>
                    <w:rPr>
                      <w:rFonts w:eastAsia="Courier New"/>
                    </w:rPr>
                  </w:pPr>
                  <w:r w:rsidRPr="00144AD2">
                    <w:rPr>
                      <w:rFonts w:eastAsia="SimSun"/>
                    </w:rPr>
                    <w:t>Административные здания организаций, обеспечивающих предоставление коммунальных услуг</w:t>
                  </w:r>
                </w:p>
              </w:tc>
              <w:tc>
                <w:tcPr>
                  <w:tcW w:w="3827" w:type="dxa"/>
                  <w:vMerge/>
                  <w:tcBorders>
                    <w:left w:val="single" w:sz="4" w:space="0" w:color="000000"/>
                  </w:tcBorders>
                  <w:shd w:val="clear" w:color="auto" w:fill="auto"/>
                </w:tcPr>
                <w:p w14:paraId="2EA22C2E" w14:textId="77777777" w:rsidR="00284D1D" w:rsidRPr="00144AD2" w:rsidRDefault="00284D1D" w:rsidP="00284D1D">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1E85BA54" w14:textId="0127204D" w:rsidR="00284D1D" w:rsidRPr="00144AD2" w:rsidRDefault="00284D1D" w:rsidP="00284D1D">
                  <w:pPr>
                    <w:autoSpaceDE w:val="0"/>
                    <w:jc w:val="center"/>
                  </w:pPr>
                  <w:r w:rsidRPr="00144AD2">
                    <w:t>3.1.2</w:t>
                  </w:r>
                </w:p>
              </w:tc>
              <w:tc>
                <w:tcPr>
                  <w:tcW w:w="5812" w:type="dxa"/>
                  <w:vMerge/>
                  <w:tcBorders>
                    <w:left w:val="single" w:sz="4" w:space="0" w:color="000000"/>
                    <w:right w:val="single" w:sz="4" w:space="0" w:color="000000"/>
                  </w:tcBorders>
                </w:tcPr>
                <w:p w14:paraId="0B49E549" w14:textId="77777777" w:rsidR="00284D1D" w:rsidRPr="00144AD2" w:rsidRDefault="00284D1D" w:rsidP="00284D1D">
                  <w:pPr>
                    <w:autoSpaceDE w:val="0"/>
                    <w:jc w:val="both"/>
                  </w:pPr>
                </w:p>
              </w:tc>
            </w:tr>
            <w:tr w:rsidR="00A539BD" w:rsidRPr="00144AD2" w14:paraId="38370110" w14:textId="77777777" w:rsidTr="002F4F97">
              <w:trPr>
                <w:trHeight w:val="736"/>
              </w:trPr>
              <w:tc>
                <w:tcPr>
                  <w:tcW w:w="3006" w:type="dxa"/>
                  <w:tcBorders>
                    <w:top w:val="single" w:sz="4" w:space="0" w:color="000000"/>
                    <w:left w:val="single" w:sz="4" w:space="0" w:color="000000"/>
                  </w:tcBorders>
                  <w:shd w:val="clear" w:color="auto" w:fill="auto"/>
                </w:tcPr>
                <w:p w14:paraId="4001DD18" w14:textId="3DCE1EF0" w:rsidR="00A539BD" w:rsidRPr="00144AD2" w:rsidRDefault="00A539BD" w:rsidP="00A539BD">
                  <w:pPr>
                    <w:autoSpaceDE w:val="0"/>
                    <w:rPr>
                      <w:color w:val="000000"/>
                    </w:rPr>
                  </w:pPr>
                  <w:r w:rsidRPr="00144AD2">
                    <w:rPr>
                      <w:rFonts w:eastAsia="Courier New"/>
                      <w:b/>
                    </w:rPr>
                    <w:lastRenderedPageBreak/>
                    <w:t>Социальное обслуживание</w:t>
                  </w:r>
                </w:p>
              </w:tc>
              <w:tc>
                <w:tcPr>
                  <w:tcW w:w="3827" w:type="dxa"/>
                  <w:vMerge w:val="restart"/>
                  <w:tcBorders>
                    <w:top w:val="single" w:sz="4" w:space="0" w:color="000000"/>
                    <w:left w:val="single" w:sz="4" w:space="0" w:color="000000"/>
                  </w:tcBorders>
                  <w:shd w:val="clear" w:color="auto" w:fill="auto"/>
                </w:tcPr>
                <w:p w14:paraId="228BC2D4" w14:textId="4D1F37FE" w:rsidR="00A539BD" w:rsidRPr="00144AD2" w:rsidRDefault="00A539BD" w:rsidP="00A539BD">
                  <w:pPr>
                    <w:spacing w:after="1" w:line="220" w:lineRule="atLeast"/>
                    <w:jc w:val="both"/>
                    <w:rPr>
                      <w:color w:val="000000"/>
                    </w:rPr>
                  </w:pPr>
                  <w:r w:rsidRPr="00144AD2">
                    <w:rPr>
                      <w:rFonts w:eastAsia="Courier New"/>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3" w:type="dxa"/>
                  <w:tcBorders>
                    <w:top w:val="single" w:sz="4" w:space="0" w:color="000000"/>
                    <w:left w:val="single" w:sz="4" w:space="0" w:color="000000"/>
                    <w:right w:val="single" w:sz="4" w:space="0" w:color="000000"/>
                  </w:tcBorders>
                  <w:shd w:val="clear" w:color="auto" w:fill="auto"/>
                </w:tcPr>
                <w:p w14:paraId="66BE0213" w14:textId="3099B67B" w:rsidR="00A539BD" w:rsidRPr="00144AD2" w:rsidRDefault="00A539BD" w:rsidP="00A539BD">
                  <w:pPr>
                    <w:autoSpaceDE w:val="0"/>
                    <w:jc w:val="center"/>
                    <w:rPr>
                      <w:color w:val="000000"/>
                    </w:rPr>
                  </w:pPr>
                  <w:r w:rsidRPr="00144AD2">
                    <w:rPr>
                      <w:b/>
                    </w:rPr>
                    <w:t>3.2</w:t>
                  </w:r>
                </w:p>
              </w:tc>
              <w:tc>
                <w:tcPr>
                  <w:tcW w:w="5812" w:type="dxa"/>
                  <w:vMerge w:val="restart"/>
                  <w:tcBorders>
                    <w:top w:val="single" w:sz="4" w:space="0" w:color="000000"/>
                    <w:left w:val="single" w:sz="4" w:space="0" w:color="000000"/>
                    <w:right w:val="single" w:sz="4" w:space="0" w:color="000000"/>
                  </w:tcBorders>
                </w:tcPr>
                <w:p w14:paraId="0D6B45A6" w14:textId="000951F1" w:rsidR="00A539BD" w:rsidRPr="00144AD2" w:rsidRDefault="00A539BD" w:rsidP="00A539BD">
                  <w:pPr>
                    <w:autoSpaceDE w:val="0"/>
                    <w:jc w:val="both"/>
                    <w:rPr>
                      <w:color w:val="000000"/>
                    </w:rPr>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w:t>
                  </w:r>
                </w:p>
                <w:p w14:paraId="2262828C" w14:textId="087FC3E3" w:rsidR="00A539BD" w:rsidRPr="00144AD2" w:rsidRDefault="00A539BD" w:rsidP="00A539BD">
                  <w:pPr>
                    <w:autoSpaceDE w:val="0"/>
                    <w:jc w:val="both"/>
                    <w:rPr>
                      <w:color w:val="000000"/>
                    </w:rPr>
                  </w:pPr>
                  <w:r w:rsidRPr="00144AD2">
                    <w:rPr>
                      <w:color w:val="000000"/>
                    </w:rPr>
                    <w:t>максимальное количество надземных этажей зданий – 3 этажа</w:t>
                  </w:r>
                </w:p>
              </w:tc>
            </w:tr>
            <w:tr w:rsidR="00A539BD" w:rsidRPr="00144AD2" w14:paraId="11D0584A" w14:textId="77777777" w:rsidTr="002F4F97">
              <w:trPr>
                <w:trHeight w:val="562"/>
              </w:trPr>
              <w:tc>
                <w:tcPr>
                  <w:tcW w:w="3006" w:type="dxa"/>
                  <w:tcBorders>
                    <w:top w:val="single" w:sz="4" w:space="0" w:color="auto"/>
                    <w:left w:val="single" w:sz="4" w:space="0" w:color="000000"/>
                  </w:tcBorders>
                  <w:shd w:val="clear" w:color="auto" w:fill="auto"/>
                </w:tcPr>
                <w:p w14:paraId="1F1D7D77" w14:textId="13FA5298" w:rsidR="00A539BD" w:rsidRPr="00144AD2" w:rsidRDefault="00A539BD" w:rsidP="00A539BD">
                  <w:pPr>
                    <w:autoSpaceDE w:val="0"/>
                    <w:rPr>
                      <w:rFonts w:eastAsia="Courier New"/>
                    </w:rPr>
                  </w:pPr>
                  <w:r w:rsidRPr="00144AD2">
                    <w:rPr>
                      <w:rFonts w:eastAsia="SimSun"/>
                    </w:rPr>
                    <w:t>Дома социального обслуживания</w:t>
                  </w:r>
                </w:p>
              </w:tc>
              <w:tc>
                <w:tcPr>
                  <w:tcW w:w="3827" w:type="dxa"/>
                  <w:vMerge/>
                  <w:tcBorders>
                    <w:left w:val="single" w:sz="4" w:space="0" w:color="000000"/>
                  </w:tcBorders>
                  <w:shd w:val="clear" w:color="auto" w:fill="auto"/>
                </w:tcPr>
                <w:p w14:paraId="496301F7" w14:textId="77777777" w:rsidR="00A539BD" w:rsidRPr="00144AD2" w:rsidRDefault="00A539BD" w:rsidP="00A539BD">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764F425C" w14:textId="053F56C2" w:rsidR="00A539BD" w:rsidRPr="00144AD2" w:rsidRDefault="00A539BD" w:rsidP="00A539BD">
                  <w:pPr>
                    <w:autoSpaceDE w:val="0"/>
                    <w:jc w:val="center"/>
                  </w:pPr>
                  <w:r w:rsidRPr="00144AD2">
                    <w:t>3.2.1</w:t>
                  </w:r>
                </w:p>
              </w:tc>
              <w:tc>
                <w:tcPr>
                  <w:tcW w:w="5812" w:type="dxa"/>
                  <w:vMerge/>
                  <w:tcBorders>
                    <w:top w:val="single" w:sz="4" w:space="0" w:color="000000"/>
                    <w:left w:val="single" w:sz="4" w:space="0" w:color="000000"/>
                    <w:right w:val="single" w:sz="4" w:space="0" w:color="000000"/>
                  </w:tcBorders>
                </w:tcPr>
                <w:p w14:paraId="59B1B743" w14:textId="77777777" w:rsidR="00A539BD" w:rsidRPr="00144AD2" w:rsidRDefault="00A539BD" w:rsidP="00A539BD">
                  <w:pPr>
                    <w:autoSpaceDE w:val="0"/>
                    <w:jc w:val="both"/>
                    <w:rPr>
                      <w:color w:val="000000"/>
                    </w:rPr>
                  </w:pPr>
                </w:p>
              </w:tc>
            </w:tr>
            <w:tr w:rsidR="00A539BD" w:rsidRPr="00144AD2" w14:paraId="35A74C6D" w14:textId="77777777" w:rsidTr="002F4F97">
              <w:trPr>
                <w:trHeight w:val="562"/>
              </w:trPr>
              <w:tc>
                <w:tcPr>
                  <w:tcW w:w="3006" w:type="dxa"/>
                  <w:tcBorders>
                    <w:top w:val="single" w:sz="4" w:space="0" w:color="auto"/>
                    <w:left w:val="single" w:sz="4" w:space="0" w:color="000000"/>
                  </w:tcBorders>
                  <w:shd w:val="clear" w:color="auto" w:fill="auto"/>
                </w:tcPr>
                <w:p w14:paraId="0633F330" w14:textId="69EFF32B" w:rsidR="00A539BD" w:rsidRPr="00144AD2" w:rsidRDefault="00A539BD" w:rsidP="00A539BD">
                  <w:pPr>
                    <w:autoSpaceDE w:val="0"/>
                    <w:rPr>
                      <w:rFonts w:eastAsia="Courier New"/>
                    </w:rPr>
                  </w:pPr>
                  <w:r w:rsidRPr="00144AD2">
                    <w:rPr>
                      <w:rFonts w:eastAsia="SimSun"/>
                    </w:rPr>
                    <w:t>Оказание социальной помощи населению</w:t>
                  </w:r>
                </w:p>
              </w:tc>
              <w:tc>
                <w:tcPr>
                  <w:tcW w:w="3827" w:type="dxa"/>
                  <w:vMerge/>
                  <w:tcBorders>
                    <w:left w:val="single" w:sz="4" w:space="0" w:color="000000"/>
                  </w:tcBorders>
                  <w:shd w:val="clear" w:color="auto" w:fill="auto"/>
                </w:tcPr>
                <w:p w14:paraId="120527F2" w14:textId="77777777" w:rsidR="00A539BD" w:rsidRPr="00144AD2" w:rsidRDefault="00A539BD" w:rsidP="00A539BD">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6ADA2888" w14:textId="35509648" w:rsidR="00A539BD" w:rsidRPr="00144AD2" w:rsidRDefault="00A539BD" w:rsidP="00A539BD">
                  <w:pPr>
                    <w:autoSpaceDE w:val="0"/>
                    <w:jc w:val="center"/>
                  </w:pPr>
                  <w:r w:rsidRPr="00144AD2">
                    <w:t>3.2.2</w:t>
                  </w:r>
                </w:p>
              </w:tc>
              <w:tc>
                <w:tcPr>
                  <w:tcW w:w="5812" w:type="dxa"/>
                  <w:vMerge/>
                  <w:tcBorders>
                    <w:top w:val="single" w:sz="4" w:space="0" w:color="000000"/>
                    <w:left w:val="single" w:sz="4" w:space="0" w:color="000000"/>
                    <w:right w:val="single" w:sz="4" w:space="0" w:color="000000"/>
                  </w:tcBorders>
                </w:tcPr>
                <w:p w14:paraId="4E51DD65" w14:textId="77777777" w:rsidR="00A539BD" w:rsidRPr="00144AD2" w:rsidRDefault="00A539BD" w:rsidP="00A539BD">
                  <w:pPr>
                    <w:autoSpaceDE w:val="0"/>
                    <w:jc w:val="both"/>
                    <w:rPr>
                      <w:color w:val="000000"/>
                    </w:rPr>
                  </w:pPr>
                </w:p>
              </w:tc>
            </w:tr>
            <w:tr w:rsidR="00A539BD" w:rsidRPr="00144AD2" w14:paraId="339B307E" w14:textId="77777777" w:rsidTr="002F4F97">
              <w:trPr>
                <w:trHeight w:val="408"/>
              </w:trPr>
              <w:tc>
                <w:tcPr>
                  <w:tcW w:w="3006" w:type="dxa"/>
                  <w:tcBorders>
                    <w:top w:val="single" w:sz="4" w:space="0" w:color="auto"/>
                    <w:left w:val="single" w:sz="4" w:space="0" w:color="auto"/>
                  </w:tcBorders>
                  <w:shd w:val="clear" w:color="auto" w:fill="auto"/>
                </w:tcPr>
                <w:p w14:paraId="3BD9F6F6" w14:textId="6FA223F1" w:rsidR="00A539BD" w:rsidRPr="00144AD2" w:rsidRDefault="00A539BD" w:rsidP="00A539BD">
                  <w:pPr>
                    <w:autoSpaceDE w:val="0"/>
                    <w:rPr>
                      <w:rFonts w:eastAsia="Courier New"/>
                    </w:rPr>
                  </w:pPr>
                  <w:r w:rsidRPr="00144AD2">
                    <w:rPr>
                      <w:rFonts w:eastAsia="SimSun"/>
                    </w:rPr>
                    <w:t>Оказание услуг связи</w:t>
                  </w:r>
                </w:p>
              </w:tc>
              <w:tc>
                <w:tcPr>
                  <w:tcW w:w="3827" w:type="dxa"/>
                  <w:vMerge/>
                  <w:tcBorders>
                    <w:left w:val="single" w:sz="4" w:space="0" w:color="000000"/>
                    <w:bottom w:val="single" w:sz="4" w:space="0" w:color="auto"/>
                  </w:tcBorders>
                  <w:shd w:val="clear" w:color="auto" w:fill="auto"/>
                </w:tcPr>
                <w:p w14:paraId="33E41C2D" w14:textId="77777777" w:rsidR="00A539BD" w:rsidRPr="00144AD2" w:rsidRDefault="00A539BD" w:rsidP="00A539BD">
                  <w:pPr>
                    <w:spacing w:after="1" w:line="220" w:lineRule="atLeast"/>
                    <w:jc w:val="both"/>
                    <w:rPr>
                      <w:rFonts w:eastAsia="Courier New"/>
                    </w:rPr>
                  </w:pPr>
                </w:p>
              </w:tc>
              <w:tc>
                <w:tcPr>
                  <w:tcW w:w="1843" w:type="dxa"/>
                  <w:tcBorders>
                    <w:left w:val="single" w:sz="4" w:space="0" w:color="000000"/>
                    <w:bottom w:val="single" w:sz="4" w:space="0" w:color="auto"/>
                    <w:right w:val="single" w:sz="4" w:space="0" w:color="000000"/>
                  </w:tcBorders>
                  <w:shd w:val="clear" w:color="auto" w:fill="auto"/>
                </w:tcPr>
                <w:p w14:paraId="5119B7E6" w14:textId="3A49C1F2" w:rsidR="00A539BD" w:rsidRPr="00144AD2" w:rsidRDefault="00A539BD" w:rsidP="00A539BD">
                  <w:pPr>
                    <w:autoSpaceDE w:val="0"/>
                    <w:jc w:val="center"/>
                  </w:pPr>
                  <w:r w:rsidRPr="00144AD2">
                    <w:t>3.2.3</w:t>
                  </w:r>
                </w:p>
              </w:tc>
              <w:tc>
                <w:tcPr>
                  <w:tcW w:w="5812" w:type="dxa"/>
                  <w:vMerge/>
                  <w:tcBorders>
                    <w:top w:val="single" w:sz="4" w:space="0" w:color="000000"/>
                    <w:left w:val="single" w:sz="4" w:space="0" w:color="000000"/>
                    <w:bottom w:val="single" w:sz="4" w:space="0" w:color="auto"/>
                    <w:right w:val="single" w:sz="4" w:space="0" w:color="000000"/>
                  </w:tcBorders>
                </w:tcPr>
                <w:p w14:paraId="62B0CC51" w14:textId="77777777" w:rsidR="00A539BD" w:rsidRPr="00144AD2" w:rsidRDefault="00A539BD" w:rsidP="00A539BD">
                  <w:pPr>
                    <w:autoSpaceDE w:val="0"/>
                    <w:jc w:val="both"/>
                    <w:rPr>
                      <w:color w:val="000000"/>
                    </w:rPr>
                  </w:pPr>
                </w:p>
              </w:tc>
            </w:tr>
            <w:tr w:rsidR="00A539BD" w:rsidRPr="00144AD2" w14:paraId="6235BA1E" w14:textId="77777777" w:rsidTr="002F4F97">
              <w:trPr>
                <w:trHeight w:val="136"/>
              </w:trPr>
              <w:tc>
                <w:tcPr>
                  <w:tcW w:w="3006" w:type="dxa"/>
                  <w:tcBorders>
                    <w:left w:val="single" w:sz="4" w:space="0" w:color="auto"/>
                    <w:bottom w:val="single" w:sz="4" w:space="0" w:color="auto"/>
                  </w:tcBorders>
                  <w:shd w:val="clear" w:color="auto" w:fill="auto"/>
                </w:tcPr>
                <w:p w14:paraId="20A27F63" w14:textId="3AA2423F" w:rsidR="00A539BD" w:rsidRPr="00144AD2" w:rsidRDefault="00A539BD" w:rsidP="00A539BD">
                  <w:pPr>
                    <w:autoSpaceDE w:val="0"/>
                    <w:rPr>
                      <w:rFonts w:eastAsia="Courier New"/>
                    </w:rPr>
                  </w:pPr>
                  <w:r w:rsidRPr="00144AD2">
                    <w:rPr>
                      <w:rFonts w:eastAsia="SimSun"/>
                    </w:rPr>
                    <w:t>Общежития</w:t>
                  </w:r>
                </w:p>
              </w:tc>
              <w:tc>
                <w:tcPr>
                  <w:tcW w:w="3827" w:type="dxa"/>
                  <w:vMerge/>
                  <w:tcBorders>
                    <w:left w:val="single" w:sz="4" w:space="0" w:color="000000"/>
                    <w:bottom w:val="single" w:sz="4" w:space="0" w:color="auto"/>
                  </w:tcBorders>
                  <w:shd w:val="clear" w:color="auto" w:fill="auto"/>
                </w:tcPr>
                <w:p w14:paraId="14FDAF84" w14:textId="77777777" w:rsidR="00A539BD" w:rsidRPr="00144AD2" w:rsidRDefault="00A539BD" w:rsidP="00A539BD">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6343176B" w14:textId="7DD442D9" w:rsidR="00A539BD" w:rsidRPr="00144AD2" w:rsidRDefault="00A539BD" w:rsidP="00A539BD">
                  <w:pPr>
                    <w:autoSpaceDE w:val="0"/>
                    <w:jc w:val="center"/>
                  </w:pPr>
                  <w:r w:rsidRPr="00144AD2">
                    <w:t>3.2.4</w:t>
                  </w:r>
                </w:p>
              </w:tc>
              <w:tc>
                <w:tcPr>
                  <w:tcW w:w="5812" w:type="dxa"/>
                  <w:vMerge/>
                  <w:tcBorders>
                    <w:top w:val="single" w:sz="4" w:space="0" w:color="000000"/>
                    <w:left w:val="single" w:sz="4" w:space="0" w:color="000000"/>
                    <w:bottom w:val="single" w:sz="4" w:space="0" w:color="auto"/>
                    <w:right w:val="single" w:sz="4" w:space="0" w:color="000000"/>
                  </w:tcBorders>
                </w:tcPr>
                <w:p w14:paraId="1FE6541E" w14:textId="77777777" w:rsidR="00A539BD" w:rsidRPr="00144AD2" w:rsidRDefault="00A539BD" w:rsidP="00A539BD">
                  <w:pPr>
                    <w:autoSpaceDE w:val="0"/>
                    <w:jc w:val="both"/>
                    <w:rPr>
                      <w:color w:val="000000"/>
                    </w:rPr>
                  </w:pPr>
                </w:p>
              </w:tc>
            </w:tr>
            <w:tr w:rsidR="00E46CC4" w:rsidRPr="00144AD2" w14:paraId="56686B8D" w14:textId="77777777" w:rsidTr="002F4F97">
              <w:trPr>
                <w:trHeight w:val="552"/>
              </w:trPr>
              <w:tc>
                <w:tcPr>
                  <w:tcW w:w="3006" w:type="dxa"/>
                  <w:tcBorders>
                    <w:top w:val="single" w:sz="4" w:space="0" w:color="000000"/>
                    <w:left w:val="single" w:sz="4" w:space="0" w:color="auto"/>
                    <w:bottom w:val="single" w:sz="4" w:space="0" w:color="000000"/>
                  </w:tcBorders>
                  <w:shd w:val="clear" w:color="auto" w:fill="auto"/>
                </w:tcPr>
                <w:p w14:paraId="4F1673BF" w14:textId="4DEA446E" w:rsidR="00E46CC4" w:rsidRPr="00144AD2" w:rsidRDefault="00E46CC4" w:rsidP="00624572">
                  <w:pPr>
                    <w:autoSpaceDE w:val="0"/>
                    <w:rPr>
                      <w:b/>
                      <w:color w:val="000000"/>
                    </w:rPr>
                  </w:pPr>
                  <w:r w:rsidRPr="00144AD2">
                    <w:rPr>
                      <w:rFonts w:eastAsia="Courier New"/>
                      <w:b/>
                    </w:rPr>
                    <w:t>Бытовое обслуживание</w:t>
                  </w:r>
                </w:p>
              </w:tc>
              <w:tc>
                <w:tcPr>
                  <w:tcW w:w="3827" w:type="dxa"/>
                  <w:tcBorders>
                    <w:top w:val="single" w:sz="4" w:space="0" w:color="000000"/>
                    <w:left w:val="single" w:sz="4" w:space="0" w:color="000000"/>
                    <w:bottom w:val="single" w:sz="4" w:space="0" w:color="000000"/>
                  </w:tcBorders>
                  <w:shd w:val="clear" w:color="auto" w:fill="auto"/>
                </w:tcPr>
                <w:p w14:paraId="2B634B9E" w14:textId="2F500202" w:rsidR="00E46CC4" w:rsidRPr="00144AD2" w:rsidRDefault="00E46CC4" w:rsidP="00624572">
                  <w:pPr>
                    <w:spacing w:after="1" w:line="220" w:lineRule="atLeast"/>
                    <w:jc w:val="both"/>
                    <w:rPr>
                      <w:color w:val="000000"/>
                    </w:rPr>
                  </w:pPr>
                  <w:r w:rsidRPr="00144AD2">
                    <w:rPr>
                      <w:rFonts w:eastAsia="Courier Ne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58AF16" w14:textId="2B69DC99" w:rsidR="00E46CC4" w:rsidRPr="00144AD2" w:rsidRDefault="00E46CC4" w:rsidP="00624572">
                  <w:pPr>
                    <w:autoSpaceDE w:val="0"/>
                    <w:jc w:val="center"/>
                    <w:rPr>
                      <w:b/>
                      <w:color w:val="000000"/>
                    </w:rPr>
                  </w:pPr>
                  <w:r w:rsidRPr="00144AD2">
                    <w:rPr>
                      <w:b/>
                    </w:rPr>
                    <w:t>3.3</w:t>
                  </w:r>
                </w:p>
              </w:tc>
              <w:tc>
                <w:tcPr>
                  <w:tcW w:w="5812" w:type="dxa"/>
                  <w:vMerge/>
                  <w:tcBorders>
                    <w:left w:val="single" w:sz="4" w:space="0" w:color="000000"/>
                    <w:bottom w:val="single" w:sz="4" w:space="0" w:color="000000"/>
                    <w:right w:val="single" w:sz="4" w:space="0" w:color="000000"/>
                  </w:tcBorders>
                </w:tcPr>
                <w:p w14:paraId="3441ABCB" w14:textId="77777777" w:rsidR="00E46CC4" w:rsidRPr="00144AD2" w:rsidRDefault="00E46CC4" w:rsidP="00624572">
                  <w:pPr>
                    <w:autoSpaceDE w:val="0"/>
                    <w:jc w:val="center"/>
                    <w:rPr>
                      <w:color w:val="000000"/>
                    </w:rPr>
                  </w:pPr>
                </w:p>
              </w:tc>
            </w:tr>
            <w:tr w:rsidR="003A4C08" w:rsidRPr="00144AD2" w14:paraId="66A69494" w14:textId="77777777" w:rsidTr="002F4F97">
              <w:trPr>
                <w:trHeight w:val="610"/>
              </w:trPr>
              <w:tc>
                <w:tcPr>
                  <w:tcW w:w="3006" w:type="dxa"/>
                  <w:tcBorders>
                    <w:top w:val="single" w:sz="4" w:space="0" w:color="000000"/>
                    <w:left w:val="single" w:sz="4" w:space="0" w:color="000000"/>
                    <w:bottom w:val="single" w:sz="4" w:space="0" w:color="auto"/>
                  </w:tcBorders>
                  <w:shd w:val="clear" w:color="auto" w:fill="auto"/>
                </w:tcPr>
                <w:p w14:paraId="4F7973EA" w14:textId="40283D41" w:rsidR="003A4C08" w:rsidRPr="00144AD2" w:rsidRDefault="003A4C08" w:rsidP="003A4C08">
                  <w:pPr>
                    <w:autoSpaceDE w:val="0"/>
                    <w:rPr>
                      <w:color w:val="000000"/>
                    </w:rPr>
                  </w:pPr>
                  <w:r w:rsidRPr="00144AD2">
                    <w:rPr>
                      <w:rFonts w:eastAsia="Courier New"/>
                      <w:b/>
                    </w:rPr>
                    <w:t>Здравоохранение</w:t>
                  </w:r>
                </w:p>
              </w:tc>
              <w:tc>
                <w:tcPr>
                  <w:tcW w:w="3827" w:type="dxa"/>
                  <w:vMerge w:val="restart"/>
                  <w:tcBorders>
                    <w:top w:val="single" w:sz="4" w:space="0" w:color="000000"/>
                    <w:left w:val="single" w:sz="4" w:space="0" w:color="000000"/>
                  </w:tcBorders>
                  <w:shd w:val="clear" w:color="auto" w:fill="auto"/>
                </w:tcPr>
                <w:p w14:paraId="0160AA82" w14:textId="62F6A3FA" w:rsidR="003A4C08" w:rsidRPr="00144AD2" w:rsidRDefault="003A4C08" w:rsidP="003A4C08">
                  <w:pPr>
                    <w:spacing w:after="1" w:line="220" w:lineRule="atLeast"/>
                    <w:jc w:val="both"/>
                    <w:rPr>
                      <w:color w:val="000000"/>
                    </w:rPr>
                  </w:pPr>
                  <w:r w:rsidRPr="00144AD2">
                    <w:rPr>
                      <w:rFonts w:eastAsia="Courier New"/>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000000"/>
                    <w:left w:val="single" w:sz="4" w:space="0" w:color="000000"/>
                    <w:right w:val="single" w:sz="4" w:space="0" w:color="000000"/>
                  </w:tcBorders>
                  <w:shd w:val="clear" w:color="auto" w:fill="auto"/>
                </w:tcPr>
                <w:p w14:paraId="7479F02D" w14:textId="5DAE7485" w:rsidR="003A4C08" w:rsidRPr="00144AD2" w:rsidRDefault="003A4C08" w:rsidP="003A4C08">
                  <w:pPr>
                    <w:autoSpaceDE w:val="0"/>
                    <w:jc w:val="center"/>
                    <w:rPr>
                      <w:color w:val="000000"/>
                    </w:rPr>
                  </w:pPr>
                  <w:r w:rsidRPr="00144AD2">
                    <w:rPr>
                      <w:b/>
                    </w:rPr>
                    <w:t>3.4</w:t>
                  </w:r>
                </w:p>
              </w:tc>
              <w:tc>
                <w:tcPr>
                  <w:tcW w:w="5812" w:type="dxa"/>
                  <w:vMerge w:val="restart"/>
                  <w:tcBorders>
                    <w:top w:val="single" w:sz="4" w:space="0" w:color="000000"/>
                    <w:left w:val="single" w:sz="4" w:space="0" w:color="000000"/>
                    <w:right w:val="single" w:sz="4" w:space="0" w:color="000000"/>
                  </w:tcBorders>
                </w:tcPr>
                <w:p w14:paraId="69BA6686" w14:textId="374ADD09" w:rsidR="003A4C08" w:rsidRPr="00144AD2" w:rsidRDefault="003A4C08" w:rsidP="003A4C08">
                  <w:pPr>
                    <w:autoSpaceDE w:val="0"/>
                    <w:jc w:val="both"/>
                    <w:rPr>
                      <w:color w:val="000000"/>
                    </w:rPr>
                  </w:pPr>
                  <w:r w:rsidRPr="00144AD2">
                    <w:rPr>
                      <w:color w:val="000000"/>
                    </w:rPr>
                    <w:t>Минимальная/максимальная площадь земельных участков – 2000/5000 кв. м; Максимальный процент застройки в границах земельного участка – 40%;</w:t>
                  </w:r>
                </w:p>
                <w:p w14:paraId="04FFDBF9" w14:textId="5950B6C0" w:rsidR="003A4C08" w:rsidRPr="00144AD2" w:rsidRDefault="003A4C08" w:rsidP="003A4C08">
                  <w:pPr>
                    <w:autoSpaceDE w:val="0"/>
                    <w:jc w:val="both"/>
                    <w:rPr>
                      <w:color w:val="000000"/>
                    </w:rPr>
                  </w:pPr>
                  <w:r w:rsidRPr="00144AD2">
                    <w:rPr>
                      <w:color w:val="000000"/>
                    </w:rPr>
                    <w:t>максимальное количество надземных этажей зданий – 2 этажа</w:t>
                  </w:r>
                </w:p>
              </w:tc>
            </w:tr>
            <w:tr w:rsidR="003A4C08" w:rsidRPr="00144AD2" w14:paraId="0204ED96" w14:textId="77777777" w:rsidTr="002F4F97">
              <w:trPr>
                <w:trHeight w:val="603"/>
              </w:trPr>
              <w:tc>
                <w:tcPr>
                  <w:tcW w:w="3006" w:type="dxa"/>
                  <w:tcBorders>
                    <w:top w:val="single" w:sz="4" w:space="0" w:color="auto"/>
                    <w:left w:val="single" w:sz="4" w:space="0" w:color="000000"/>
                    <w:bottom w:val="single" w:sz="4" w:space="0" w:color="auto"/>
                  </w:tcBorders>
                  <w:shd w:val="clear" w:color="auto" w:fill="auto"/>
                </w:tcPr>
                <w:p w14:paraId="49050459" w14:textId="08B8F048" w:rsidR="003A4C08" w:rsidRPr="00144AD2" w:rsidRDefault="003A4C08" w:rsidP="003A4C08">
                  <w:pPr>
                    <w:autoSpaceDE w:val="0"/>
                    <w:rPr>
                      <w:rFonts w:eastAsia="Courier New"/>
                    </w:rPr>
                  </w:pPr>
                  <w:r w:rsidRPr="00144AD2">
                    <w:rPr>
                      <w:rFonts w:eastAsia="SimSun"/>
                    </w:rPr>
                    <w:t>Амбулаторно-поликлиническое обслуживание</w:t>
                  </w:r>
                </w:p>
              </w:tc>
              <w:tc>
                <w:tcPr>
                  <w:tcW w:w="3827" w:type="dxa"/>
                  <w:vMerge/>
                  <w:tcBorders>
                    <w:left w:val="single" w:sz="4" w:space="0" w:color="000000"/>
                  </w:tcBorders>
                  <w:shd w:val="clear" w:color="auto" w:fill="auto"/>
                </w:tcPr>
                <w:p w14:paraId="60849748" w14:textId="77777777" w:rsidR="003A4C08" w:rsidRPr="00144AD2" w:rsidRDefault="003A4C08" w:rsidP="003A4C08">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59AC93E6" w14:textId="39E6A517" w:rsidR="003A4C08" w:rsidRPr="00144AD2" w:rsidRDefault="003A4C08" w:rsidP="003A4C08">
                  <w:pPr>
                    <w:autoSpaceDE w:val="0"/>
                    <w:jc w:val="center"/>
                  </w:pPr>
                  <w:r w:rsidRPr="00144AD2">
                    <w:t>3.4.1</w:t>
                  </w:r>
                </w:p>
              </w:tc>
              <w:tc>
                <w:tcPr>
                  <w:tcW w:w="5812" w:type="dxa"/>
                  <w:vMerge/>
                  <w:tcBorders>
                    <w:left w:val="single" w:sz="4" w:space="0" w:color="000000"/>
                    <w:right w:val="single" w:sz="4" w:space="0" w:color="000000"/>
                  </w:tcBorders>
                </w:tcPr>
                <w:p w14:paraId="4CB2CA3A" w14:textId="77777777" w:rsidR="003A4C08" w:rsidRPr="00144AD2" w:rsidRDefault="003A4C08" w:rsidP="003A4C08">
                  <w:pPr>
                    <w:autoSpaceDE w:val="0"/>
                    <w:jc w:val="both"/>
                    <w:rPr>
                      <w:color w:val="000000"/>
                    </w:rPr>
                  </w:pPr>
                </w:p>
              </w:tc>
            </w:tr>
            <w:tr w:rsidR="003A4C08" w:rsidRPr="00144AD2" w14:paraId="43BBA9DD" w14:textId="77777777" w:rsidTr="002F4F97">
              <w:trPr>
                <w:trHeight w:val="687"/>
              </w:trPr>
              <w:tc>
                <w:tcPr>
                  <w:tcW w:w="3006" w:type="dxa"/>
                  <w:tcBorders>
                    <w:top w:val="single" w:sz="4" w:space="0" w:color="auto"/>
                    <w:left w:val="single" w:sz="4" w:space="0" w:color="000000"/>
                    <w:bottom w:val="single" w:sz="4" w:space="0" w:color="000000"/>
                  </w:tcBorders>
                  <w:shd w:val="clear" w:color="auto" w:fill="auto"/>
                </w:tcPr>
                <w:p w14:paraId="27455EB6" w14:textId="60584044" w:rsidR="003A4C08" w:rsidRPr="00144AD2" w:rsidRDefault="003A4C08" w:rsidP="003A4C08">
                  <w:pPr>
                    <w:autoSpaceDE w:val="0"/>
                    <w:rPr>
                      <w:rFonts w:eastAsia="Courier New"/>
                    </w:rPr>
                  </w:pPr>
                  <w:r w:rsidRPr="00144AD2">
                    <w:rPr>
                      <w:rFonts w:eastAsia="SimSun"/>
                    </w:rPr>
                    <w:t>Стационарное медицинское обслуживание</w:t>
                  </w:r>
                </w:p>
              </w:tc>
              <w:tc>
                <w:tcPr>
                  <w:tcW w:w="3827" w:type="dxa"/>
                  <w:vMerge/>
                  <w:tcBorders>
                    <w:left w:val="single" w:sz="4" w:space="0" w:color="000000"/>
                    <w:bottom w:val="single" w:sz="4" w:space="0" w:color="000000"/>
                  </w:tcBorders>
                  <w:shd w:val="clear" w:color="auto" w:fill="auto"/>
                </w:tcPr>
                <w:p w14:paraId="2B4F3D44" w14:textId="77777777" w:rsidR="003A4C08" w:rsidRPr="00144AD2" w:rsidRDefault="003A4C08" w:rsidP="003A4C08">
                  <w:pPr>
                    <w:spacing w:after="1" w:line="220" w:lineRule="atLeast"/>
                    <w:jc w:val="both"/>
                    <w:rPr>
                      <w:rFonts w:eastAsia="Courier New"/>
                    </w:rPr>
                  </w:pPr>
                </w:p>
              </w:tc>
              <w:tc>
                <w:tcPr>
                  <w:tcW w:w="1843" w:type="dxa"/>
                  <w:tcBorders>
                    <w:left w:val="single" w:sz="4" w:space="0" w:color="000000"/>
                    <w:bottom w:val="single" w:sz="4" w:space="0" w:color="000000"/>
                    <w:right w:val="single" w:sz="4" w:space="0" w:color="000000"/>
                  </w:tcBorders>
                  <w:shd w:val="clear" w:color="auto" w:fill="auto"/>
                </w:tcPr>
                <w:p w14:paraId="19EE28AE" w14:textId="34A65389" w:rsidR="003A4C08" w:rsidRPr="00144AD2" w:rsidRDefault="003A4C08" w:rsidP="003A4C08">
                  <w:pPr>
                    <w:autoSpaceDE w:val="0"/>
                    <w:jc w:val="center"/>
                  </w:pPr>
                  <w:r w:rsidRPr="00144AD2">
                    <w:t>3.4.2</w:t>
                  </w:r>
                </w:p>
              </w:tc>
              <w:tc>
                <w:tcPr>
                  <w:tcW w:w="5812" w:type="dxa"/>
                  <w:vMerge/>
                  <w:tcBorders>
                    <w:left w:val="single" w:sz="4" w:space="0" w:color="000000"/>
                    <w:bottom w:val="single" w:sz="4" w:space="0" w:color="000000"/>
                    <w:right w:val="single" w:sz="4" w:space="0" w:color="000000"/>
                  </w:tcBorders>
                </w:tcPr>
                <w:p w14:paraId="609B5FEB" w14:textId="77777777" w:rsidR="003A4C08" w:rsidRPr="00144AD2" w:rsidRDefault="003A4C08" w:rsidP="003A4C08">
                  <w:pPr>
                    <w:autoSpaceDE w:val="0"/>
                    <w:jc w:val="both"/>
                    <w:rPr>
                      <w:color w:val="000000"/>
                    </w:rPr>
                  </w:pPr>
                </w:p>
              </w:tc>
            </w:tr>
            <w:tr w:rsidR="005443EA" w:rsidRPr="00144AD2" w14:paraId="7260F7B9" w14:textId="77777777" w:rsidTr="002F4F97">
              <w:trPr>
                <w:trHeight w:val="593"/>
              </w:trPr>
              <w:tc>
                <w:tcPr>
                  <w:tcW w:w="3006" w:type="dxa"/>
                  <w:tcBorders>
                    <w:top w:val="single" w:sz="4" w:space="0" w:color="000000"/>
                    <w:left w:val="single" w:sz="4" w:space="0" w:color="000000"/>
                    <w:bottom w:val="single" w:sz="4" w:space="0" w:color="auto"/>
                  </w:tcBorders>
                  <w:shd w:val="clear" w:color="auto" w:fill="auto"/>
                </w:tcPr>
                <w:p w14:paraId="7FB54034" w14:textId="03E3F2EF" w:rsidR="005443EA" w:rsidRPr="00144AD2" w:rsidRDefault="005443EA" w:rsidP="005443EA">
                  <w:pPr>
                    <w:autoSpaceDE w:val="0"/>
                    <w:rPr>
                      <w:color w:val="000000"/>
                    </w:rPr>
                  </w:pPr>
                  <w:r w:rsidRPr="00144AD2">
                    <w:rPr>
                      <w:rFonts w:eastAsia="Courier New"/>
                      <w:b/>
                    </w:rPr>
                    <w:t>Образование и просвещение</w:t>
                  </w:r>
                </w:p>
              </w:tc>
              <w:tc>
                <w:tcPr>
                  <w:tcW w:w="3827" w:type="dxa"/>
                  <w:vMerge w:val="restart"/>
                  <w:tcBorders>
                    <w:top w:val="single" w:sz="4" w:space="0" w:color="000000"/>
                    <w:left w:val="single" w:sz="4" w:space="0" w:color="000000"/>
                  </w:tcBorders>
                  <w:shd w:val="clear" w:color="auto" w:fill="auto"/>
                </w:tcPr>
                <w:p w14:paraId="676D14FB" w14:textId="12586FA7" w:rsidR="005443EA" w:rsidRPr="00144AD2" w:rsidRDefault="005443EA" w:rsidP="005443EA">
                  <w:pPr>
                    <w:spacing w:after="1" w:line="220" w:lineRule="atLeast"/>
                    <w:jc w:val="both"/>
                    <w:rPr>
                      <w:color w:val="000000"/>
                    </w:rPr>
                  </w:pPr>
                  <w:r w:rsidRPr="00144AD2">
                    <w:rPr>
                      <w:rFonts w:eastAsia="Courier New"/>
                    </w:rPr>
                    <w:t xml:space="preserve">Размещение объектов капитального строительства, предназначенных для воспитания, образования и просвещения. Содержание данного вида </w:t>
                  </w:r>
                  <w:r w:rsidRPr="00144AD2">
                    <w:rPr>
                      <w:rFonts w:eastAsia="Courier New"/>
                    </w:rPr>
                    <w:lastRenderedPageBreak/>
                    <w:t>разрешенного использования включает в себя содержание видов разрешенного использования с кодами 3.5.1 – 3.5.2</w:t>
                  </w:r>
                </w:p>
              </w:tc>
              <w:tc>
                <w:tcPr>
                  <w:tcW w:w="1843" w:type="dxa"/>
                  <w:tcBorders>
                    <w:top w:val="single" w:sz="4" w:space="0" w:color="000000"/>
                    <w:left w:val="single" w:sz="4" w:space="0" w:color="000000"/>
                    <w:right w:val="single" w:sz="4" w:space="0" w:color="000000"/>
                  </w:tcBorders>
                  <w:shd w:val="clear" w:color="auto" w:fill="auto"/>
                </w:tcPr>
                <w:p w14:paraId="5ECAD865" w14:textId="1340DC11" w:rsidR="005443EA" w:rsidRPr="00144AD2" w:rsidRDefault="005443EA" w:rsidP="005443EA">
                  <w:pPr>
                    <w:autoSpaceDE w:val="0"/>
                    <w:jc w:val="center"/>
                    <w:rPr>
                      <w:color w:val="000000"/>
                    </w:rPr>
                  </w:pPr>
                  <w:r w:rsidRPr="00144AD2">
                    <w:rPr>
                      <w:b/>
                    </w:rPr>
                    <w:lastRenderedPageBreak/>
                    <w:t>3.5</w:t>
                  </w:r>
                </w:p>
              </w:tc>
              <w:tc>
                <w:tcPr>
                  <w:tcW w:w="5812" w:type="dxa"/>
                  <w:vMerge w:val="restart"/>
                  <w:tcBorders>
                    <w:top w:val="single" w:sz="4" w:space="0" w:color="000000"/>
                    <w:left w:val="single" w:sz="4" w:space="0" w:color="000000"/>
                    <w:right w:val="single" w:sz="4" w:space="0" w:color="000000"/>
                  </w:tcBorders>
                </w:tcPr>
                <w:p w14:paraId="389D149E" w14:textId="77777777" w:rsidR="005443EA" w:rsidRPr="00144AD2" w:rsidRDefault="005443EA" w:rsidP="005443EA">
                  <w:pPr>
                    <w:autoSpaceDE w:val="0"/>
                    <w:jc w:val="both"/>
                    <w:rPr>
                      <w:color w:val="000000"/>
                    </w:rPr>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w:t>
                  </w:r>
                </w:p>
                <w:p w14:paraId="26DC7428" w14:textId="7DE1C877" w:rsidR="005443EA" w:rsidRPr="00144AD2" w:rsidRDefault="005443EA" w:rsidP="005443EA">
                  <w:pPr>
                    <w:autoSpaceDE w:val="0"/>
                    <w:jc w:val="both"/>
                    <w:rPr>
                      <w:color w:val="000000"/>
                    </w:rPr>
                  </w:pPr>
                  <w:r w:rsidRPr="00144AD2">
                    <w:rPr>
                      <w:color w:val="000000"/>
                    </w:rPr>
                    <w:t>максимальное количество надземных этажей зданий – 3 этажа</w:t>
                  </w:r>
                </w:p>
              </w:tc>
            </w:tr>
            <w:tr w:rsidR="005443EA" w:rsidRPr="00144AD2" w14:paraId="5D8EB12A" w14:textId="77777777" w:rsidTr="002F4F97">
              <w:trPr>
                <w:trHeight w:val="670"/>
              </w:trPr>
              <w:tc>
                <w:tcPr>
                  <w:tcW w:w="3006" w:type="dxa"/>
                  <w:tcBorders>
                    <w:top w:val="single" w:sz="4" w:space="0" w:color="auto"/>
                    <w:left w:val="single" w:sz="4" w:space="0" w:color="000000"/>
                    <w:bottom w:val="single" w:sz="4" w:space="0" w:color="auto"/>
                  </w:tcBorders>
                  <w:shd w:val="clear" w:color="auto" w:fill="auto"/>
                </w:tcPr>
                <w:p w14:paraId="6EE5840A" w14:textId="3A4728F4" w:rsidR="005443EA" w:rsidRPr="00144AD2" w:rsidRDefault="005443EA" w:rsidP="005443EA">
                  <w:pPr>
                    <w:autoSpaceDE w:val="0"/>
                    <w:rPr>
                      <w:rFonts w:eastAsia="Courier New"/>
                    </w:rPr>
                  </w:pPr>
                  <w:r w:rsidRPr="00144AD2">
                    <w:rPr>
                      <w:rFonts w:eastAsia="SimSun"/>
                    </w:rPr>
                    <w:t>Дошкольное, начальное и среднее общее образование</w:t>
                  </w:r>
                </w:p>
              </w:tc>
              <w:tc>
                <w:tcPr>
                  <w:tcW w:w="3827" w:type="dxa"/>
                  <w:vMerge/>
                  <w:tcBorders>
                    <w:left w:val="single" w:sz="4" w:space="0" w:color="000000"/>
                  </w:tcBorders>
                  <w:shd w:val="clear" w:color="auto" w:fill="auto"/>
                </w:tcPr>
                <w:p w14:paraId="76075975" w14:textId="77777777" w:rsidR="005443EA" w:rsidRPr="00144AD2" w:rsidRDefault="005443EA" w:rsidP="005443EA">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12FFD804" w14:textId="56FAFBFF" w:rsidR="005443EA" w:rsidRPr="00144AD2" w:rsidRDefault="005443EA" w:rsidP="005443EA">
                  <w:pPr>
                    <w:autoSpaceDE w:val="0"/>
                    <w:jc w:val="center"/>
                  </w:pPr>
                  <w:r w:rsidRPr="00144AD2">
                    <w:t>3.5.1</w:t>
                  </w:r>
                </w:p>
              </w:tc>
              <w:tc>
                <w:tcPr>
                  <w:tcW w:w="5812" w:type="dxa"/>
                  <w:vMerge/>
                  <w:tcBorders>
                    <w:top w:val="single" w:sz="4" w:space="0" w:color="000000"/>
                    <w:left w:val="single" w:sz="4" w:space="0" w:color="000000"/>
                    <w:right w:val="single" w:sz="4" w:space="0" w:color="000000"/>
                  </w:tcBorders>
                </w:tcPr>
                <w:p w14:paraId="7C0EC453" w14:textId="77777777" w:rsidR="005443EA" w:rsidRPr="00144AD2" w:rsidRDefault="005443EA" w:rsidP="005443EA">
                  <w:pPr>
                    <w:autoSpaceDE w:val="0"/>
                    <w:jc w:val="both"/>
                    <w:rPr>
                      <w:color w:val="000000"/>
                    </w:rPr>
                  </w:pPr>
                </w:p>
              </w:tc>
            </w:tr>
            <w:tr w:rsidR="005443EA" w:rsidRPr="00144AD2" w14:paraId="50C1C5AC" w14:textId="77777777" w:rsidTr="002F4F97">
              <w:trPr>
                <w:trHeight w:val="636"/>
              </w:trPr>
              <w:tc>
                <w:tcPr>
                  <w:tcW w:w="3006" w:type="dxa"/>
                  <w:tcBorders>
                    <w:top w:val="single" w:sz="4" w:space="0" w:color="auto"/>
                    <w:left w:val="single" w:sz="4" w:space="0" w:color="000000"/>
                    <w:bottom w:val="single" w:sz="4" w:space="0" w:color="000000"/>
                  </w:tcBorders>
                  <w:shd w:val="clear" w:color="auto" w:fill="auto"/>
                </w:tcPr>
                <w:p w14:paraId="22A90965" w14:textId="75A239EE" w:rsidR="005443EA" w:rsidRPr="00144AD2" w:rsidRDefault="005443EA" w:rsidP="005443EA">
                  <w:pPr>
                    <w:autoSpaceDE w:val="0"/>
                    <w:rPr>
                      <w:rFonts w:eastAsia="Courier New"/>
                    </w:rPr>
                  </w:pPr>
                  <w:r w:rsidRPr="00144AD2">
                    <w:rPr>
                      <w:rFonts w:eastAsia="SimSun"/>
                    </w:rPr>
                    <w:lastRenderedPageBreak/>
                    <w:t>Среднее и высшее профессиональное образование</w:t>
                  </w:r>
                </w:p>
              </w:tc>
              <w:tc>
                <w:tcPr>
                  <w:tcW w:w="3827" w:type="dxa"/>
                  <w:vMerge/>
                  <w:tcBorders>
                    <w:left w:val="single" w:sz="4" w:space="0" w:color="000000"/>
                    <w:bottom w:val="single" w:sz="4" w:space="0" w:color="000000"/>
                  </w:tcBorders>
                  <w:shd w:val="clear" w:color="auto" w:fill="auto"/>
                </w:tcPr>
                <w:p w14:paraId="49DA3C83" w14:textId="77777777" w:rsidR="005443EA" w:rsidRPr="00144AD2" w:rsidRDefault="005443EA" w:rsidP="005443EA">
                  <w:pPr>
                    <w:spacing w:after="1" w:line="220" w:lineRule="atLeast"/>
                    <w:jc w:val="both"/>
                    <w:rPr>
                      <w:rFonts w:eastAsia="Courier New"/>
                    </w:rPr>
                  </w:pPr>
                </w:p>
              </w:tc>
              <w:tc>
                <w:tcPr>
                  <w:tcW w:w="1843" w:type="dxa"/>
                  <w:tcBorders>
                    <w:left w:val="single" w:sz="4" w:space="0" w:color="000000"/>
                    <w:bottom w:val="single" w:sz="4" w:space="0" w:color="000000"/>
                    <w:right w:val="single" w:sz="4" w:space="0" w:color="000000"/>
                  </w:tcBorders>
                  <w:shd w:val="clear" w:color="auto" w:fill="auto"/>
                </w:tcPr>
                <w:p w14:paraId="545038BE" w14:textId="6B95468F" w:rsidR="005443EA" w:rsidRPr="00144AD2" w:rsidRDefault="005443EA" w:rsidP="005443EA">
                  <w:pPr>
                    <w:autoSpaceDE w:val="0"/>
                    <w:jc w:val="center"/>
                  </w:pPr>
                  <w:r w:rsidRPr="00144AD2">
                    <w:t>3.5.2</w:t>
                  </w:r>
                </w:p>
              </w:tc>
              <w:tc>
                <w:tcPr>
                  <w:tcW w:w="5812" w:type="dxa"/>
                  <w:vMerge/>
                  <w:tcBorders>
                    <w:top w:val="single" w:sz="4" w:space="0" w:color="000000"/>
                    <w:left w:val="single" w:sz="4" w:space="0" w:color="000000"/>
                    <w:right w:val="single" w:sz="4" w:space="0" w:color="000000"/>
                  </w:tcBorders>
                </w:tcPr>
                <w:p w14:paraId="249DB1FC" w14:textId="77777777" w:rsidR="005443EA" w:rsidRPr="00144AD2" w:rsidRDefault="005443EA" w:rsidP="005443EA">
                  <w:pPr>
                    <w:autoSpaceDE w:val="0"/>
                    <w:jc w:val="both"/>
                    <w:rPr>
                      <w:color w:val="000000"/>
                    </w:rPr>
                  </w:pPr>
                </w:p>
              </w:tc>
            </w:tr>
            <w:tr w:rsidR="007B7135" w:rsidRPr="00144AD2" w14:paraId="6EAD88BF" w14:textId="77777777" w:rsidTr="002F4F97">
              <w:trPr>
                <w:trHeight w:val="582"/>
              </w:trPr>
              <w:tc>
                <w:tcPr>
                  <w:tcW w:w="3006" w:type="dxa"/>
                  <w:tcBorders>
                    <w:top w:val="single" w:sz="4" w:space="0" w:color="000000"/>
                    <w:left w:val="single" w:sz="4" w:space="0" w:color="000000"/>
                  </w:tcBorders>
                  <w:shd w:val="clear" w:color="auto" w:fill="auto"/>
                </w:tcPr>
                <w:p w14:paraId="194928C2" w14:textId="4DA304A0" w:rsidR="007B7135" w:rsidRPr="00144AD2" w:rsidRDefault="007B7135" w:rsidP="00E46CC4">
                  <w:pPr>
                    <w:autoSpaceDE w:val="0"/>
                    <w:rPr>
                      <w:b/>
                      <w:color w:val="000000"/>
                    </w:rPr>
                  </w:pPr>
                  <w:r w:rsidRPr="00144AD2">
                    <w:rPr>
                      <w:rFonts w:eastAsia="Courier New"/>
                      <w:b/>
                    </w:rPr>
                    <w:t>Культурное развитие</w:t>
                  </w:r>
                </w:p>
              </w:tc>
              <w:tc>
                <w:tcPr>
                  <w:tcW w:w="3827" w:type="dxa"/>
                  <w:vMerge w:val="restart"/>
                  <w:tcBorders>
                    <w:top w:val="single" w:sz="4" w:space="0" w:color="000000"/>
                    <w:left w:val="single" w:sz="4" w:space="0" w:color="000000"/>
                  </w:tcBorders>
                  <w:shd w:val="clear" w:color="auto" w:fill="auto"/>
                </w:tcPr>
                <w:p w14:paraId="26AD5F73" w14:textId="01F55575" w:rsidR="007B7135" w:rsidRPr="00144AD2" w:rsidRDefault="007B7135" w:rsidP="00E46CC4">
                  <w:pPr>
                    <w:spacing w:after="1" w:line="220" w:lineRule="atLeast"/>
                    <w:jc w:val="both"/>
                    <w:rPr>
                      <w:color w:val="000000"/>
                    </w:rPr>
                  </w:pPr>
                  <w:r w:rsidRPr="00144AD2">
                    <w:rPr>
                      <w:rFonts w:eastAsia="Courier New"/>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843" w:type="dxa"/>
                  <w:tcBorders>
                    <w:top w:val="single" w:sz="4" w:space="0" w:color="000000"/>
                    <w:left w:val="single" w:sz="4" w:space="0" w:color="000000"/>
                    <w:right w:val="single" w:sz="4" w:space="0" w:color="000000"/>
                  </w:tcBorders>
                  <w:shd w:val="clear" w:color="auto" w:fill="auto"/>
                </w:tcPr>
                <w:p w14:paraId="64338D1D" w14:textId="3741C7CD" w:rsidR="007B7135" w:rsidRPr="00144AD2" w:rsidRDefault="007B7135" w:rsidP="00E46CC4">
                  <w:pPr>
                    <w:autoSpaceDE w:val="0"/>
                    <w:jc w:val="center"/>
                    <w:rPr>
                      <w:b/>
                      <w:color w:val="000000"/>
                    </w:rPr>
                  </w:pPr>
                  <w:r w:rsidRPr="00144AD2">
                    <w:rPr>
                      <w:b/>
                    </w:rPr>
                    <w:t>3.6</w:t>
                  </w:r>
                </w:p>
              </w:tc>
              <w:tc>
                <w:tcPr>
                  <w:tcW w:w="5812" w:type="dxa"/>
                  <w:vMerge/>
                  <w:tcBorders>
                    <w:left w:val="single" w:sz="4" w:space="0" w:color="000000"/>
                    <w:right w:val="single" w:sz="4" w:space="0" w:color="000000"/>
                  </w:tcBorders>
                </w:tcPr>
                <w:p w14:paraId="28B97AEC" w14:textId="77777777" w:rsidR="007B7135" w:rsidRPr="00144AD2" w:rsidRDefault="007B7135" w:rsidP="00E46CC4">
                  <w:pPr>
                    <w:autoSpaceDE w:val="0"/>
                    <w:jc w:val="center"/>
                    <w:rPr>
                      <w:color w:val="000000"/>
                    </w:rPr>
                  </w:pPr>
                </w:p>
              </w:tc>
            </w:tr>
            <w:tr w:rsidR="007B7135" w:rsidRPr="00144AD2" w14:paraId="7F138B9E" w14:textId="77777777" w:rsidTr="002F4F97">
              <w:trPr>
                <w:trHeight w:val="874"/>
              </w:trPr>
              <w:tc>
                <w:tcPr>
                  <w:tcW w:w="3006" w:type="dxa"/>
                  <w:tcBorders>
                    <w:left w:val="single" w:sz="4" w:space="0" w:color="000000"/>
                  </w:tcBorders>
                  <w:shd w:val="clear" w:color="auto" w:fill="auto"/>
                </w:tcPr>
                <w:p w14:paraId="350420FC" w14:textId="0A50C761" w:rsidR="007B7135" w:rsidRPr="00144AD2" w:rsidRDefault="007B7135" w:rsidP="00E46CC4">
                  <w:pPr>
                    <w:autoSpaceDE w:val="0"/>
                    <w:rPr>
                      <w:rFonts w:eastAsia="Courier New"/>
                    </w:rPr>
                  </w:pPr>
                  <w:r w:rsidRPr="00144AD2">
                    <w:rPr>
                      <w:rFonts w:eastAsia="SimSun"/>
                    </w:rPr>
                    <w:t>Объекты культурно-досуговой деятельности</w:t>
                  </w:r>
                </w:p>
              </w:tc>
              <w:tc>
                <w:tcPr>
                  <w:tcW w:w="3827" w:type="dxa"/>
                  <w:vMerge/>
                  <w:tcBorders>
                    <w:top w:val="single" w:sz="4" w:space="0" w:color="000000"/>
                    <w:left w:val="single" w:sz="4" w:space="0" w:color="000000"/>
                  </w:tcBorders>
                  <w:shd w:val="clear" w:color="auto" w:fill="auto"/>
                </w:tcPr>
                <w:p w14:paraId="7A722D93" w14:textId="77777777" w:rsidR="007B7135" w:rsidRPr="00144AD2" w:rsidRDefault="007B7135" w:rsidP="00E46CC4">
                  <w:pPr>
                    <w:spacing w:after="1" w:line="220" w:lineRule="atLeast"/>
                    <w:jc w:val="both"/>
                    <w:rPr>
                      <w:rFonts w:eastAsia="Courier New"/>
                    </w:rPr>
                  </w:pPr>
                </w:p>
              </w:tc>
              <w:tc>
                <w:tcPr>
                  <w:tcW w:w="1843" w:type="dxa"/>
                  <w:tcBorders>
                    <w:top w:val="single" w:sz="4" w:space="0" w:color="auto"/>
                    <w:left w:val="single" w:sz="4" w:space="0" w:color="000000"/>
                    <w:right w:val="single" w:sz="4" w:space="0" w:color="000000"/>
                  </w:tcBorders>
                  <w:shd w:val="clear" w:color="auto" w:fill="auto"/>
                </w:tcPr>
                <w:p w14:paraId="094B4BEE" w14:textId="46E91414" w:rsidR="007B7135" w:rsidRPr="00144AD2" w:rsidRDefault="007B7135" w:rsidP="007B7135">
                  <w:pPr>
                    <w:autoSpaceDE w:val="0"/>
                    <w:jc w:val="center"/>
                  </w:pPr>
                  <w:r w:rsidRPr="00144AD2">
                    <w:t>3.6.1</w:t>
                  </w:r>
                </w:p>
              </w:tc>
              <w:tc>
                <w:tcPr>
                  <w:tcW w:w="5812" w:type="dxa"/>
                  <w:vMerge/>
                  <w:tcBorders>
                    <w:left w:val="single" w:sz="4" w:space="0" w:color="000000"/>
                    <w:right w:val="single" w:sz="4" w:space="0" w:color="000000"/>
                  </w:tcBorders>
                </w:tcPr>
                <w:p w14:paraId="28AC8FC0" w14:textId="77777777" w:rsidR="007B7135" w:rsidRPr="00144AD2" w:rsidRDefault="007B7135" w:rsidP="00E46CC4">
                  <w:pPr>
                    <w:autoSpaceDE w:val="0"/>
                    <w:jc w:val="center"/>
                    <w:rPr>
                      <w:color w:val="000000"/>
                    </w:rPr>
                  </w:pPr>
                </w:p>
              </w:tc>
            </w:tr>
            <w:tr w:rsidR="007B7135" w:rsidRPr="00144AD2" w14:paraId="1893E2EA" w14:textId="77777777" w:rsidTr="002F4F97">
              <w:trPr>
                <w:trHeight w:val="563"/>
              </w:trPr>
              <w:tc>
                <w:tcPr>
                  <w:tcW w:w="3006" w:type="dxa"/>
                  <w:tcBorders>
                    <w:top w:val="single" w:sz="4" w:space="0" w:color="auto"/>
                    <w:left w:val="single" w:sz="4" w:space="0" w:color="000000"/>
                  </w:tcBorders>
                  <w:shd w:val="clear" w:color="auto" w:fill="auto"/>
                </w:tcPr>
                <w:p w14:paraId="67155CD2" w14:textId="700C4624" w:rsidR="007B7135" w:rsidRPr="00144AD2" w:rsidRDefault="007B7135" w:rsidP="007B7135">
                  <w:pPr>
                    <w:rPr>
                      <w:rFonts w:eastAsia="SimSun"/>
                    </w:rPr>
                  </w:pPr>
                  <w:r w:rsidRPr="00144AD2">
                    <w:rPr>
                      <w:rFonts w:eastAsia="SimSun"/>
                    </w:rPr>
                    <w:t>Парки культуры и отдыха</w:t>
                  </w:r>
                </w:p>
              </w:tc>
              <w:tc>
                <w:tcPr>
                  <w:tcW w:w="3827" w:type="dxa"/>
                  <w:vMerge/>
                  <w:tcBorders>
                    <w:left w:val="single" w:sz="4" w:space="0" w:color="000000"/>
                  </w:tcBorders>
                  <w:shd w:val="clear" w:color="auto" w:fill="auto"/>
                </w:tcPr>
                <w:p w14:paraId="3996D8F4" w14:textId="77777777" w:rsidR="007B7135" w:rsidRPr="00144AD2" w:rsidRDefault="007B7135" w:rsidP="00E46CC4">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6B0DDB5C" w14:textId="2B513F4E" w:rsidR="007B7135" w:rsidRPr="00144AD2" w:rsidRDefault="007B7135" w:rsidP="00E46CC4">
                  <w:pPr>
                    <w:autoSpaceDE w:val="0"/>
                    <w:jc w:val="center"/>
                  </w:pPr>
                  <w:r w:rsidRPr="00144AD2">
                    <w:t>3.6.2</w:t>
                  </w:r>
                </w:p>
              </w:tc>
              <w:tc>
                <w:tcPr>
                  <w:tcW w:w="5812" w:type="dxa"/>
                  <w:vMerge/>
                  <w:tcBorders>
                    <w:left w:val="single" w:sz="4" w:space="0" w:color="000000"/>
                    <w:right w:val="single" w:sz="4" w:space="0" w:color="000000"/>
                  </w:tcBorders>
                </w:tcPr>
                <w:p w14:paraId="0DA546A5" w14:textId="77777777" w:rsidR="007B7135" w:rsidRPr="00144AD2" w:rsidRDefault="007B7135" w:rsidP="00E46CC4">
                  <w:pPr>
                    <w:autoSpaceDE w:val="0"/>
                    <w:jc w:val="center"/>
                    <w:rPr>
                      <w:color w:val="000000"/>
                    </w:rPr>
                  </w:pPr>
                </w:p>
              </w:tc>
            </w:tr>
            <w:tr w:rsidR="0051022E" w:rsidRPr="00144AD2" w14:paraId="5770795C" w14:textId="77777777" w:rsidTr="002F4F97">
              <w:trPr>
                <w:trHeight w:val="603"/>
              </w:trPr>
              <w:tc>
                <w:tcPr>
                  <w:tcW w:w="3006" w:type="dxa"/>
                  <w:tcBorders>
                    <w:top w:val="single" w:sz="4" w:space="0" w:color="000000"/>
                    <w:left w:val="single" w:sz="4" w:space="0" w:color="000000"/>
                    <w:bottom w:val="single" w:sz="4" w:space="0" w:color="auto"/>
                  </w:tcBorders>
                  <w:shd w:val="clear" w:color="auto" w:fill="auto"/>
                </w:tcPr>
                <w:p w14:paraId="00DDB655" w14:textId="6401230D" w:rsidR="0051022E" w:rsidRPr="00144AD2" w:rsidRDefault="0051022E" w:rsidP="0051022E">
                  <w:pPr>
                    <w:autoSpaceDE w:val="0"/>
                    <w:rPr>
                      <w:color w:val="000000"/>
                    </w:rPr>
                  </w:pPr>
                  <w:r w:rsidRPr="00144AD2">
                    <w:rPr>
                      <w:b/>
                    </w:rPr>
                    <w:t>Религиозное использование</w:t>
                  </w:r>
                </w:p>
              </w:tc>
              <w:tc>
                <w:tcPr>
                  <w:tcW w:w="3827" w:type="dxa"/>
                  <w:vMerge w:val="restart"/>
                  <w:tcBorders>
                    <w:top w:val="single" w:sz="4" w:space="0" w:color="000000"/>
                    <w:left w:val="single" w:sz="4" w:space="0" w:color="000000"/>
                  </w:tcBorders>
                  <w:shd w:val="clear" w:color="auto" w:fill="auto"/>
                </w:tcPr>
                <w:p w14:paraId="54A87D45" w14:textId="1DD03718" w:rsidR="0051022E" w:rsidRPr="00144AD2" w:rsidRDefault="0051022E" w:rsidP="0051022E">
                  <w:pPr>
                    <w:spacing w:after="1" w:line="220" w:lineRule="atLeast"/>
                    <w:jc w:val="both"/>
                    <w:rPr>
                      <w:color w:val="000000"/>
                    </w:rPr>
                  </w:pPr>
                  <w:r w:rsidRPr="00144AD2">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843" w:type="dxa"/>
                  <w:tcBorders>
                    <w:top w:val="single" w:sz="4" w:space="0" w:color="000000"/>
                    <w:left w:val="single" w:sz="4" w:space="0" w:color="000000"/>
                    <w:right w:val="single" w:sz="4" w:space="0" w:color="000000"/>
                  </w:tcBorders>
                  <w:shd w:val="clear" w:color="auto" w:fill="auto"/>
                </w:tcPr>
                <w:p w14:paraId="5EDAA837" w14:textId="085218D4" w:rsidR="0051022E" w:rsidRPr="00144AD2" w:rsidRDefault="0051022E" w:rsidP="0051022E">
                  <w:pPr>
                    <w:autoSpaceDE w:val="0"/>
                    <w:jc w:val="center"/>
                    <w:rPr>
                      <w:color w:val="000000"/>
                    </w:rPr>
                  </w:pPr>
                  <w:r w:rsidRPr="00144AD2">
                    <w:rPr>
                      <w:b/>
                    </w:rPr>
                    <w:t>3.7</w:t>
                  </w:r>
                </w:p>
              </w:tc>
              <w:tc>
                <w:tcPr>
                  <w:tcW w:w="5812" w:type="dxa"/>
                  <w:vMerge w:val="restart"/>
                  <w:tcBorders>
                    <w:top w:val="single" w:sz="4" w:space="0" w:color="000000"/>
                    <w:left w:val="single" w:sz="4" w:space="0" w:color="000000"/>
                    <w:right w:val="single" w:sz="4" w:space="0" w:color="000000"/>
                  </w:tcBorders>
                </w:tcPr>
                <w:p w14:paraId="05743DB8" w14:textId="56DA144E" w:rsidR="0051022E" w:rsidRPr="00144AD2" w:rsidRDefault="0051022E" w:rsidP="0051022E">
                  <w:pPr>
                    <w:autoSpaceDE w:val="0"/>
                    <w:jc w:val="both"/>
                    <w:rPr>
                      <w:color w:val="000000"/>
                    </w:rPr>
                  </w:pPr>
                  <w:r w:rsidRPr="00144AD2">
                    <w:rPr>
                      <w:rFonts w:eastAsia="SimSun"/>
                    </w:rPr>
                    <w:t>Минимальная/максимальная площадь земельных участков – 400/3000 кв. м; максимальный процент застройки в границах земельного участка – 40%; максимальная высота зданий, строений, сооружений от уровня земли - 50 м</w:t>
                  </w:r>
                </w:p>
              </w:tc>
            </w:tr>
            <w:tr w:rsidR="0051022E" w:rsidRPr="00144AD2" w14:paraId="3EBC1321" w14:textId="77777777" w:rsidTr="002F4F97">
              <w:trPr>
                <w:trHeight w:val="519"/>
              </w:trPr>
              <w:tc>
                <w:tcPr>
                  <w:tcW w:w="3006" w:type="dxa"/>
                  <w:tcBorders>
                    <w:top w:val="single" w:sz="4" w:space="0" w:color="auto"/>
                    <w:left w:val="single" w:sz="4" w:space="0" w:color="000000"/>
                    <w:bottom w:val="single" w:sz="4" w:space="0" w:color="auto"/>
                  </w:tcBorders>
                  <w:shd w:val="clear" w:color="auto" w:fill="auto"/>
                </w:tcPr>
                <w:p w14:paraId="65892AC4" w14:textId="508F2660" w:rsidR="0051022E" w:rsidRPr="00144AD2" w:rsidRDefault="0051022E" w:rsidP="0051022E">
                  <w:pPr>
                    <w:autoSpaceDE w:val="0"/>
                    <w:rPr>
                      <w:rFonts w:eastAsia="Courier New"/>
                    </w:rPr>
                  </w:pPr>
                  <w:r w:rsidRPr="00144AD2">
                    <w:rPr>
                      <w:rFonts w:eastAsia="SimSun"/>
                    </w:rPr>
                    <w:t>Осуществление религиозных обрядов</w:t>
                  </w:r>
                </w:p>
              </w:tc>
              <w:tc>
                <w:tcPr>
                  <w:tcW w:w="3827" w:type="dxa"/>
                  <w:vMerge/>
                  <w:tcBorders>
                    <w:left w:val="single" w:sz="4" w:space="0" w:color="000000"/>
                  </w:tcBorders>
                  <w:shd w:val="clear" w:color="auto" w:fill="auto"/>
                </w:tcPr>
                <w:p w14:paraId="5A3A7E1D" w14:textId="77777777" w:rsidR="0051022E" w:rsidRPr="00144AD2" w:rsidRDefault="0051022E" w:rsidP="0051022E">
                  <w:pPr>
                    <w:spacing w:after="1" w:line="220" w:lineRule="atLeast"/>
                    <w:jc w:val="both"/>
                    <w:rPr>
                      <w:rFonts w:eastAsia="Courier New"/>
                    </w:rPr>
                  </w:pPr>
                </w:p>
              </w:tc>
              <w:tc>
                <w:tcPr>
                  <w:tcW w:w="1843" w:type="dxa"/>
                  <w:tcBorders>
                    <w:left w:val="single" w:sz="4" w:space="0" w:color="000000"/>
                    <w:right w:val="single" w:sz="4" w:space="0" w:color="000000"/>
                  </w:tcBorders>
                  <w:shd w:val="clear" w:color="auto" w:fill="auto"/>
                </w:tcPr>
                <w:p w14:paraId="1105015E" w14:textId="1EC014E8" w:rsidR="0051022E" w:rsidRPr="00144AD2" w:rsidRDefault="0051022E" w:rsidP="0051022E">
                  <w:pPr>
                    <w:autoSpaceDE w:val="0"/>
                    <w:jc w:val="center"/>
                  </w:pPr>
                  <w:r w:rsidRPr="00144AD2">
                    <w:t>3.7.1</w:t>
                  </w:r>
                </w:p>
              </w:tc>
              <w:tc>
                <w:tcPr>
                  <w:tcW w:w="5812" w:type="dxa"/>
                  <w:vMerge/>
                  <w:tcBorders>
                    <w:left w:val="single" w:sz="4" w:space="0" w:color="000000"/>
                    <w:right w:val="single" w:sz="4" w:space="0" w:color="000000"/>
                  </w:tcBorders>
                </w:tcPr>
                <w:p w14:paraId="08123D08" w14:textId="77777777" w:rsidR="0051022E" w:rsidRPr="00144AD2" w:rsidRDefault="0051022E" w:rsidP="0051022E">
                  <w:pPr>
                    <w:autoSpaceDE w:val="0"/>
                    <w:jc w:val="both"/>
                    <w:rPr>
                      <w:rFonts w:eastAsia="SimSun"/>
                    </w:rPr>
                  </w:pPr>
                </w:p>
              </w:tc>
            </w:tr>
            <w:tr w:rsidR="0051022E" w:rsidRPr="00144AD2" w14:paraId="01C0923A" w14:textId="77777777" w:rsidTr="002F4F97">
              <w:trPr>
                <w:trHeight w:val="502"/>
              </w:trPr>
              <w:tc>
                <w:tcPr>
                  <w:tcW w:w="3006" w:type="dxa"/>
                  <w:tcBorders>
                    <w:top w:val="single" w:sz="4" w:space="0" w:color="auto"/>
                    <w:left w:val="single" w:sz="4" w:space="0" w:color="000000"/>
                    <w:bottom w:val="single" w:sz="4" w:space="0" w:color="000000"/>
                  </w:tcBorders>
                  <w:shd w:val="clear" w:color="auto" w:fill="auto"/>
                </w:tcPr>
                <w:p w14:paraId="730E38BF" w14:textId="49EECE90" w:rsidR="0051022E" w:rsidRPr="00144AD2" w:rsidRDefault="0051022E" w:rsidP="0051022E">
                  <w:pPr>
                    <w:autoSpaceDE w:val="0"/>
                    <w:rPr>
                      <w:rFonts w:eastAsia="Courier New"/>
                    </w:rPr>
                  </w:pPr>
                  <w:r w:rsidRPr="00144AD2">
                    <w:rPr>
                      <w:rFonts w:eastAsia="SimSun"/>
                    </w:rPr>
                    <w:t>Религиозное управление и образование</w:t>
                  </w:r>
                </w:p>
              </w:tc>
              <w:tc>
                <w:tcPr>
                  <w:tcW w:w="3827" w:type="dxa"/>
                  <w:vMerge/>
                  <w:tcBorders>
                    <w:left w:val="single" w:sz="4" w:space="0" w:color="000000"/>
                    <w:bottom w:val="single" w:sz="4" w:space="0" w:color="000000"/>
                  </w:tcBorders>
                  <w:shd w:val="clear" w:color="auto" w:fill="auto"/>
                </w:tcPr>
                <w:p w14:paraId="03A3F725" w14:textId="77777777" w:rsidR="0051022E" w:rsidRPr="00144AD2" w:rsidRDefault="0051022E" w:rsidP="0051022E">
                  <w:pPr>
                    <w:spacing w:after="1" w:line="220" w:lineRule="atLeast"/>
                    <w:jc w:val="both"/>
                    <w:rPr>
                      <w:rFonts w:eastAsia="Courier New"/>
                    </w:rPr>
                  </w:pPr>
                </w:p>
              </w:tc>
              <w:tc>
                <w:tcPr>
                  <w:tcW w:w="1843" w:type="dxa"/>
                  <w:tcBorders>
                    <w:left w:val="single" w:sz="4" w:space="0" w:color="000000"/>
                    <w:bottom w:val="single" w:sz="4" w:space="0" w:color="000000"/>
                    <w:right w:val="single" w:sz="4" w:space="0" w:color="000000"/>
                  </w:tcBorders>
                  <w:shd w:val="clear" w:color="auto" w:fill="auto"/>
                </w:tcPr>
                <w:p w14:paraId="444CEE61" w14:textId="697752AF" w:rsidR="0051022E" w:rsidRPr="00144AD2" w:rsidRDefault="0051022E" w:rsidP="0051022E">
                  <w:pPr>
                    <w:autoSpaceDE w:val="0"/>
                    <w:jc w:val="center"/>
                  </w:pPr>
                  <w:r w:rsidRPr="00144AD2">
                    <w:t>3.7.2</w:t>
                  </w:r>
                </w:p>
              </w:tc>
              <w:tc>
                <w:tcPr>
                  <w:tcW w:w="5812" w:type="dxa"/>
                  <w:vMerge/>
                  <w:tcBorders>
                    <w:left w:val="single" w:sz="4" w:space="0" w:color="000000"/>
                    <w:bottom w:val="single" w:sz="4" w:space="0" w:color="000000"/>
                    <w:right w:val="single" w:sz="4" w:space="0" w:color="000000"/>
                  </w:tcBorders>
                </w:tcPr>
                <w:p w14:paraId="5661D1F5" w14:textId="77777777" w:rsidR="0051022E" w:rsidRPr="00144AD2" w:rsidRDefault="0051022E" w:rsidP="0051022E">
                  <w:pPr>
                    <w:autoSpaceDE w:val="0"/>
                    <w:jc w:val="both"/>
                    <w:rPr>
                      <w:rFonts w:eastAsia="SimSun"/>
                    </w:rPr>
                  </w:pPr>
                </w:p>
              </w:tc>
            </w:tr>
            <w:tr w:rsidR="00E46CC4" w:rsidRPr="00144AD2" w14:paraId="0828AAAE"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3D7DA700" w14:textId="2FA8043A" w:rsidR="00E46CC4" w:rsidRPr="00144AD2" w:rsidRDefault="00E46CC4" w:rsidP="00E46CC4">
                  <w:pPr>
                    <w:autoSpaceDE w:val="0"/>
                    <w:rPr>
                      <w:b/>
                      <w:color w:val="000000"/>
                    </w:rPr>
                  </w:pPr>
                  <w:r w:rsidRPr="00144AD2">
                    <w:rPr>
                      <w:rFonts w:eastAsia="Courier New"/>
                      <w:b/>
                    </w:rPr>
                    <w:t>Общественное управление</w:t>
                  </w:r>
                </w:p>
              </w:tc>
              <w:tc>
                <w:tcPr>
                  <w:tcW w:w="3827" w:type="dxa"/>
                  <w:tcBorders>
                    <w:top w:val="single" w:sz="4" w:space="0" w:color="000000"/>
                    <w:left w:val="single" w:sz="4" w:space="0" w:color="000000"/>
                    <w:bottom w:val="single" w:sz="4" w:space="0" w:color="000000"/>
                  </w:tcBorders>
                  <w:shd w:val="clear" w:color="auto" w:fill="auto"/>
                </w:tcPr>
                <w:p w14:paraId="187C72A2" w14:textId="5BB6F551" w:rsidR="00E46CC4" w:rsidRPr="00144AD2" w:rsidRDefault="00E46CC4" w:rsidP="00E46CC4">
                  <w:pPr>
                    <w:spacing w:after="1" w:line="220" w:lineRule="atLeast"/>
                    <w:jc w:val="both"/>
                    <w:rPr>
                      <w:color w:val="000000"/>
                    </w:rPr>
                  </w:pPr>
                  <w:r w:rsidRPr="00144AD2">
                    <w:rPr>
                      <w:rFonts w:eastAsia="Courier New"/>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467D33" w14:textId="14EE12DF" w:rsidR="00E46CC4" w:rsidRPr="00144AD2" w:rsidRDefault="00E46CC4" w:rsidP="00E46CC4">
                  <w:pPr>
                    <w:autoSpaceDE w:val="0"/>
                    <w:jc w:val="center"/>
                    <w:rPr>
                      <w:b/>
                      <w:color w:val="000000"/>
                    </w:rPr>
                  </w:pPr>
                  <w:r w:rsidRPr="00144AD2">
                    <w:rPr>
                      <w:b/>
                    </w:rPr>
                    <w:t>3.8</w:t>
                  </w:r>
                </w:p>
              </w:tc>
              <w:tc>
                <w:tcPr>
                  <w:tcW w:w="5812" w:type="dxa"/>
                  <w:vMerge w:val="restart"/>
                  <w:tcBorders>
                    <w:top w:val="single" w:sz="4" w:space="0" w:color="000000"/>
                    <w:left w:val="single" w:sz="4" w:space="0" w:color="000000"/>
                    <w:right w:val="single" w:sz="4" w:space="0" w:color="000000"/>
                  </w:tcBorders>
                </w:tcPr>
                <w:p w14:paraId="58361FEC" w14:textId="77777777" w:rsidR="00E46CC4" w:rsidRPr="00144AD2" w:rsidRDefault="00E46CC4" w:rsidP="00E46CC4">
                  <w:pPr>
                    <w:autoSpaceDE w:val="0"/>
                    <w:jc w:val="both"/>
                    <w:rPr>
                      <w:color w:val="000000"/>
                    </w:rPr>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w:t>
                  </w:r>
                </w:p>
                <w:p w14:paraId="203E1141" w14:textId="2F739241" w:rsidR="00E46CC4" w:rsidRPr="00144AD2" w:rsidRDefault="00E46CC4" w:rsidP="00E46CC4">
                  <w:pPr>
                    <w:autoSpaceDE w:val="0"/>
                    <w:jc w:val="both"/>
                    <w:rPr>
                      <w:color w:val="000000"/>
                    </w:rPr>
                  </w:pPr>
                  <w:r w:rsidRPr="00144AD2">
                    <w:rPr>
                      <w:color w:val="000000"/>
                    </w:rPr>
                    <w:t>максимальное количество надземных этажей зданий – 3 этажа</w:t>
                  </w:r>
                </w:p>
              </w:tc>
            </w:tr>
            <w:tr w:rsidR="00E46CC4" w:rsidRPr="00144AD2" w14:paraId="51E4FE2E"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0CCD1C95" w14:textId="3C0402E2" w:rsidR="00E46CC4" w:rsidRPr="00144AD2" w:rsidRDefault="00E46CC4" w:rsidP="00E46CC4">
                  <w:pPr>
                    <w:autoSpaceDE w:val="0"/>
                    <w:rPr>
                      <w:b/>
                      <w:color w:val="000000"/>
                    </w:rPr>
                  </w:pPr>
                  <w:r w:rsidRPr="00144AD2">
                    <w:rPr>
                      <w:rFonts w:eastAsia="Courier New"/>
                      <w:b/>
                    </w:rPr>
                    <w:t>Магазины</w:t>
                  </w:r>
                </w:p>
              </w:tc>
              <w:tc>
                <w:tcPr>
                  <w:tcW w:w="3827" w:type="dxa"/>
                  <w:tcBorders>
                    <w:top w:val="single" w:sz="4" w:space="0" w:color="000000"/>
                    <w:left w:val="single" w:sz="4" w:space="0" w:color="000000"/>
                    <w:bottom w:val="single" w:sz="4" w:space="0" w:color="000000"/>
                  </w:tcBorders>
                  <w:shd w:val="clear" w:color="auto" w:fill="auto"/>
                </w:tcPr>
                <w:p w14:paraId="33CE4297" w14:textId="00EF6B93" w:rsidR="00E46CC4" w:rsidRPr="00144AD2" w:rsidRDefault="00E46CC4" w:rsidP="00E46CC4">
                  <w:pPr>
                    <w:spacing w:after="1" w:line="220" w:lineRule="atLeast"/>
                    <w:jc w:val="both"/>
                    <w:rPr>
                      <w:color w:val="000000"/>
                    </w:rPr>
                  </w:pPr>
                  <w:r w:rsidRPr="00144AD2">
                    <w:rPr>
                      <w:rFonts w:eastAsia="Courier New"/>
                    </w:rPr>
                    <w:t xml:space="preserve">Размещение объектов капитального строительства, предназначенных для продажи </w:t>
                  </w:r>
                  <w:r w:rsidRPr="00144AD2">
                    <w:rPr>
                      <w:rFonts w:eastAsia="Courier New"/>
                    </w:rPr>
                    <w:lastRenderedPageBreak/>
                    <w:t>товаров, торговая площадь которых составляет до 5000 кв.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DD791E" w14:textId="7BFEA736" w:rsidR="00E46CC4" w:rsidRPr="00144AD2" w:rsidRDefault="00E46CC4" w:rsidP="00E46CC4">
                  <w:pPr>
                    <w:autoSpaceDE w:val="0"/>
                    <w:jc w:val="center"/>
                    <w:rPr>
                      <w:b/>
                      <w:color w:val="000000"/>
                    </w:rPr>
                  </w:pPr>
                  <w:r w:rsidRPr="00144AD2">
                    <w:rPr>
                      <w:b/>
                    </w:rPr>
                    <w:lastRenderedPageBreak/>
                    <w:t>4.4</w:t>
                  </w:r>
                </w:p>
              </w:tc>
              <w:tc>
                <w:tcPr>
                  <w:tcW w:w="5812" w:type="dxa"/>
                  <w:vMerge/>
                  <w:tcBorders>
                    <w:left w:val="single" w:sz="4" w:space="0" w:color="000000"/>
                    <w:bottom w:val="single" w:sz="4" w:space="0" w:color="000000"/>
                    <w:right w:val="single" w:sz="4" w:space="0" w:color="000000"/>
                  </w:tcBorders>
                </w:tcPr>
                <w:p w14:paraId="6D7C3AB4" w14:textId="77777777" w:rsidR="00E46CC4" w:rsidRPr="00144AD2" w:rsidRDefault="00E46CC4" w:rsidP="00E46CC4">
                  <w:pPr>
                    <w:autoSpaceDE w:val="0"/>
                    <w:jc w:val="center"/>
                    <w:rPr>
                      <w:color w:val="000000"/>
                    </w:rPr>
                  </w:pPr>
                </w:p>
              </w:tc>
            </w:tr>
            <w:tr w:rsidR="002F4F97" w:rsidRPr="00144AD2" w14:paraId="08C48E12" w14:textId="77777777" w:rsidTr="002F4F97">
              <w:trPr>
                <w:trHeight w:val="569"/>
              </w:trPr>
              <w:tc>
                <w:tcPr>
                  <w:tcW w:w="3006" w:type="dxa"/>
                  <w:tcBorders>
                    <w:top w:val="single" w:sz="4" w:space="0" w:color="000000"/>
                    <w:left w:val="single" w:sz="4" w:space="0" w:color="000000"/>
                    <w:bottom w:val="single" w:sz="4" w:space="0" w:color="auto"/>
                  </w:tcBorders>
                  <w:shd w:val="clear" w:color="auto" w:fill="auto"/>
                </w:tcPr>
                <w:p w14:paraId="3CBA8879" w14:textId="0C915F58" w:rsidR="002F4F97" w:rsidRPr="00144AD2" w:rsidRDefault="002F4F97" w:rsidP="000B2EF0">
                  <w:pPr>
                    <w:autoSpaceDE w:val="0"/>
                    <w:rPr>
                      <w:b/>
                      <w:color w:val="000000"/>
                    </w:rPr>
                  </w:pPr>
                  <w:r w:rsidRPr="00144AD2">
                    <w:rPr>
                      <w:rFonts w:eastAsia="SimSun"/>
                      <w:b/>
                    </w:rPr>
                    <w:t>Объекты дорожного сервиса</w:t>
                  </w:r>
                </w:p>
              </w:tc>
              <w:tc>
                <w:tcPr>
                  <w:tcW w:w="3827" w:type="dxa"/>
                  <w:vMerge w:val="restart"/>
                  <w:tcBorders>
                    <w:top w:val="single" w:sz="4" w:space="0" w:color="000000"/>
                    <w:left w:val="single" w:sz="4" w:space="0" w:color="000000"/>
                  </w:tcBorders>
                  <w:shd w:val="clear" w:color="auto" w:fill="auto"/>
                </w:tcPr>
                <w:p w14:paraId="5B124E71" w14:textId="5C47830D" w:rsidR="002F4F97" w:rsidRPr="00144AD2" w:rsidRDefault="002F4F97" w:rsidP="000B2EF0">
                  <w:pPr>
                    <w:spacing w:after="1" w:line="220" w:lineRule="atLeast"/>
                    <w:jc w:val="both"/>
                    <w:rPr>
                      <w:color w:val="000000"/>
                    </w:rPr>
                  </w:pPr>
                  <w:r w:rsidRPr="00144AD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3" w:type="dxa"/>
                  <w:tcBorders>
                    <w:top w:val="single" w:sz="4" w:space="0" w:color="000000"/>
                    <w:left w:val="single" w:sz="4" w:space="0" w:color="000000"/>
                    <w:right w:val="single" w:sz="4" w:space="0" w:color="000000"/>
                  </w:tcBorders>
                  <w:shd w:val="clear" w:color="auto" w:fill="auto"/>
                </w:tcPr>
                <w:p w14:paraId="68582B1A" w14:textId="220B75EE" w:rsidR="002F4F97" w:rsidRPr="00144AD2" w:rsidRDefault="002F4F97" w:rsidP="000B2EF0">
                  <w:pPr>
                    <w:autoSpaceDE w:val="0"/>
                    <w:jc w:val="center"/>
                    <w:rPr>
                      <w:b/>
                      <w:color w:val="000000"/>
                    </w:rPr>
                  </w:pPr>
                  <w:r w:rsidRPr="00144AD2">
                    <w:rPr>
                      <w:rFonts w:eastAsia="SimSun"/>
                      <w:b/>
                    </w:rPr>
                    <w:t>4.9.1</w:t>
                  </w:r>
                </w:p>
              </w:tc>
              <w:tc>
                <w:tcPr>
                  <w:tcW w:w="5812" w:type="dxa"/>
                  <w:vMerge w:val="restart"/>
                  <w:tcBorders>
                    <w:top w:val="single" w:sz="4" w:space="0" w:color="000000"/>
                    <w:left w:val="single" w:sz="4" w:space="0" w:color="000000"/>
                    <w:right w:val="single" w:sz="4" w:space="0" w:color="000000"/>
                  </w:tcBorders>
                </w:tcPr>
                <w:p w14:paraId="197A6D6C" w14:textId="5F1AF143" w:rsidR="002F4F97" w:rsidRPr="00144AD2" w:rsidRDefault="002F4F97" w:rsidP="000B2EF0">
                  <w:pPr>
                    <w:autoSpaceDE w:val="0"/>
                    <w:jc w:val="both"/>
                    <w:rPr>
                      <w:color w:val="000000"/>
                    </w:rPr>
                  </w:pPr>
                  <w:r w:rsidRPr="00144AD2">
                    <w:t>Не подлежит установлению</w:t>
                  </w:r>
                </w:p>
              </w:tc>
            </w:tr>
            <w:tr w:rsidR="002F4F97" w:rsidRPr="00144AD2" w14:paraId="63D2A644" w14:textId="77777777" w:rsidTr="002F4F97">
              <w:trPr>
                <w:trHeight w:val="200"/>
              </w:trPr>
              <w:tc>
                <w:tcPr>
                  <w:tcW w:w="3006" w:type="dxa"/>
                  <w:tcBorders>
                    <w:top w:val="single" w:sz="4" w:space="0" w:color="auto"/>
                    <w:left w:val="single" w:sz="4" w:space="0" w:color="000000"/>
                    <w:bottom w:val="single" w:sz="4" w:space="0" w:color="auto"/>
                  </w:tcBorders>
                  <w:shd w:val="clear" w:color="auto" w:fill="auto"/>
                </w:tcPr>
                <w:p w14:paraId="3FD54CA8" w14:textId="40B1F733" w:rsidR="002F4F97" w:rsidRPr="00144AD2" w:rsidRDefault="002F4F97" w:rsidP="002F4F97">
                  <w:pPr>
                    <w:spacing w:line="20" w:lineRule="atLeast"/>
                    <w:rPr>
                      <w:rFonts w:eastAsia="SimSun"/>
                    </w:rPr>
                  </w:pPr>
                  <w:r w:rsidRPr="00144AD2">
                    <w:rPr>
                      <w:rFonts w:eastAsia="SimSun"/>
                    </w:rPr>
                    <w:t>Заправка транспортных средств</w:t>
                  </w:r>
                </w:p>
              </w:tc>
              <w:tc>
                <w:tcPr>
                  <w:tcW w:w="3827" w:type="dxa"/>
                  <w:vMerge/>
                  <w:tcBorders>
                    <w:top w:val="single" w:sz="4" w:space="0" w:color="000000"/>
                    <w:left w:val="single" w:sz="4" w:space="0" w:color="000000"/>
                  </w:tcBorders>
                  <w:shd w:val="clear" w:color="auto" w:fill="auto"/>
                </w:tcPr>
                <w:p w14:paraId="74EA9E99" w14:textId="77777777" w:rsidR="002F4F97" w:rsidRPr="00144AD2" w:rsidRDefault="002F4F97" w:rsidP="000B2EF0">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67D33E0E" w14:textId="501B056C" w:rsidR="002F4F97" w:rsidRPr="00144AD2" w:rsidRDefault="002F4F97" w:rsidP="000B2EF0">
                  <w:pPr>
                    <w:autoSpaceDE w:val="0"/>
                    <w:jc w:val="center"/>
                    <w:rPr>
                      <w:rFonts w:eastAsia="SimSun"/>
                    </w:rPr>
                  </w:pPr>
                  <w:r w:rsidRPr="00144AD2">
                    <w:rPr>
                      <w:rFonts w:eastAsia="SimSun"/>
                    </w:rPr>
                    <w:t>4.9.1.1</w:t>
                  </w:r>
                </w:p>
              </w:tc>
              <w:tc>
                <w:tcPr>
                  <w:tcW w:w="5812" w:type="dxa"/>
                  <w:vMerge/>
                  <w:tcBorders>
                    <w:top w:val="single" w:sz="4" w:space="0" w:color="000000"/>
                    <w:left w:val="single" w:sz="4" w:space="0" w:color="000000"/>
                    <w:right w:val="single" w:sz="4" w:space="0" w:color="000000"/>
                  </w:tcBorders>
                </w:tcPr>
                <w:p w14:paraId="2E007D46" w14:textId="77777777" w:rsidR="002F4F97" w:rsidRPr="00144AD2" w:rsidRDefault="002F4F97" w:rsidP="000B2EF0">
                  <w:pPr>
                    <w:autoSpaceDE w:val="0"/>
                    <w:jc w:val="both"/>
                  </w:pPr>
                </w:p>
              </w:tc>
            </w:tr>
            <w:tr w:rsidR="002F4F97" w:rsidRPr="00144AD2" w14:paraId="62F72E79" w14:textId="77777777" w:rsidTr="002F4F97">
              <w:trPr>
                <w:trHeight w:val="562"/>
              </w:trPr>
              <w:tc>
                <w:tcPr>
                  <w:tcW w:w="3006" w:type="dxa"/>
                  <w:tcBorders>
                    <w:top w:val="single" w:sz="4" w:space="0" w:color="auto"/>
                    <w:left w:val="single" w:sz="4" w:space="0" w:color="000000"/>
                  </w:tcBorders>
                  <w:shd w:val="clear" w:color="auto" w:fill="auto"/>
                </w:tcPr>
                <w:p w14:paraId="6027DEB8" w14:textId="21E046F4" w:rsidR="002F4F97" w:rsidRPr="00144AD2" w:rsidRDefault="002F4F97" w:rsidP="002F4F97">
                  <w:pPr>
                    <w:spacing w:line="20" w:lineRule="atLeast"/>
                    <w:rPr>
                      <w:rFonts w:eastAsia="SimSun"/>
                    </w:rPr>
                  </w:pPr>
                  <w:r w:rsidRPr="00144AD2">
                    <w:rPr>
                      <w:rFonts w:eastAsia="SimSun"/>
                    </w:rPr>
                    <w:t>Обеспечение дорожного отдыха</w:t>
                  </w:r>
                </w:p>
              </w:tc>
              <w:tc>
                <w:tcPr>
                  <w:tcW w:w="3827" w:type="dxa"/>
                  <w:vMerge/>
                  <w:tcBorders>
                    <w:left w:val="single" w:sz="4" w:space="0" w:color="000000"/>
                  </w:tcBorders>
                  <w:shd w:val="clear" w:color="auto" w:fill="auto"/>
                </w:tcPr>
                <w:p w14:paraId="749817B3" w14:textId="77777777" w:rsidR="002F4F97" w:rsidRPr="00144AD2" w:rsidRDefault="002F4F97" w:rsidP="000B2EF0">
                  <w:pPr>
                    <w:spacing w:after="1" w:line="220" w:lineRule="atLeast"/>
                    <w:jc w:val="both"/>
                  </w:pPr>
                </w:p>
              </w:tc>
              <w:tc>
                <w:tcPr>
                  <w:tcW w:w="1843" w:type="dxa"/>
                  <w:tcBorders>
                    <w:left w:val="single" w:sz="4" w:space="0" w:color="000000"/>
                    <w:right w:val="single" w:sz="4" w:space="0" w:color="000000"/>
                  </w:tcBorders>
                  <w:shd w:val="clear" w:color="auto" w:fill="auto"/>
                </w:tcPr>
                <w:p w14:paraId="09D22C96" w14:textId="37ABDC9F" w:rsidR="002F4F97" w:rsidRPr="00144AD2" w:rsidRDefault="002F4F97" w:rsidP="000B2EF0">
                  <w:pPr>
                    <w:autoSpaceDE w:val="0"/>
                    <w:jc w:val="center"/>
                    <w:rPr>
                      <w:rFonts w:eastAsia="SimSun"/>
                    </w:rPr>
                  </w:pPr>
                  <w:r w:rsidRPr="00144AD2">
                    <w:rPr>
                      <w:rFonts w:eastAsia="SimSun"/>
                    </w:rPr>
                    <w:t>4.9.1.2</w:t>
                  </w:r>
                </w:p>
              </w:tc>
              <w:tc>
                <w:tcPr>
                  <w:tcW w:w="5812" w:type="dxa"/>
                  <w:vMerge/>
                  <w:tcBorders>
                    <w:left w:val="single" w:sz="4" w:space="0" w:color="000000"/>
                    <w:right w:val="single" w:sz="4" w:space="0" w:color="000000"/>
                  </w:tcBorders>
                </w:tcPr>
                <w:p w14:paraId="5F052206" w14:textId="77777777" w:rsidR="002F4F97" w:rsidRPr="00144AD2" w:rsidRDefault="002F4F97" w:rsidP="000B2EF0">
                  <w:pPr>
                    <w:autoSpaceDE w:val="0"/>
                    <w:jc w:val="both"/>
                  </w:pPr>
                </w:p>
              </w:tc>
            </w:tr>
            <w:tr w:rsidR="002F4F97" w:rsidRPr="00144AD2" w14:paraId="4E172EAE" w14:textId="77777777" w:rsidTr="002F4F97">
              <w:trPr>
                <w:trHeight w:val="260"/>
              </w:trPr>
              <w:tc>
                <w:tcPr>
                  <w:tcW w:w="3006" w:type="dxa"/>
                  <w:tcBorders>
                    <w:top w:val="single" w:sz="4" w:space="0" w:color="auto"/>
                    <w:left w:val="single" w:sz="4" w:space="0" w:color="000000"/>
                  </w:tcBorders>
                  <w:shd w:val="clear" w:color="auto" w:fill="auto"/>
                </w:tcPr>
                <w:p w14:paraId="2E85A307" w14:textId="1CC1E97F" w:rsidR="002F4F97" w:rsidRPr="00144AD2" w:rsidRDefault="002F4F97" w:rsidP="002F4F97">
                  <w:pPr>
                    <w:spacing w:line="20" w:lineRule="atLeast"/>
                    <w:rPr>
                      <w:rFonts w:eastAsia="SimSun"/>
                    </w:rPr>
                  </w:pPr>
                  <w:r w:rsidRPr="00144AD2">
                    <w:rPr>
                      <w:rFonts w:eastAsia="SimSun"/>
                    </w:rPr>
                    <w:t>Автомобильные мойки</w:t>
                  </w:r>
                </w:p>
              </w:tc>
              <w:tc>
                <w:tcPr>
                  <w:tcW w:w="3827" w:type="dxa"/>
                  <w:vMerge/>
                  <w:tcBorders>
                    <w:left w:val="single" w:sz="4" w:space="0" w:color="000000"/>
                  </w:tcBorders>
                  <w:shd w:val="clear" w:color="auto" w:fill="auto"/>
                </w:tcPr>
                <w:p w14:paraId="57CC119E" w14:textId="77777777" w:rsidR="002F4F97" w:rsidRPr="00144AD2" w:rsidRDefault="002F4F97" w:rsidP="000B2EF0">
                  <w:pPr>
                    <w:spacing w:after="1" w:line="220" w:lineRule="atLeast"/>
                    <w:jc w:val="both"/>
                  </w:pPr>
                </w:p>
              </w:tc>
              <w:tc>
                <w:tcPr>
                  <w:tcW w:w="1843" w:type="dxa"/>
                  <w:tcBorders>
                    <w:left w:val="single" w:sz="4" w:space="0" w:color="000000"/>
                    <w:right w:val="single" w:sz="4" w:space="0" w:color="000000"/>
                  </w:tcBorders>
                  <w:shd w:val="clear" w:color="auto" w:fill="auto"/>
                </w:tcPr>
                <w:p w14:paraId="4ACCBE94" w14:textId="573B982D" w:rsidR="002F4F97" w:rsidRPr="00144AD2" w:rsidRDefault="002F4F97" w:rsidP="000B2EF0">
                  <w:pPr>
                    <w:autoSpaceDE w:val="0"/>
                    <w:jc w:val="center"/>
                    <w:rPr>
                      <w:rFonts w:eastAsia="SimSun"/>
                    </w:rPr>
                  </w:pPr>
                  <w:r w:rsidRPr="00144AD2">
                    <w:rPr>
                      <w:rFonts w:eastAsia="SimSun"/>
                    </w:rPr>
                    <w:t>4.9.1.3</w:t>
                  </w:r>
                </w:p>
              </w:tc>
              <w:tc>
                <w:tcPr>
                  <w:tcW w:w="5812" w:type="dxa"/>
                  <w:vMerge/>
                  <w:tcBorders>
                    <w:left w:val="single" w:sz="4" w:space="0" w:color="000000"/>
                    <w:right w:val="single" w:sz="4" w:space="0" w:color="000000"/>
                  </w:tcBorders>
                </w:tcPr>
                <w:p w14:paraId="2BB807FD" w14:textId="77777777" w:rsidR="002F4F97" w:rsidRPr="00144AD2" w:rsidRDefault="002F4F97" w:rsidP="000B2EF0">
                  <w:pPr>
                    <w:autoSpaceDE w:val="0"/>
                    <w:jc w:val="both"/>
                  </w:pPr>
                </w:p>
              </w:tc>
            </w:tr>
            <w:tr w:rsidR="002F4F97" w:rsidRPr="00144AD2" w14:paraId="6FACDF3C" w14:textId="77777777" w:rsidTr="002F4F97">
              <w:trPr>
                <w:trHeight w:val="218"/>
              </w:trPr>
              <w:tc>
                <w:tcPr>
                  <w:tcW w:w="3006" w:type="dxa"/>
                  <w:tcBorders>
                    <w:top w:val="single" w:sz="4" w:space="0" w:color="auto"/>
                    <w:left w:val="single" w:sz="4" w:space="0" w:color="000000"/>
                    <w:bottom w:val="single" w:sz="4" w:space="0" w:color="000000"/>
                  </w:tcBorders>
                  <w:shd w:val="clear" w:color="auto" w:fill="auto"/>
                </w:tcPr>
                <w:p w14:paraId="2B9849E2" w14:textId="4391EC17" w:rsidR="002F4F97" w:rsidRPr="00144AD2" w:rsidRDefault="002F4F97" w:rsidP="000B2EF0">
                  <w:pPr>
                    <w:autoSpaceDE w:val="0"/>
                    <w:rPr>
                      <w:rFonts w:eastAsia="SimSun"/>
                    </w:rPr>
                  </w:pPr>
                  <w:r w:rsidRPr="00144AD2">
                    <w:rPr>
                      <w:rFonts w:eastAsia="SimSun"/>
                    </w:rPr>
                    <w:t>Ремонт автомобилей</w:t>
                  </w:r>
                </w:p>
              </w:tc>
              <w:tc>
                <w:tcPr>
                  <w:tcW w:w="3827" w:type="dxa"/>
                  <w:vMerge/>
                  <w:tcBorders>
                    <w:left w:val="single" w:sz="4" w:space="0" w:color="000000"/>
                    <w:bottom w:val="single" w:sz="4" w:space="0" w:color="000000"/>
                  </w:tcBorders>
                  <w:shd w:val="clear" w:color="auto" w:fill="auto"/>
                </w:tcPr>
                <w:p w14:paraId="0C573B12" w14:textId="77777777" w:rsidR="002F4F97" w:rsidRPr="00144AD2" w:rsidRDefault="002F4F97" w:rsidP="000B2EF0">
                  <w:pPr>
                    <w:spacing w:after="1" w:line="220" w:lineRule="atLeast"/>
                    <w:jc w:val="both"/>
                  </w:pPr>
                </w:p>
              </w:tc>
              <w:tc>
                <w:tcPr>
                  <w:tcW w:w="1843" w:type="dxa"/>
                  <w:tcBorders>
                    <w:left w:val="single" w:sz="4" w:space="0" w:color="000000"/>
                    <w:bottom w:val="single" w:sz="4" w:space="0" w:color="000000"/>
                    <w:right w:val="single" w:sz="4" w:space="0" w:color="000000"/>
                  </w:tcBorders>
                  <w:shd w:val="clear" w:color="auto" w:fill="auto"/>
                </w:tcPr>
                <w:p w14:paraId="0981DE76" w14:textId="2449DD14" w:rsidR="002F4F97" w:rsidRPr="00144AD2" w:rsidRDefault="002F4F97" w:rsidP="000B2EF0">
                  <w:pPr>
                    <w:autoSpaceDE w:val="0"/>
                    <w:jc w:val="center"/>
                    <w:rPr>
                      <w:rFonts w:eastAsia="SimSun"/>
                    </w:rPr>
                  </w:pPr>
                  <w:r w:rsidRPr="00144AD2">
                    <w:rPr>
                      <w:rFonts w:eastAsia="SimSun"/>
                    </w:rPr>
                    <w:t>4.9.1.4</w:t>
                  </w:r>
                </w:p>
              </w:tc>
              <w:tc>
                <w:tcPr>
                  <w:tcW w:w="5812" w:type="dxa"/>
                  <w:vMerge/>
                  <w:tcBorders>
                    <w:left w:val="single" w:sz="4" w:space="0" w:color="000000"/>
                    <w:bottom w:val="single" w:sz="4" w:space="0" w:color="000000"/>
                    <w:right w:val="single" w:sz="4" w:space="0" w:color="000000"/>
                  </w:tcBorders>
                </w:tcPr>
                <w:p w14:paraId="563FFBD4" w14:textId="77777777" w:rsidR="002F4F97" w:rsidRPr="00144AD2" w:rsidRDefault="002F4F97" w:rsidP="000B2EF0">
                  <w:pPr>
                    <w:autoSpaceDE w:val="0"/>
                    <w:jc w:val="both"/>
                  </w:pPr>
                </w:p>
              </w:tc>
            </w:tr>
            <w:tr w:rsidR="00E46CC4" w:rsidRPr="00144AD2" w14:paraId="0658FD55" w14:textId="77777777" w:rsidTr="002F4F97">
              <w:trPr>
                <w:trHeight w:val="552"/>
              </w:trPr>
              <w:tc>
                <w:tcPr>
                  <w:tcW w:w="3006" w:type="dxa"/>
                  <w:tcBorders>
                    <w:top w:val="single" w:sz="4" w:space="0" w:color="000000"/>
                    <w:left w:val="single" w:sz="4" w:space="0" w:color="000000"/>
                    <w:bottom w:val="single" w:sz="4" w:space="0" w:color="000000"/>
                  </w:tcBorders>
                  <w:shd w:val="clear" w:color="auto" w:fill="auto"/>
                </w:tcPr>
                <w:p w14:paraId="383B005B" w14:textId="7246C711" w:rsidR="00E46CC4" w:rsidRPr="00144AD2" w:rsidRDefault="00E46CC4" w:rsidP="00E46CC4">
                  <w:pPr>
                    <w:autoSpaceDE w:val="0"/>
                    <w:rPr>
                      <w:b/>
                      <w:color w:val="000000"/>
                    </w:rPr>
                  </w:pPr>
                  <w:r w:rsidRPr="00144AD2">
                    <w:rPr>
                      <w:rFonts w:eastAsia="SimSun"/>
                      <w:b/>
                    </w:rPr>
                    <w:t>Обеспечение внутреннего порядка</w:t>
                  </w:r>
                </w:p>
              </w:tc>
              <w:tc>
                <w:tcPr>
                  <w:tcW w:w="3827" w:type="dxa"/>
                  <w:tcBorders>
                    <w:top w:val="single" w:sz="4" w:space="0" w:color="000000"/>
                    <w:left w:val="single" w:sz="4" w:space="0" w:color="000000"/>
                    <w:bottom w:val="single" w:sz="4" w:space="0" w:color="000000"/>
                  </w:tcBorders>
                  <w:shd w:val="clear" w:color="auto" w:fill="auto"/>
                </w:tcPr>
                <w:p w14:paraId="4A898344" w14:textId="323D139B" w:rsidR="00E46CC4" w:rsidRPr="00144AD2" w:rsidRDefault="00E46CC4" w:rsidP="00E46CC4">
                  <w:pPr>
                    <w:spacing w:after="1" w:line="220" w:lineRule="atLeast"/>
                    <w:jc w:val="both"/>
                    <w:rPr>
                      <w:color w:val="000000"/>
                    </w:rPr>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7DAA3D" w14:textId="042A0022" w:rsidR="00E46CC4" w:rsidRPr="00144AD2" w:rsidRDefault="00E46CC4" w:rsidP="00E46CC4">
                  <w:pPr>
                    <w:autoSpaceDE w:val="0"/>
                    <w:jc w:val="center"/>
                    <w:rPr>
                      <w:b/>
                      <w:color w:val="000000"/>
                    </w:rPr>
                  </w:pPr>
                  <w:r w:rsidRPr="00144AD2">
                    <w:rPr>
                      <w:rFonts w:eastAsia="SimSun"/>
                      <w:b/>
                    </w:rPr>
                    <w:t>8.3</w:t>
                  </w:r>
                </w:p>
              </w:tc>
              <w:tc>
                <w:tcPr>
                  <w:tcW w:w="5812" w:type="dxa"/>
                  <w:tcBorders>
                    <w:top w:val="single" w:sz="4" w:space="0" w:color="000000"/>
                    <w:left w:val="single" w:sz="4" w:space="0" w:color="000000"/>
                    <w:bottom w:val="single" w:sz="4" w:space="0" w:color="000000"/>
                    <w:right w:val="single" w:sz="4" w:space="0" w:color="000000"/>
                  </w:tcBorders>
                </w:tcPr>
                <w:p w14:paraId="27F8942B" w14:textId="35C8BE26" w:rsidR="00E46CC4" w:rsidRPr="00144AD2" w:rsidRDefault="00F6476A" w:rsidP="00E46CC4">
                  <w:pPr>
                    <w:autoSpaceDE w:val="0"/>
                    <w:jc w:val="both"/>
                    <w:rPr>
                      <w:color w:val="000000"/>
                    </w:rPr>
                  </w:pPr>
                  <w:r w:rsidRPr="00144AD2">
                    <w:t>Не подлежит установлению</w:t>
                  </w:r>
                </w:p>
              </w:tc>
            </w:tr>
            <w:tr w:rsidR="009F2439" w:rsidRPr="00144AD2" w14:paraId="4B93A63E" w14:textId="77777777" w:rsidTr="009F2439">
              <w:trPr>
                <w:trHeight w:val="767"/>
              </w:trPr>
              <w:tc>
                <w:tcPr>
                  <w:tcW w:w="3006" w:type="dxa"/>
                  <w:tcBorders>
                    <w:top w:val="single" w:sz="4" w:space="0" w:color="000000"/>
                    <w:left w:val="single" w:sz="4" w:space="0" w:color="000000"/>
                  </w:tcBorders>
                  <w:shd w:val="clear" w:color="auto" w:fill="auto"/>
                </w:tcPr>
                <w:p w14:paraId="2CB2ADE4" w14:textId="695C47FB" w:rsidR="009F2439" w:rsidRPr="00144AD2" w:rsidRDefault="009F2439" w:rsidP="009F2439">
                  <w:pPr>
                    <w:autoSpaceDE w:val="0"/>
                    <w:rPr>
                      <w:color w:val="000000"/>
                    </w:rPr>
                  </w:pPr>
                  <w:r w:rsidRPr="00144AD2">
                    <w:rPr>
                      <w:rFonts w:eastAsia="Courier New"/>
                      <w:b/>
                    </w:rPr>
                    <w:t>Земельные участки (территории) общего пользования</w:t>
                  </w:r>
                </w:p>
              </w:tc>
              <w:tc>
                <w:tcPr>
                  <w:tcW w:w="3827" w:type="dxa"/>
                  <w:vMerge w:val="restart"/>
                  <w:tcBorders>
                    <w:top w:val="single" w:sz="4" w:space="0" w:color="000000"/>
                    <w:left w:val="single" w:sz="4" w:space="0" w:color="000000"/>
                  </w:tcBorders>
                  <w:shd w:val="clear" w:color="auto" w:fill="auto"/>
                </w:tcPr>
                <w:p w14:paraId="5DC5C564" w14:textId="4D44CDD8" w:rsidR="009F2439" w:rsidRPr="00144AD2" w:rsidRDefault="009F2439" w:rsidP="009F2439">
                  <w:pPr>
                    <w:spacing w:after="1" w:line="220" w:lineRule="atLeast"/>
                    <w:jc w:val="both"/>
                    <w:rPr>
                      <w:color w:val="000000"/>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000000"/>
                    <w:left w:val="single" w:sz="4" w:space="0" w:color="000000"/>
                    <w:right w:val="single" w:sz="4" w:space="0" w:color="000000"/>
                  </w:tcBorders>
                  <w:shd w:val="clear" w:color="auto" w:fill="auto"/>
                </w:tcPr>
                <w:p w14:paraId="073264B3" w14:textId="183CEC01" w:rsidR="009F2439" w:rsidRPr="00144AD2" w:rsidRDefault="009F2439" w:rsidP="009F2439">
                  <w:pPr>
                    <w:autoSpaceDE w:val="0"/>
                    <w:jc w:val="center"/>
                    <w:rPr>
                      <w:color w:val="000000"/>
                    </w:rPr>
                  </w:pPr>
                  <w:r w:rsidRPr="00144AD2">
                    <w:rPr>
                      <w:b/>
                    </w:rPr>
                    <w:t>12.0</w:t>
                  </w:r>
                </w:p>
              </w:tc>
              <w:tc>
                <w:tcPr>
                  <w:tcW w:w="5812" w:type="dxa"/>
                  <w:vMerge w:val="restart"/>
                  <w:tcBorders>
                    <w:top w:val="single" w:sz="4" w:space="0" w:color="000000"/>
                    <w:left w:val="single" w:sz="4" w:space="0" w:color="000000"/>
                    <w:right w:val="single" w:sz="4" w:space="0" w:color="000000"/>
                  </w:tcBorders>
                </w:tcPr>
                <w:p w14:paraId="334DD290" w14:textId="7FE53F55" w:rsidR="009F2439" w:rsidRPr="00144AD2" w:rsidRDefault="009F2439" w:rsidP="009F2439">
                  <w:pPr>
                    <w:autoSpaceDE w:val="0"/>
                    <w:jc w:val="center"/>
                    <w:rPr>
                      <w:color w:val="000000"/>
                    </w:rPr>
                  </w:pPr>
                  <w:r w:rsidRPr="00144AD2">
                    <w:rPr>
                      <w:rFonts w:eastAsia="SimSun"/>
                    </w:rPr>
                    <w:t>Градостроительный регламент не распространяется</w:t>
                  </w:r>
                </w:p>
              </w:tc>
            </w:tr>
            <w:tr w:rsidR="009F2439" w:rsidRPr="00144AD2" w14:paraId="22DC6215" w14:textId="77777777" w:rsidTr="009F2439">
              <w:trPr>
                <w:trHeight w:val="353"/>
              </w:trPr>
              <w:tc>
                <w:tcPr>
                  <w:tcW w:w="3006" w:type="dxa"/>
                  <w:tcBorders>
                    <w:top w:val="single" w:sz="4" w:space="0" w:color="auto"/>
                    <w:left w:val="single" w:sz="4" w:space="0" w:color="000000"/>
                  </w:tcBorders>
                  <w:shd w:val="clear" w:color="auto" w:fill="auto"/>
                </w:tcPr>
                <w:p w14:paraId="4A989953" w14:textId="7436B408" w:rsidR="009F2439" w:rsidRPr="00144AD2" w:rsidRDefault="009F2439" w:rsidP="009F2439">
                  <w:pPr>
                    <w:autoSpaceDE w:val="0"/>
                    <w:rPr>
                      <w:rFonts w:eastAsia="SimSun"/>
                    </w:rPr>
                  </w:pPr>
                  <w:r w:rsidRPr="00144AD2">
                    <w:rPr>
                      <w:rFonts w:eastAsia="SimSun"/>
                    </w:rPr>
                    <w:t>Улично-дорожная сеть</w:t>
                  </w:r>
                </w:p>
              </w:tc>
              <w:tc>
                <w:tcPr>
                  <w:tcW w:w="3827" w:type="dxa"/>
                  <w:vMerge/>
                  <w:tcBorders>
                    <w:left w:val="single" w:sz="4" w:space="0" w:color="000000"/>
                  </w:tcBorders>
                  <w:shd w:val="clear" w:color="auto" w:fill="auto"/>
                </w:tcPr>
                <w:p w14:paraId="5B3ED76C" w14:textId="77777777" w:rsidR="009F2439" w:rsidRPr="00144AD2" w:rsidRDefault="009F2439" w:rsidP="009F2439">
                  <w:pPr>
                    <w:spacing w:after="1" w:line="220" w:lineRule="atLeast"/>
                    <w:jc w:val="both"/>
                  </w:pPr>
                </w:p>
              </w:tc>
              <w:tc>
                <w:tcPr>
                  <w:tcW w:w="1843" w:type="dxa"/>
                  <w:tcBorders>
                    <w:left w:val="single" w:sz="4" w:space="0" w:color="000000"/>
                    <w:right w:val="single" w:sz="4" w:space="0" w:color="000000"/>
                  </w:tcBorders>
                  <w:shd w:val="clear" w:color="auto" w:fill="auto"/>
                </w:tcPr>
                <w:p w14:paraId="14DB3503" w14:textId="71A596A8" w:rsidR="009F2439" w:rsidRPr="00144AD2" w:rsidRDefault="009F2439" w:rsidP="009F2439">
                  <w:pPr>
                    <w:autoSpaceDE w:val="0"/>
                    <w:jc w:val="center"/>
                    <w:rPr>
                      <w:rFonts w:eastAsia="SimSun"/>
                    </w:rPr>
                  </w:pPr>
                  <w:r w:rsidRPr="00144AD2">
                    <w:t>12.0.1</w:t>
                  </w:r>
                </w:p>
              </w:tc>
              <w:tc>
                <w:tcPr>
                  <w:tcW w:w="5812" w:type="dxa"/>
                  <w:vMerge/>
                  <w:tcBorders>
                    <w:left w:val="single" w:sz="4" w:space="0" w:color="000000"/>
                    <w:right w:val="single" w:sz="4" w:space="0" w:color="000000"/>
                  </w:tcBorders>
                </w:tcPr>
                <w:p w14:paraId="388D6159" w14:textId="77777777" w:rsidR="009F2439" w:rsidRPr="00144AD2" w:rsidRDefault="009F2439" w:rsidP="009F2439">
                  <w:pPr>
                    <w:autoSpaceDE w:val="0"/>
                    <w:jc w:val="center"/>
                    <w:rPr>
                      <w:rFonts w:eastAsia="SimSun"/>
                    </w:rPr>
                  </w:pPr>
                </w:p>
              </w:tc>
            </w:tr>
            <w:tr w:rsidR="009F2439" w:rsidRPr="00144AD2" w14:paraId="49489FB0" w14:textId="77777777" w:rsidTr="00D71D18">
              <w:trPr>
                <w:trHeight w:val="285"/>
              </w:trPr>
              <w:tc>
                <w:tcPr>
                  <w:tcW w:w="3006" w:type="dxa"/>
                  <w:tcBorders>
                    <w:top w:val="single" w:sz="4" w:space="0" w:color="auto"/>
                    <w:left w:val="single" w:sz="4" w:space="0" w:color="000000"/>
                    <w:bottom w:val="single" w:sz="4" w:space="0" w:color="000000"/>
                  </w:tcBorders>
                  <w:shd w:val="clear" w:color="auto" w:fill="auto"/>
                </w:tcPr>
                <w:p w14:paraId="46DD8378" w14:textId="78919FB1" w:rsidR="009F2439" w:rsidRPr="00144AD2" w:rsidRDefault="009F2439" w:rsidP="009F2439">
                  <w:pPr>
                    <w:autoSpaceDE w:val="0"/>
                    <w:rPr>
                      <w:rFonts w:eastAsia="SimSun"/>
                    </w:rPr>
                  </w:pPr>
                  <w:r w:rsidRPr="00144AD2">
                    <w:rPr>
                      <w:rFonts w:eastAsia="SimSun"/>
                    </w:rPr>
                    <w:t>Благоустройство территории</w:t>
                  </w:r>
                </w:p>
              </w:tc>
              <w:tc>
                <w:tcPr>
                  <w:tcW w:w="3827" w:type="dxa"/>
                  <w:vMerge/>
                  <w:tcBorders>
                    <w:left w:val="single" w:sz="4" w:space="0" w:color="000000"/>
                    <w:bottom w:val="single" w:sz="4" w:space="0" w:color="000000"/>
                  </w:tcBorders>
                  <w:shd w:val="clear" w:color="auto" w:fill="auto"/>
                </w:tcPr>
                <w:p w14:paraId="3B096B9C" w14:textId="77777777" w:rsidR="009F2439" w:rsidRPr="00144AD2" w:rsidRDefault="009F2439" w:rsidP="009F2439">
                  <w:pPr>
                    <w:spacing w:after="1" w:line="220" w:lineRule="atLeast"/>
                    <w:jc w:val="both"/>
                  </w:pPr>
                </w:p>
              </w:tc>
              <w:tc>
                <w:tcPr>
                  <w:tcW w:w="1843" w:type="dxa"/>
                  <w:tcBorders>
                    <w:left w:val="single" w:sz="4" w:space="0" w:color="000000"/>
                    <w:bottom w:val="single" w:sz="4" w:space="0" w:color="000000"/>
                    <w:right w:val="single" w:sz="4" w:space="0" w:color="000000"/>
                  </w:tcBorders>
                  <w:shd w:val="clear" w:color="auto" w:fill="auto"/>
                </w:tcPr>
                <w:p w14:paraId="7372116A" w14:textId="05A84277" w:rsidR="009F2439" w:rsidRPr="00144AD2" w:rsidRDefault="009F2439" w:rsidP="009F2439">
                  <w:pPr>
                    <w:autoSpaceDE w:val="0"/>
                    <w:jc w:val="center"/>
                    <w:rPr>
                      <w:rFonts w:eastAsia="SimSun"/>
                    </w:rPr>
                  </w:pPr>
                  <w:r w:rsidRPr="00144AD2">
                    <w:t>12.0.2</w:t>
                  </w:r>
                </w:p>
              </w:tc>
              <w:tc>
                <w:tcPr>
                  <w:tcW w:w="5812" w:type="dxa"/>
                  <w:vMerge/>
                  <w:tcBorders>
                    <w:left w:val="single" w:sz="4" w:space="0" w:color="000000"/>
                    <w:bottom w:val="single" w:sz="4" w:space="0" w:color="000000"/>
                    <w:right w:val="single" w:sz="4" w:space="0" w:color="000000"/>
                  </w:tcBorders>
                </w:tcPr>
                <w:p w14:paraId="7A13163A" w14:textId="77777777" w:rsidR="009F2439" w:rsidRPr="00144AD2" w:rsidRDefault="009F2439" w:rsidP="009F2439">
                  <w:pPr>
                    <w:autoSpaceDE w:val="0"/>
                    <w:jc w:val="center"/>
                    <w:rPr>
                      <w:rFonts w:eastAsia="SimSun"/>
                    </w:rPr>
                  </w:pPr>
                </w:p>
              </w:tc>
            </w:tr>
            <w:tr w:rsidR="00E46CC4" w:rsidRPr="00144AD2" w14:paraId="2015A5C2" w14:textId="77777777" w:rsidTr="0008711F">
              <w:trPr>
                <w:trHeight w:val="693"/>
              </w:trPr>
              <w:tc>
                <w:tcPr>
                  <w:tcW w:w="3006" w:type="dxa"/>
                  <w:tcBorders>
                    <w:top w:val="single" w:sz="4" w:space="0" w:color="000000"/>
                    <w:left w:val="single" w:sz="4" w:space="0" w:color="000000"/>
                    <w:bottom w:val="single" w:sz="4" w:space="0" w:color="000000"/>
                  </w:tcBorders>
                  <w:shd w:val="clear" w:color="auto" w:fill="auto"/>
                </w:tcPr>
                <w:p w14:paraId="40247DEF" w14:textId="6DABFD65" w:rsidR="00E46CC4" w:rsidRPr="00144AD2" w:rsidRDefault="00E46CC4" w:rsidP="00E46CC4">
                  <w:pPr>
                    <w:autoSpaceDE w:val="0"/>
                    <w:rPr>
                      <w:b/>
                      <w:color w:val="000000"/>
                    </w:rPr>
                  </w:pPr>
                  <w:r w:rsidRPr="00144AD2">
                    <w:rPr>
                      <w:rFonts w:eastAsia="SimSun"/>
                      <w:b/>
                    </w:rPr>
                    <w:t>Запас</w:t>
                  </w:r>
                </w:p>
              </w:tc>
              <w:tc>
                <w:tcPr>
                  <w:tcW w:w="3827" w:type="dxa"/>
                  <w:tcBorders>
                    <w:top w:val="single" w:sz="4" w:space="0" w:color="000000"/>
                    <w:left w:val="single" w:sz="4" w:space="0" w:color="000000"/>
                    <w:bottom w:val="single" w:sz="4" w:space="0" w:color="000000"/>
                  </w:tcBorders>
                  <w:shd w:val="clear" w:color="auto" w:fill="auto"/>
                </w:tcPr>
                <w:p w14:paraId="52FFFEE8" w14:textId="78D91249" w:rsidR="00E46CC4" w:rsidRPr="00144AD2" w:rsidRDefault="00E46CC4" w:rsidP="00E46CC4">
                  <w:pPr>
                    <w:spacing w:after="1" w:line="220" w:lineRule="atLeast"/>
                    <w:jc w:val="both"/>
                    <w:rPr>
                      <w:color w:val="000000"/>
                    </w:rPr>
                  </w:pPr>
                  <w:r w:rsidRPr="00144AD2">
                    <w:t>Отсутствие хозяйственной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E2F641" w14:textId="11177545" w:rsidR="00E46CC4" w:rsidRPr="00144AD2" w:rsidRDefault="00E46CC4" w:rsidP="00E46CC4">
                  <w:pPr>
                    <w:autoSpaceDE w:val="0"/>
                    <w:jc w:val="center"/>
                    <w:rPr>
                      <w:b/>
                      <w:color w:val="000000"/>
                    </w:rPr>
                  </w:pPr>
                  <w:r w:rsidRPr="00144AD2">
                    <w:rPr>
                      <w:rFonts w:eastAsia="SimSun"/>
                      <w:b/>
                    </w:rPr>
                    <w:t>12.3</w:t>
                  </w:r>
                </w:p>
              </w:tc>
              <w:tc>
                <w:tcPr>
                  <w:tcW w:w="5812" w:type="dxa"/>
                  <w:tcBorders>
                    <w:top w:val="single" w:sz="4" w:space="0" w:color="000000"/>
                    <w:left w:val="single" w:sz="4" w:space="0" w:color="000000"/>
                    <w:bottom w:val="single" w:sz="4" w:space="0" w:color="000000"/>
                    <w:right w:val="single" w:sz="4" w:space="0" w:color="000000"/>
                  </w:tcBorders>
                </w:tcPr>
                <w:p w14:paraId="3B0DEBA3" w14:textId="4BFA998E" w:rsidR="00E46CC4" w:rsidRPr="00144AD2" w:rsidRDefault="00E46CC4" w:rsidP="00E46CC4">
                  <w:pPr>
                    <w:autoSpaceDE w:val="0"/>
                    <w:jc w:val="center"/>
                    <w:rPr>
                      <w:color w:val="000000"/>
                    </w:rPr>
                  </w:pPr>
                  <w:r w:rsidRPr="00144AD2">
                    <w:rPr>
                      <w:rFonts w:eastAsia="SimSun"/>
                    </w:rPr>
                    <w:t>Градостроительный регламент не распространяется</w:t>
                  </w:r>
                </w:p>
              </w:tc>
            </w:tr>
          </w:tbl>
          <w:p w14:paraId="2D963A62" w14:textId="4F65C689" w:rsidR="008A48DD" w:rsidRPr="00144AD2" w:rsidRDefault="008A48DD" w:rsidP="008A48DD">
            <w:pPr>
              <w:shd w:val="clear" w:color="auto" w:fill="FFFFFF"/>
              <w:tabs>
                <w:tab w:val="left" w:pos="993"/>
                <w:tab w:val="left" w:pos="1538"/>
              </w:tabs>
              <w:spacing w:line="288" w:lineRule="auto"/>
              <w:rPr>
                <w:b/>
                <w:sz w:val="28"/>
                <w:szCs w:val="28"/>
              </w:rPr>
            </w:pPr>
          </w:p>
        </w:tc>
      </w:tr>
      <w:tr w:rsidR="008A48DD" w:rsidRPr="00144AD2" w14:paraId="0C6888CD" w14:textId="77777777" w:rsidTr="0008711F">
        <w:trPr>
          <w:jc w:val="center"/>
        </w:trPr>
        <w:tc>
          <w:tcPr>
            <w:tcW w:w="14884" w:type="dxa"/>
            <w:gridSpan w:val="2"/>
            <w:shd w:val="clear" w:color="auto" w:fill="auto"/>
          </w:tcPr>
          <w:p w14:paraId="28BD9777" w14:textId="77777777" w:rsidR="008A48DD" w:rsidRPr="00144AD2" w:rsidRDefault="008A48DD" w:rsidP="00885801">
            <w:pPr>
              <w:suppressAutoHyphens/>
              <w:rPr>
                <w:b/>
                <w:sz w:val="28"/>
                <w:szCs w:val="28"/>
              </w:rPr>
            </w:pPr>
          </w:p>
        </w:tc>
      </w:tr>
      <w:tr w:rsidR="001950DF" w:rsidRPr="00144AD2" w14:paraId="15EE0866" w14:textId="77777777" w:rsidTr="0008711F">
        <w:trPr>
          <w:trHeight w:val="7646"/>
          <w:jc w:val="center"/>
        </w:trPr>
        <w:tc>
          <w:tcPr>
            <w:tcW w:w="14884" w:type="dxa"/>
            <w:gridSpan w:val="2"/>
            <w:shd w:val="clear" w:color="auto" w:fill="auto"/>
          </w:tcPr>
          <w:p w14:paraId="173DB594" w14:textId="3C44188B" w:rsidR="001950DF" w:rsidRPr="00144AD2" w:rsidRDefault="001950DF" w:rsidP="00536EAA">
            <w:pPr>
              <w:shd w:val="clear" w:color="auto" w:fill="FFFFFF"/>
              <w:tabs>
                <w:tab w:val="left" w:pos="37"/>
                <w:tab w:val="left" w:pos="1538"/>
              </w:tabs>
              <w:spacing w:line="288" w:lineRule="auto"/>
              <w:jc w:val="center"/>
              <w:rPr>
                <w:i/>
                <w:iCs/>
              </w:rPr>
            </w:pPr>
            <w:r w:rsidRPr="00144AD2">
              <w:rPr>
                <w:i/>
                <w:iCs/>
              </w:rPr>
              <w:t>УСЛОВНО РАЗРЕШЕННЫЕ ВИДЫ РАЗРЕШЕННОГО ИСПОЛЬЗОВАНИЯ ЗЕМЕЛЬНЫХ УЧАСТКОВ</w:t>
            </w:r>
          </w:p>
          <w:tbl>
            <w:tblPr>
              <w:tblStyle w:val="afffff"/>
              <w:tblW w:w="14033" w:type="dxa"/>
              <w:tblInd w:w="313" w:type="dxa"/>
              <w:tblLayout w:type="fixed"/>
              <w:tblLook w:val="0000" w:firstRow="0" w:lastRow="0" w:firstColumn="0" w:lastColumn="0" w:noHBand="0" w:noVBand="0"/>
            </w:tblPr>
            <w:tblGrid>
              <w:gridCol w:w="2835"/>
              <w:gridCol w:w="3827"/>
              <w:gridCol w:w="1843"/>
              <w:gridCol w:w="5528"/>
            </w:tblGrid>
            <w:tr w:rsidR="00624572" w:rsidRPr="00144AD2" w14:paraId="65FA53D7" w14:textId="77777777"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73A29EF9" w14:textId="77777777" w:rsidR="00624572" w:rsidRPr="00144AD2" w:rsidRDefault="00624572" w:rsidP="00624572">
                  <w:pPr>
                    <w:widowControl w:val="0"/>
                    <w:autoSpaceDE w:val="0"/>
                    <w:jc w:val="center"/>
                  </w:pPr>
                  <w:r w:rsidRPr="00144AD2">
                    <w:rPr>
                      <w:rFonts w:eastAsia="Courier New"/>
                    </w:rPr>
                    <w:t>Наименование вида разрешенного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14:paraId="40B9B29D" w14:textId="77777777" w:rsidR="00624572" w:rsidRPr="00144AD2" w:rsidRDefault="00624572" w:rsidP="00624572">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2F060A20" w14:textId="77777777" w:rsidR="00624572" w:rsidRPr="00144AD2" w:rsidRDefault="00624572" w:rsidP="00624572">
                  <w:pPr>
                    <w:widowControl w:val="0"/>
                    <w:autoSpaceDE w:val="0"/>
                    <w:jc w:val="center"/>
                  </w:pPr>
                  <w:r w:rsidRPr="00144AD2">
                    <w:t>Код (числовое обозначение)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tcPr>
                <w:p w14:paraId="15BF4658" w14:textId="77777777" w:rsidR="00624572" w:rsidRPr="00144AD2" w:rsidRDefault="00624572" w:rsidP="00624572">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624572" w:rsidRPr="00144AD2" w14:paraId="7AD9C271" w14:textId="77777777"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4F6F4FF2" w14:textId="77777777" w:rsidR="00624572" w:rsidRPr="00144AD2" w:rsidRDefault="00624572" w:rsidP="00624572">
                  <w:pPr>
                    <w:widowControl w:val="0"/>
                    <w:autoSpaceDE w:val="0"/>
                    <w:rPr>
                      <w:rFonts w:eastAsia="Courier New"/>
                      <w:b/>
                    </w:rPr>
                  </w:pPr>
                  <w:r w:rsidRPr="00144AD2">
                    <w:rPr>
                      <w:rFonts w:eastAsia="Courier New"/>
                      <w:b/>
                    </w:rPr>
                    <w:t>Обслуживание жилой застройки</w:t>
                  </w:r>
                </w:p>
              </w:tc>
              <w:tc>
                <w:tcPr>
                  <w:tcW w:w="3827" w:type="dxa"/>
                  <w:tcBorders>
                    <w:top w:val="single" w:sz="4" w:space="0" w:color="auto"/>
                    <w:left w:val="single" w:sz="4" w:space="0" w:color="auto"/>
                    <w:bottom w:val="single" w:sz="4" w:space="0" w:color="auto"/>
                    <w:right w:val="single" w:sz="4" w:space="0" w:color="auto"/>
                  </w:tcBorders>
                </w:tcPr>
                <w:p w14:paraId="7C5AE5E1" w14:textId="77777777" w:rsidR="00624572" w:rsidRPr="00144AD2" w:rsidRDefault="00624572" w:rsidP="00624572">
                  <w:pPr>
                    <w:widowControl w:val="0"/>
                    <w:autoSpaceDE w:val="0"/>
                    <w:jc w:val="both"/>
                    <w:rPr>
                      <w:rFonts w:eastAsia="Courier New"/>
                    </w:rPr>
                  </w:pPr>
                  <w:r w:rsidRPr="00144AD2">
                    <w:rPr>
                      <w:rFonts w:eastAsia="Courier New"/>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Borders>
                    <w:top w:val="single" w:sz="4" w:space="0" w:color="auto"/>
                    <w:left w:val="single" w:sz="4" w:space="0" w:color="auto"/>
                    <w:bottom w:val="single" w:sz="4" w:space="0" w:color="auto"/>
                    <w:right w:val="single" w:sz="4" w:space="0" w:color="auto"/>
                  </w:tcBorders>
                </w:tcPr>
                <w:p w14:paraId="4631E951" w14:textId="77777777" w:rsidR="00624572" w:rsidRPr="00144AD2" w:rsidRDefault="00624572" w:rsidP="00624572">
                  <w:pPr>
                    <w:widowControl w:val="0"/>
                    <w:autoSpaceDE w:val="0"/>
                    <w:jc w:val="center"/>
                    <w:rPr>
                      <w:b/>
                    </w:rPr>
                  </w:pPr>
                  <w:r w:rsidRPr="00144AD2">
                    <w:rPr>
                      <w:b/>
                    </w:rPr>
                    <w:t>2.7</w:t>
                  </w:r>
                </w:p>
              </w:tc>
              <w:tc>
                <w:tcPr>
                  <w:tcW w:w="5528" w:type="dxa"/>
                  <w:tcBorders>
                    <w:top w:val="single" w:sz="4" w:space="0" w:color="auto"/>
                    <w:left w:val="single" w:sz="4" w:space="0" w:color="auto"/>
                    <w:bottom w:val="single" w:sz="4" w:space="0" w:color="auto"/>
                    <w:right w:val="single" w:sz="4" w:space="0" w:color="auto"/>
                  </w:tcBorders>
                </w:tcPr>
                <w:p w14:paraId="03D09694" w14:textId="77777777" w:rsidR="00624572" w:rsidRPr="00144AD2" w:rsidRDefault="00624572" w:rsidP="00624572">
                  <w:pPr>
                    <w:widowControl w:val="0"/>
                    <w:autoSpaceDE w:val="0"/>
                    <w:jc w:val="both"/>
                    <w:rPr>
                      <w:rFonts w:eastAsia="Courier New"/>
                    </w:rPr>
                  </w:pPr>
                  <w:r w:rsidRPr="00144AD2">
                    <w:rPr>
                      <w:rFonts w:eastAsia="Courier New"/>
                    </w:rPr>
                    <w:t>Минимальная/максимальная площадь земельных участков –200/5000 кв. м; максимальное количество надземных этажей зданий – 3 этажа; максимальный процент застройки в границах земельного участка – 80%; Максимальная общая площадь встроенных объектов - 150 м2.</w:t>
                  </w:r>
                </w:p>
                <w:p w14:paraId="742D708C" w14:textId="77777777" w:rsidR="00624572" w:rsidRPr="00144AD2" w:rsidRDefault="00624572" w:rsidP="00624572">
                  <w:pPr>
                    <w:widowControl w:val="0"/>
                    <w:autoSpaceDE w:val="0"/>
                    <w:jc w:val="both"/>
                    <w:rPr>
                      <w:rFonts w:eastAsia="Courier New"/>
                    </w:rPr>
                  </w:pPr>
                  <w:r w:rsidRPr="00144AD2">
                    <w:rPr>
                      <w:rFonts w:eastAsia="Courier New"/>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0E43A153" w14:textId="77777777" w:rsidR="00624572" w:rsidRPr="00144AD2" w:rsidRDefault="00624572" w:rsidP="00624572">
                  <w:pPr>
                    <w:widowControl w:val="0"/>
                    <w:autoSpaceDE w:val="0"/>
                    <w:jc w:val="both"/>
                    <w:rPr>
                      <w:rFonts w:eastAsia="Courier New"/>
                    </w:rPr>
                  </w:pPr>
                  <w:r w:rsidRPr="00144AD2">
                    <w:rPr>
                      <w:rFonts w:eastAsia="Courier New"/>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5390A75F" w14:textId="77777777" w:rsidR="00624572" w:rsidRPr="00144AD2" w:rsidRDefault="00624572" w:rsidP="00624572">
                  <w:pPr>
                    <w:widowControl w:val="0"/>
                    <w:autoSpaceDE w:val="0"/>
                    <w:jc w:val="both"/>
                    <w:rPr>
                      <w:rFonts w:eastAsia="Courier New"/>
                    </w:rPr>
                  </w:pPr>
                  <w:r w:rsidRPr="00144AD2">
                    <w:rPr>
                      <w:rFonts w:eastAsia="Courier New"/>
                    </w:rPr>
                    <w:t>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w:t>
                  </w:r>
                </w:p>
                <w:p w14:paraId="6F71C685" w14:textId="77777777" w:rsidR="00624572" w:rsidRPr="00144AD2" w:rsidRDefault="00624572" w:rsidP="00624572">
                  <w:pPr>
                    <w:widowControl w:val="0"/>
                    <w:autoSpaceDE w:val="0"/>
                    <w:jc w:val="both"/>
                    <w:rPr>
                      <w:rFonts w:eastAsia="Courier New"/>
                    </w:rPr>
                  </w:pPr>
                  <w:r w:rsidRPr="00144AD2">
                    <w:rPr>
                      <w:rFonts w:eastAsia="Courier New"/>
                    </w:rPr>
                    <w:t>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Объекты со встроенными и пристроенными помещениями ритуальных услуг следует размещать на границе жилой зоны.</w:t>
                  </w:r>
                </w:p>
              </w:tc>
            </w:tr>
            <w:tr w:rsidR="00624572" w:rsidRPr="00144AD2" w14:paraId="5D4EFC43" w14:textId="77777777"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0F055912" w14:textId="77777777" w:rsidR="00624572" w:rsidRPr="00144AD2" w:rsidRDefault="00624572" w:rsidP="00624572">
                  <w:pPr>
                    <w:widowControl w:val="0"/>
                    <w:autoSpaceDE w:val="0"/>
                    <w:rPr>
                      <w:rFonts w:eastAsia="Courier New"/>
                      <w:b/>
                    </w:rPr>
                  </w:pPr>
                  <w:r w:rsidRPr="00144AD2">
                    <w:rPr>
                      <w:rFonts w:eastAsia="Courier New"/>
                      <w:b/>
                    </w:rPr>
                    <w:t>Ветеринарное обслуживание</w:t>
                  </w:r>
                </w:p>
              </w:tc>
              <w:tc>
                <w:tcPr>
                  <w:tcW w:w="3827" w:type="dxa"/>
                  <w:tcBorders>
                    <w:top w:val="single" w:sz="4" w:space="0" w:color="auto"/>
                    <w:left w:val="single" w:sz="4" w:space="0" w:color="auto"/>
                    <w:bottom w:val="single" w:sz="4" w:space="0" w:color="auto"/>
                    <w:right w:val="single" w:sz="4" w:space="0" w:color="auto"/>
                  </w:tcBorders>
                </w:tcPr>
                <w:p w14:paraId="5B36D04B" w14:textId="77777777" w:rsidR="00624572" w:rsidRPr="00144AD2" w:rsidRDefault="00624572" w:rsidP="00624572">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14:paraId="60E1B565" w14:textId="77777777" w:rsidR="00624572" w:rsidRPr="00144AD2" w:rsidRDefault="00624572" w:rsidP="00624572">
                  <w:pPr>
                    <w:widowControl w:val="0"/>
                    <w:autoSpaceDE w:val="0"/>
                    <w:jc w:val="center"/>
                    <w:rPr>
                      <w:b/>
                    </w:rPr>
                  </w:pPr>
                  <w:r w:rsidRPr="00144AD2">
                    <w:rPr>
                      <w:b/>
                    </w:rPr>
                    <w:t>3.10</w:t>
                  </w:r>
                </w:p>
              </w:tc>
              <w:tc>
                <w:tcPr>
                  <w:tcW w:w="5528" w:type="dxa"/>
                  <w:tcBorders>
                    <w:top w:val="single" w:sz="4" w:space="0" w:color="auto"/>
                    <w:left w:val="single" w:sz="4" w:space="0" w:color="auto"/>
                    <w:bottom w:val="single" w:sz="4" w:space="0" w:color="auto"/>
                    <w:right w:val="single" w:sz="4" w:space="0" w:color="auto"/>
                  </w:tcBorders>
                </w:tcPr>
                <w:p w14:paraId="4DF8CFF6" w14:textId="77777777" w:rsidR="00624572" w:rsidRPr="00144AD2" w:rsidRDefault="00624572" w:rsidP="00624572">
                  <w:pPr>
                    <w:widowControl w:val="0"/>
                    <w:autoSpaceDE w:val="0"/>
                    <w:jc w:val="both"/>
                  </w:pPr>
                  <w:r w:rsidRPr="00144AD2">
                    <w:rPr>
                      <w:rFonts w:eastAsia="Courier New"/>
                    </w:rPr>
                    <w:t>Максимальная площадь земельных участков – 5000 кв. м; максимальное количество надземных этажей зданий – 3 этажа (включая мансардный этаж); максимальный процент застройки в границах земельного участка – 50%</w:t>
                  </w:r>
                </w:p>
              </w:tc>
            </w:tr>
            <w:tr w:rsidR="00624572" w:rsidRPr="00144AD2" w14:paraId="1D2E2669" w14:textId="77777777" w:rsidTr="0008711F">
              <w:trPr>
                <w:trHeight w:val="278"/>
              </w:trPr>
              <w:tc>
                <w:tcPr>
                  <w:tcW w:w="2835" w:type="dxa"/>
                  <w:tcBorders>
                    <w:top w:val="single" w:sz="4" w:space="0" w:color="auto"/>
                    <w:left w:val="single" w:sz="4" w:space="0" w:color="auto"/>
                    <w:bottom w:val="single" w:sz="4" w:space="0" w:color="auto"/>
                    <w:right w:val="single" w:sz="4" w:space="0" w:color="auto"/>
                  </w:tcBorders>
                </w:tcPr>
                <w:p w14:paraId="3A3085C2" w14:textId="77777777" w:rsidR="00624572" w:rsidRPr="00144AD2" w:rsidRDefault="00624572" w:rsidP="00624572">
                  <w:pPr>
                    <w:widowControl w:val="0"/>
                    <w:autoSpaceDE w:val="0"/>
                    <w:rPr>
                      <w:rFonts w:eastAsia="Courier New"/>
                      <w:b/>
                    </w:rPr>
                  </w:pPr>
                  <w:r w:rsidRPr="00144AD2">
                    <w:rPr>
                      <w:rFonts w:eastAsia="Courier New"/>
                      <w:b/>
                    </w:rPr>
                    <w:t>Предпринимательство</w:t>
                  </w:r>
                </w:p>
              </w:tc>
              <w:tc>
                <w:tcPr>
                  <w:tcW w:w="3827" w:type="dxa"/>
                  <w:tcBorders>
                    <w:top w:val="single" w:sz="4" w:space="0" w:color="auto"/>
                    <w:left w:val="single" w:sz="4" w:space="0" w:color="auto"/>
                    <w:bottom w:val="single" w:sz="4" w:space="0" w:color="auto"/>
                    <w:right w:val="single" w:sz="4" w:space="0" w:color="auto"/>
                  </w:tcBorders>
                </w:tcPr>
                <w:p w14:paraId="72884122" w14:textId="77777777" w:rsidR="00624572" w:rsidRPr="00144AD2" w:rsidRDefault="00624572" w:rsidP="00624572">
                  <w:pPr>
                    <w:widowControl w:val="0"/>
                    <w:autoSpaceDE w:val="0"/>
                    <w:jc w:val="both"/>
                    <w:rPr>
                      <w:rFonts w:eastAsia="Courier New"/>
                    </w:rPr>
                  </w:pPr>
                  <w:r w:rsidRPr="00144AD2">
                    <w:rPr>
                      <w:rFonts w:eastAsia="Courier New"/>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7037B780" w14:textId="77777777" w:rsidR="00624572" w:rsidRPr="00144AD2" w:rsidRDefault="00624572" w:rsidP="00624572">
                  <w:pPr>
                    <w:widowControl w:val="0"/>
                    <w:autoSpaceDE w:val="0"/>
                    <w:jc w:val="both"/>
                    <w:rPr>
                      <w:rFonts w:eastAsia="Courier New"/>
                    </w:rPr>
                  </w:pPr>
                  <w:r w:rsidRPr="00144AD2">
                    <w:rPr>
                      <w:rFonts w:eastAsia="Courier New"/>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843" w:type="dxa"/>
                  <w:tcBorders>
                    <w:top w:val="single" w:sz="4" w:space="0" w:color="auto"/>
                    <w:left w:val="single" w:sz="4" w:space="0" w:color="auto"/>
                    <w:bottom w:val="single" w:sz="4" w:space="0" w:color="auto"/>
                    <w:right w:val="single" w:sz="4" w:space="0" w:color="auto"/>
                  </w:tcBorders>
                </w:tcPr>
                <w:p w14:paraId="248796F9" w14:textId="77777777" w:rsidR="00624572" w:rsidRPr="00144AD2" w:rsidRDefault="00624572" w:rsidP="00624572">
                  <w:pPr>
                    <w:widowControl w:val="0"/>
                    <w:autoSpaceDE w:val="0"/>
                    <w:jc w:val="center"/>
                    <w:rPr>
                      <w:b/>
                    </w:rPr>
                  </w:pPr>
                  <w:r w:rsidRPr="00144AD2">
                    <w:rPr>
                      <w:b/>
                    </w:rPr>
                    <w:t>4.0</w:t>
                  </w:r>
                </w:p>
              </w:tc>
              <w:tc>
                <w:tcPr>
                  <w:tcW w:w="5528" w:type="dxa"/>
                  <w:tcBorders>
                    <w:top w:val="single" w:sz="4" w:space="0" w:color="auto"/>
                    <w:left w:val="single" w:sz="4" w:space="0" w:color="auto"/>
                    <w:bottom w:val="single" w:sz="4" w:space="0" w:color="auto"/>
                    <w:right w:val="single" w:sz="4" w:space="0" w:color="auto"/>
                  </w:tcBorders>
                </w:tcPr>
                <w:p w14:paraId="00B79079" w14:textId="77777777" w:rsidR="00624572" w:rsidRPr="00144AD2" w:rsidRDefault="00624572" w:rsidP="00624572">
                  <w:pPr>
                    <w:widowControl w:val="0"/>
                    <w:autoSpaceDE w:val="0"/>
                    <w:jc w:val="both"/>
                    <w:rPr>
                      <w:rFonts w:eastAsia="Courier New"/>
                    </w:rPr>
                  </w:pPr>
                  <w:r w:rsidRPr="00144AD2">
                    <w:rPr>
                      <w:rFonts w:eastAsia="Courier New"/>
                    </w:rPr>
                    <w:t>Минимальная/максимальная площадь земельных участков –200/5000 кв. м; максимальное количество надземных этажей зданий – 3 этажа; максимальный процент застройки в границах земельного участка – 80%; Максимальная общая площадь встроенных объектов - 150 м2.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Объекты со встроенными и пристроенными помещениями ритуальных услуг следует размещать на границе жилой зоны.</w:t>
                  </w:r>
                </w:p>
              </w:tc>
            </w:tr>
            <w:tr w:rsidR="00624572" w:rsidRPr="00144AD2" w14:paraId="4C77B4AD" w14:textId="77777777" w:rsidTr="0008711F">
              <w:trPr>
                <w:trHeight w:val="278"/>
              </w:trPr>
              <w:tc>
                <w:tcPr>
                  <w:tcW w:w="2835" w:type="dxa"/>
                  <w:tcBorders>
                    <w:top w:val="single" w:sz="4" w:space="0" w:color="auto"/>
                    <w:left w:val="single" w:sz="4" w:space="0" w:color="auto"/>
                    <w:bottom w:val="single" w:sz="4" w:space="0" w:color="auto"/>
                    <w:right w:val="single" w:sz="4" w:space="0" w:color="auto"/>
                  </w:tcBorders>
                </w:tcPr>
                <w:p w14:paraId="0E844352" w14:textId="77777777" w:rsidR="00624572" w:rsidRPr="00144AD2" w:rsidRDefault="00624572" w:rsidP="00624572">
                  <w:pPr>
                    <w:widowControl w:val="0"/>
                    <w:autoSpaceDE w:val="0"/>
                    <w:rPr>
                      <w:rFonts w:eastAsia="Courier New"/>
                      <w:b/>
                    </w:rPr>
                  </w:pPr>
                  <w:r w:rsidRPr="00144AD2">
                    <w:rPr>
                      <w:rFonts w:eastAsia="Courier New"/>
                      <w:b/>
                    </w:rPr>
                    <w:t>Деловое управление</w:t>
                  </w:r>
                </w:p>
              </w:tc>
              <w:tc>
                <w:tcPr>
                  <w:tcW w:w="3827" w:type="dxa"/>
                  <w:tcBorders>
                    <w:top w:val="single" w:sz="4" w:space="0" w:color="auto"/>
                    <w:left w:val="single" w:sz="4" w:space="0" w:color="auto"/>
                    <w:bottom w:val="single" w:sz="4" w:space="0" w:color="auto"/>
                    <w:right w:val="single" w:sz="4" w:space="0" w:color="auto"/>
                  </w:tcBorders>
                </w:tcPr>
                <w:p w14:paraId="0317501C" w14:textId="77777777" w:rsidR="00624572" w:rsidRPr="00144AD2" w:rsidRDefault="00624572" w:rsidP="00624572">
                  <w:pPr>
                    <w:widowControl w:val="0"/>
                    <w:autoSpaceDE w:val="0"/>
                    <w:jc w:val="both"/>
                    <w:rPr>
                      <w:rFonts w:eastAsia="Courier New"/>
                    </w:rPr>
                  </w:pPr>
                  <w:r w:rsidRPr="00144AD2">
                    <w:rPr>
                      <w:rFonts w:eastAsia="Courier New"/>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14:paraId="3068FD8E" w14:textId="77777777" w:rsidR="00624572" w:rsidRPr="00144AD2" w:rsidRDefault="00624572" w:rsidP="00624572">
                  <w:pPr>
                    <w:widowControl w:val="0"/>
                    <w:autoSpaceDE w:val="0"/>
                    <w:jc w:val="center"/>
                    <w:rPr>
                      <w:b/>
                    </w:rPr>
                  </w:pPr>
                  <w:r w:rsidRPr="00144AD2">
                    <w:rPr>
                      <w:b/>
                    </w:rPr>
                    <w:t>4.1</w:t>
                  </w:r>
                </w:p>
              </w:tc>
              <w:tc>
                <w:tcPr>
                  <w:tcW w:w="5528" w:type="dxa"/>
                  <w:vMerge w:val="restart"/>
                  <w:tcBorders>
                    <w:top w:val="single" w:sz="4" w:space="0" w:color="auto"/>
                    <w:left w:val="single" w:sz="4" w:space="0" w:color="auto"/>
                    <w:right w:val="single" w:sz="4" w:space="0" w:color="auto"/>
                  </w:tcBorders>
                </w:tcPr>
                <w:p w14:paraId="46D3F556" w14:textId="77777777" w:rsidR="00624572" w:rsidRPr="00144AD2" w:rsidRDefault="00624572" w:rsidP="00624572">
                  <w:pPr>
                    <w:widowControl w:val="0"/>
                    <w:autoSpaceDE w:val="0"/>
                    <w:jc w:val="both"/>
                    <w:rPr>
                      <w:rFonts w:eastAsia="Courier New"/>
                    </w:rPr>
                  </w:pPr>
                  <w:r w:rsidRPr="00144AD2">
                    <w:rPr>
                      <w:rFonts w:eastAsia="Courier New"/>
                    </w:rPr>
                    <w:t>Максимальная площадь земельных участков – 5000 кв. м; максимальное количество надземных этажей зданий – 3 этажа (включая мансардный этаж); максимальный процент застройки в границах земельного участка – 50%</w:t>
                  </w:r>
                </w:p>
              </w:tc>
            </w:tr>
            <w:tr w:rsidR="00624572" w:rsidRPr="00144AD2" w14:paraId="1DA22215" w14:textId="77777777" w:rsidTr="0008711F">
              <w:trPr>
                <w:trHeight w:val="552"/>
              </w:trPr>
              <w:tc>
                <w:tcPr>
                  <w:tcW w:w="2835" w:type="dxa"/>
                  <w:tcBorders>
                    <w:top w:val="single" w:sz="4" w:space="0" w:color="auto"/>
                    <w:left w:val="single" w:sz="4" w:space="0" w:color="auto"/>
                    <w:bottom w:val="single" w:sz="4" w:space="0" w:color="auto"/>
                    <w:right w:val="single" w:sz="4" w:space="0" w:color="auto"/>
                  </w:tcBorders>
                </w:tcPr>
                <w:p w14:paraId="275B3D7F" w14:textId="77777777" w:rsidR="00624572" w:rsidRPr="00144AD2" w:rsidRDefault="00624572" w:rsidP="00624572">
                  <w:pPr>
                    <w:widowControl w:val="0"/>
                    <w:autoSpaceDE w:val="0"/>
                    <w:rPr>
                      <w:rFonts w:eastAsia="Courier New"/>
                      <w:b/>
                    </w:rPr>
                  </w:pPr>
                  <w:r w:rsidRPr="00144AD2">
                    <w:rPr>
                      <w:rFonts w:eastAsia="Courier New"/>
                      <w:b/>
                    </w:rPr>
                    <w:t>Общественное питание</w:t>
                  </w:r>
                </w:p>
              </w:tc>
              <w:tc>
                <w:tcPr>
                  <w:tcW w:w="3827" w:type="dxa"/>
                  <w:tcBorders>
                    <w:top w:val="single" w:sz="4" w:space="0" w:color="auto"/>
                    <w:left w:val="single" w:sz="4" w:space="0" w:color="auto"/>
                    <w:bottom w:val="single" w:sz="4" w:space="0" w:color="auto"/>
                    <w:right w:val="single" w:sz="4" w:space="0" w:color="auto"/>
                  </w:tcBorders>
                </w:tcPr>
                <w:p w14:paraId="7252F325" w14:textId="77777777" w:rsidR="00624572" w:rsidRPr="00144AD2" w:rsidRDefault="00624572" w:rsidP="00624572">
                  <w:pPr>
                    <w:widowControl w:val="0"/>
                    <w:autoSpaceDE w:val="0"/>
                    <w:jc w:val="both"/>
                    <w:rPr>
                      <w:rFonts w:eastAsia="Courier New"/>
                    </w:rPr>
                  </w:pPr>
                  <w:r w:rsidRPr="00144AD2">
                    <w:rPr>
                      <w:rFonts w:eastAsia="Courier Ne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14:paraId="7346D39D" w14:textId="77777777" w:rsidR="00624572" w:rsidRPr="00144AD2" w:rsidRDefault="00624572" w:rsidP="00624572">
                  <w:pPr>
                    <w:widowControl w:val="0"/>
                    <w:autoSpaceDE w:val="0"/>
                    <w:jc w:val="center"/>
                    <w:rPr>
                      <w:b/>
                    </w:rPr>
                  </w:pPr>
                  <w:r w:rsidRPr="00144AD2">
                    <w:rPr>
                      <w:b/>
                    </w:rPr>
                    <w:t>4.6</w:t>
                  </w:r>
                </w:p>
              </w:tc>
              <w:tc>
                <w:tcPr>
                  <w:tcW w:w="5528" w:type="dxa"/>
                  <w:vMerge/>
                  <w:tcBorders>
                    <w:left w:val="single" w:sz="4" w:space="0" w:color="auto"/>
                    <w:bottom w:val="single" w:sz="4" w:space="0" w:color="auto"/>
                    <w:right w:val="single" w:sz="4" w:space="0" w:color="auto"/>
                  </w:tcBorders>
                </w:tcPr>
                <w:p w14:paraId="7F3133EE" w14:textId="77777777" w:rsidR="00624572" w:rsidRPr="00144AD2" w:rsidRDefault="00624572" w:rsidP="00624572">
                  <w:pPr>
                    <w:widowControl w:val="0"/>
                    <w:autoSpaceDE w:val="0"/>
                    <w:jc w:val="center"/>
                  </w:pPr>
                </w:p>
              </w:tc>
            </w:tr>
            <w:tr w:rsidR="0008711F" w:rsidRPr="00144AD2" w14:paraId="702BA53C" w14:textId="77777777" w:rsidTr="0008711F">
              <w:trPr>
                <w:trHeight w:val="586"/>
              </w:trPr>
              <w:tc>
                <w:tcPr>
                  <w:tcW w:w="2835" w:type="dxa"/>
                  <w:tcBorders>
                    <w:top w:val="single" w:sz="4" w:space="0" w:color="auto"/>
                    <w:left w:val="single" w:sz="4" w:space="0" w:color="auto"/>
                    <w:bottom w:val="single" w:sz="4" w:space="0" w:color="auto"/>
                    <w:right w:val="single" w:sz="4" w:space="0" w:color="auto"/>
                  </w:tcBorders>
                </w:tcPr>
                <w:p w14:paraId="70023367" w14:textId="77777777" w:rsidR="0008711F" w:rsidRPr="00144AD2" w:rsidRDefault="0008711F" w:rsidP="00624572">
                  <w:pPr>
                    <w:widowControl w:val="0"/>
                    <w:autoSpaceDE w:val="0"/>
                    <w:rPr>
                      <w:rFonts w:eastAsia="Courier New"/>
                      <w:b/>
                    </w:rPr>
                  </w:pPr>
                  <w:r w:rsidRPr="00144AD2">
                    <w:rPr>
                      <w:rFonts w:eastAsia="Courier New"/>
                      <w:b/>
                    </w:rPr>
                    <w:t>Спорт</w:t>
                  </w:r>
                </w:p>
              </w:tc>
              <w:tc>
                <w:tcPr>
                  <w:tcW w:w="3827" w:type="dxa"/>
                  <w:vMerge w:val="restart"/>
                  <w:tcBorders>
                    <w:top w:val="single" w:sz="4" w:space="0" w:color="auto"/>
                    <w:left w:val="single" w:sz="4" w:space="0" w:color="auto"/>
                    <w:right w:val="single" w:sz="4" w:space="0" w:color="auto"/>
                  </w:tcBorders>
                </w:tcPr>
                <w:p w14:paraId="1F7AE3F7" w14:textId="77777777" w:rsidR="0008711F" w:rsidRPr="00144AD2" w:rsidRDefault="0008711F" w:rsidP="00624572">
                  <w:pPr>
                    <w:widowControl w:val="0"/>
                    <w:autoSpaceDE w:val="0"/>
                    <w:jc w:val="both"/>
                    <w:rPr>
                      <w:rFonts w:eastAsia="Courier New"/>
                    </w:rPr>
                  </w:pPr>
                  <w:r w:rsidRPr="00144AD2">
                    <w:rPr>
                      <w:rFonts w:eastAsia="Courier Ne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3" w:type="dxa"/>
                  <w:tcBorders>
                    <w:top w:val="single" w:sz="4" w:space="0" w:color="auto"/>
                    <w:left w:val="single" w:sz="4" w:space="0" w:color="auto"/>
                    <w:bottom w:val="single" w:sz="4" w:space="0" w:color="auto"/>
                    <w:right w:val="single" w:sz="4" w:space="0" w:color="auto"/>
                  </w:tcBorders>
                </w:tcPr>
                <w:p w14:paraId="488843C9" w14:textId="77777777" w:rsidR="0008711F" w:rsidRPr="00144AD2" w:rsidRDefault="0008711F" w:rsidP="00624572">
                  <w:pPr>
                    <w:widowControl w:val="0"/>
                    <w:autoSpaceDE w:val="0"/>
                    <w:jc w:val="center"/>
                    <w:rPr>
                      <w:b/>
                    </w:rPr>
                  </w:pPr>
                  <w:r w:rsidRPr="00144AD2">
                    <w:rPr>
                      <w:b/>
                    </w:rPr>
                    <w:t>5.1</w:t>
                  </w:r>
                </w:p>
              </w:tc>
              <w:tc>
                <w:tcPr>
                  <w:tcW w:w="5528" w:type="dxa"/>
                  <w:vMerge w:val="restart"/>
                  <w:tcBorders>
                    <w:top w:val="single" w:sz="4" w:space="0" w:color="auto"/>
                    <w:left w:val="single" w:sz="4" w:space="0" w:color="auto"/>
                    <w:right w:val="single" w:sz="4" w:space="0" w:color="auto"/>
                  </w:tcBorders>
                </w:tcPr>
                <w:p w14:paraId="6C78C508" w14:textId="22FEA5DA" w:rsidR="0008711F" w:rsidRPr="00144AD2" w:rsidRDefault="0008711F" w:rsidP="00624572">
                  <w:pPr>
                    <w:widowControl w:val="0"/>
                    <w:autoSpaceDE w:val="0"/>
                    <w:jc w:val="both"/>
                  </w:pPr>
                  <w:r w:rsidRPr="00144AD2">
                    <w:rPr>
                      <w:rFonts w:eastAsia="Courier New"/>
                    </w:rPr>
                    <w:t>Минимальная/максимальная площадь земельных участков –200/5000 кв. м; максимальное количество надземных этажей зданий – 3 этажа; максимальный процент застройки в границах земельного участка – 80%</w:t>
                  </w:r>
                </w:p>
              </w:tc>
            </w:tr>
            <w:tr w:rsidR="0008711F" w:rsidRPr="00144AD2" w14:paraId="73CBDEEA" w14:textId="77777777" w:rsidTr="0008711F">
              <w:trPr>
                <w:trHeight w:val="670"/>
              </w:trPr>
              <w:tc>
                <w:tcPr>
                  <w:tcW w:w="2835" w:type="dxa"/>
                  <w:tcBorders>
                    <w:top w:val="single" w:sz="4" w:space="0" w:color="auto"/>
                    <w:left w:val="single" w:sz="4" w:space="0" w:color="auto"/>
                    <w:bottom w:val="single" w:sz="4" w:space="0" w:color="auto"/>
                    <w:right w:val="single" w:sz="4" w:space="0" w:color="auto"/>
                  </w:tcBorders>
                </w:tcPr>
                <w:p w14:paraId="45D22B7E" w14:textId="5C41F3BA" w:rsidR="0008711F" w:rsidRPr="00144AD2" w:rsidRDefault="0008711F" w:rsidP="00624572">
                  <w:pPr>
                    <w:widowControl w:val="0"/>
                    <w:autoSpaceDE w:val="0"/>
                    <w:rPr>
                      <w:rFonts w:eastAsia="Courier New"/>
                    </w:rPr>
                  </w:pPr>
                  <w:r w:rsidRPr="00144AD2">
                    <w:rPr>
                      <w:rFonts w:eastAsia="SimSun"/>
                    </w:rPr>
                    <w:t>Площадки для занятий спортом</w:t>
                  </w:r>
                </w:p>
              </w:tc>
              <w:tc>
                <w:tcPr>
                  <w:tcW w:w="3827" w:type="dxa"/>
                  <w:vMerge/>
                  <w:tcBorders>
                    <w:left w:val="single" w:sz="4" w:space="0" w:color="auto"/>
                    <w:right w:val="single" w:sz="4" w:space="0" w:color="auto"/>
                  </w:tcBorders>
                </w:tcPr>
                <w:p w14:paraId="2ADB5119" w14:textId="77777777" w:rsidR="0008711F" w:rsidRPr="00144AD2" w:rsidRDefault="0008711F" w:rsidP="00624572">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AC2FB22" w14:textId="2D0AF863" w:rsidR="0008711F" w:rsidRPr="00144AD2" w:rsidRDefault="0008711F" w:rsidP="00624572">
                  <w:pPr>
                    <w:widowControl w:val="0"/>
                    <w:autoSpaceDE w:val="0"/>
                    <w:jc w:val="center"/>
                  </w:pPr>
                  <w:r w:rsidRPr="00144AD2">
                    <w:t>5.1.3</w:t>
                  </w:r>
                </w:p>
              </w:tc>
              <w:tc>
                <w:tcPr>
                  <w:tcW w:w="5528" w:type="dxa"/>
                  <w:vMerge/>
                  <w:tcBorders>
                    <w:left w:val="single" w:sz="4" w:space="0" w:color="auto"/>
                    <w:right w:val="single" w:sz="4" w:space="0" w:color="auto"/>
                  </w:tcBorders>
                </w:tcPr>
                <w:p w14:paraId="65291307" w14:textId="77777777" w:rsidR="0008711F" w:rsidRPr="00144AD2" w:rsidRDefault="0008711F" w:rsidP="0008711F">
                  <w:pPr>
                    <w:widowControl w:val="0"/>
                    <w:autoSpaceDE w:val="0"/>
                    <w:jc w:val="both"/>
                    <w:rPr>
                      <w:rFonts w:eastAsia="Courier New"/>
                    </w:rPr>
                  </w:pPr>
                </w:p>
              </w:tc>
            </w:tr>
            <w:tr w:rsidR="0008711F" w:rsidRPr="00144AD2" w14:paraId="640E953C" w14:textId="77777777" w:rsidTr="0008711F">
              <w:trPr>
                <w:trHeight w:val="642"/>
              </w:trPr>
              <w:tc>
                <w:tcPr>
                  <w:tcW w:w="2835" w:type="dxa"/>
                  <w:tcBorders>
                    <w:top w:val="single" w:sz="4" w:space="0" w:color="auto"/>
                    <w:left w:val="single" w:sz="4" w:space="0" w:color="auto"/>
                    <w:bottom w:val="single" w:sz="4" w:space="0" w:color="auto"/>
                    <w:right w:val="single" w:sz="4" w:space="0" w:color="auto"/>
                  </w:tcBorders>
                </w:tcPr>
                <w:p w14:paraId="77003C27" w14:textId="073F9385" w:rsidR="0008711F" w:rsidRPr="00144AD2" w:rsidRDefault="0008711F" w:rsidP="0008711F">
                  <w:pPr>
                    <w:spacing w:line="20" w:lineRule="atLeast"/>
                    <w:rPr>
                      <w:rFonts w:eastAsia="SimSun"/>
                    </w:rPr>
                  </w:pPr>
                  <w:r w:rsidRPr="00144AD2">
                    <w:rPr>
                      <w:rFonts w:eastAsia="SimSun"/>
                    </w:rPr>
                    <w:t>Оборудованные площадки для занятий спортом</w:t>
                  </w:r>
                </w:p>
              </w:tc>
              <w:tc>
                <w:tcPr>
                  <w:tcW w:w="3827" w:type="dxa"/>
                  <w:vMerge/>
                  <w:tcBorders>
                    <w:left w:val="single" w:sz="4" w:space="0" w:color="auto"/>
                    <w:bottom w:val="single" w:sz="4" w:space="0" w:color="auto"/>
                    <w:right w:val="single" w:sz="4" w:space="0" w:color="auto"/>
                  </w:tcBorders>
                </w:tcPr>
                <w:p w14:paraId="5F10AEA2" w14:textId="77777777" w:rsidR="0008711F" w:rsidRPr="00144AD2" w:rsidRDefault="0008711F" w:rsidP="00624572">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E087078" w14:textId="18E7B8BD" w:rsidR="0008711F" w:rsidRPr="00144AD2" w:rsidRDefault="0008711F" w:rsidP="00624572">
                  <w:pPr>
                    <w:widowControl w:val="0"/>
                    <w:autoSpaceDE w:val="0"/>
                    <w:jc w:val="center"/>
                  </w:pPr>
                  <w:r w:rsidRPr="00144AD2">
                    <w:t>5.1.4</w:t>
                  </w:r>
                </w:p>
              </w:tc>
              <w:tc>
                <w:tcPr>
                  <w:tcW w:w="5528" w:type="dxa"/>
                  <w:vMerge/>
                  <w:tcBorders>
                    <w:left w:val="single" w:sz="4" w:space="0" w:color="auto"/>
                    <w:bottom w:val="single" w:sz="4" w:space="0" w:color="auto"/>
                    <w:right w:val="single" w:sz="4" w:space="0" w:color="auto"/>
                  </w:tcBorders>
                </w:tcPr>
                <w:p w14:paraId="44CF697C" w14:textId="77777777" w:rsidR="0008711F" w:rsidRPr="00144AD2" w:rsidRDefault="0008711F" w:rsidP="0008711F">
                  <w:pPr>
                    <w:widowControl w:val="0"/>
                    <w:autoSpaceDE w:val="0"/>
                    <w:jc w:val="both"/>
                    <w:rPr>
                      <w:rFonts w:eastAsia="Courier New"/>
                    </w:rPr>
                  </w:pPr>
                </w:p>
              </w:tc>
            </w:tr>
          </w:tbl>
          <w:p w14:paraId="7BA6F70C" w14:textId="77777777" w:rsidR="001950DF" w:rsidRPr="00144AD2" w:rsidRDefault="001950DF" w:rsidP="000616FF">
            <w:pPr>
              <w:shd w:val="clear" w:color="auto" w:fill="FFFFFF"/>
              <w:tabs>
                <w:tab w:val="left" w:pos="993"/>
                <w:tab w:val="left" w:pos="1538"/>
              </w:tabs>
              <w:spacing w:line="288" w:lineRule="auto"/>
              <w:jc w:val="both"/>
            </w:pPr>
          </w:p>
          <w:p w14:paraId="0E2BBA6F"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E9BEF85"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 для жилых и общественных зданий 3 м (кроме приквартирных участков в сложившейся застройке, при ширине земельного участка 12 метров и менее);</w:t>
            </w:r>
          </w:p>
          <w:p w14:paraId="7F4087D2"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 для остальных зданий и сооружений - 1 м.</w:t>
            </w:r>
          </w:p>
          <w:p w14:paraId="69A78091"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9FC2F7D"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Расстояние до красной линии:</w:t>
            </w:r>
          </w:p>
          <w:p w14:paraId="3AB6AF11"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1) от дошкольных образовательных учреждений и общеобразовательных школ (стены здания) -25 м;</w:t>
            </w:r>
          </w:p>
          <w:p w14:paraId="0D670528"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2) от пожарных депо - 10 м (15 м - для депо I типа);</w:t>
            </w:r>
          </w:p>
          <w:p w14:paraId="443D8B2D"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3) улиц, от жилых и общественных зданий – 6 м;</w:t>
            </w:r>
          </w:p>
          <w:p w14:paraId="0811074E"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4) проездов, от жилых и общественных зданий – 3 м;</w:t>
            </w:r>
          </w:p>
          <w:p w14:paraId="1051F988"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5) от остальных зданий и сооружений - 5 м.</w:t>
            </w:r>
          </w:p>
          <w:p w14:paraId="33DE80BE" w14:textId="77777777" w:rsidR="00260487" w:rsidRPr="00144AD2" w:rsidRDefault="00260487" w:rsidP="00260487">
            <w:pPr>
              <w:shd w:val="clear" w:color="auto" w:fill="FFFFFF"/>
              <w:tabs>
                <w:tab w:val="left" w:pos="993"/>
                <w:tab w:val="left" w:pos="1538"/>
              </w:tabs>
              <w:spacing w:line="288" w:lineRule="auto"/>
              <w:ind w:left="459" w:firstLine="284"/>
              <w:jc w:val="both"/>
            </w:pPr>
            <w:r w:rsidRPr="00144AD2">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9FDC48C"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До границы приквартирного участка расстояния по санитарно-бытовым условиям должны быть не менее:</w:t>
            </w:r>
          </w:p>
          <w:p w14:paraId="176A32A9"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от усадебного и блокированного дома - 3 м;</w:t>
            </w:r>
          </w:p>
          <w:p w14:paraId="6026445A"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в сложившейся застройке, при ширине земельного участка 12 метров и менее, для строительства жилого дома минимальный отступ от границы участка составляет не менее:</w:t>
            </w:r>
          </w:p>
          <w:p w14:paraId="37190B0F"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1,0 м - для одноэтажного жилого дома;</w:t>
            </w:r>
          </w:p>
          <w:p w14:paraId="56CA1A89"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1,5 м - для двухэтажного жилого дома;</w:t>
            </w:r>
          </w:p>
          <w:p w14:paraId="2268DCAD"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2,0 м - для трехэтажного жилого дома, при условии, что расстояние до расположенного на земельном участке жилого дома не менее 6 м;</w:t>
            </w:r>
          </w:p>
          <w:p w14:paraId="2BE6A9B2"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от других построек (баня, гараж и другие) - 1 м;</w:t>
            </w:r>
          </w:p>
          <w:p w14:paraId="4B08EB21"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от стволов высокорослых деревьев - 4 м;</w:t>
            </w:r>
          </w:p>
          <w:p w14:paraId="3031262F"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от стволов среднерослых деревьев - 2 м;</w:t>
            </w:r>
          </w:p>
          <w:p w14:paraId="6892A0B4" w14:textId="77777777" w:rsidR="00260487" w:rsidRPr="00144AD2" w:rsidRDefault="00260487" w:rsidP="00260487">
            <w:pPr>
              <w:shd w:val="clear" w:color="auto" w:fill="FFFFFF"/>
              <w:tabs>
                <w:tab w:val="left" w:pos="993"/>
                <w:tab w:val="left" w:pos="1538"/>
              </w:tabs>
              <w:spacing w:line="288" w:lineRule="auto"/>
              <w:ind w:left="459" w:hanging="510"/>
              <w:jc w:val="both"/>
            </w:pPr>
            <w:r w:rsidRPr="00144AD2">
              <w:t>от кустарника - 1 м.</w:t>
            </w:r>
          </w:p>
          <w:p w14:paraId="5C2C0C1B"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20D9452C"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A3F68E6"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DA81711"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3489ED60"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A643BA4" w14:textId="77777777" w:rsidR="00260487" w:rsidRPr="00144AD2" w:rsidRDefault="00260487" w:rsidP="00260487">
            <w:pPr>
              <w:shd w:val="clear" w:color="auto" w:fill="FFFFFF"/>
              <w:tabs>
                <w:tab w:val="left" w:pos="993"/>
                <w:tab w:val="left" w:pos="1538"/>
              </w:tabs>
              <w:spacing w:line="288" w:lineRule="auto"/>
              <w:ind w:left="459" w:hanging="510"/>
              <w:jc w:val="center"/>
            </w:pPr>
            <w:r w:rsidRPr="00144AD2">
              <w:t>Примечание (общее):</w:t>
            </w:r>
          </w:p>
          <w:p w14:paraId="6250CC28"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0B5029B"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31D99C"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527625B0"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990BFFC" w14:textId="77777777" w:rsidR="00260487" w:rsidRPr="00144AD2" w:rsidRDefault="00260487" w:rsidP="00260487">
            <w:pPr>
              <w:shd w:val="clear" w:color="auto" w:fill="FFFFFF"/>
              <w:tabs>
                <w:tab w:val="left" w:pos="993"/>
                <w:tab w:val="left" w:pos="1538"/>
              </w:tabs>
              <w:spacing w:line="288" w:lineRule="auto"/>
              <w:ind w:left="459" w:firstLine="851"/>
              <w:jc w:val="both"/>
            </w:pPr>
            <w:r w:rsidRPr="00144AD2">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FC80248" w14:textId="77777777" w:rsidR="001950DF" w:rsidRPr="00144AD2" w:rsidRDefault="001950DF" w:rsidP="00260487">
            <w:pPr>
              <w:shd w:val="clear" w:color="auto" w:fill="FFFFFF"/>
              <w:tabs>
                <w:tab w:val="left" w:pos="252"/>
                <w:tab w:val="left" w:pos="5985"/>
                <w:tab w:val="left" w:pos="15367"/>
              </w:tabs>
              <w:spacing w:before="240"/>
              <w:ind w:firstLine="567"/>
              <w:jc w:val="center"/>
              <w:rPr>
                <w:b/>
                <w:bCs/>
                <w:sz w:val="28"/>
                <w:szCs w:val="28"/>
              </w:rPr>
            </w:pPr>
            <w:r w:rsidRPr="00144AD2">
              <w:rPr>
                <w:b/>
                <w:bCs/>
                <w:sz w:val="28"/>
                <w:szCs w:val="28"/>
              </w:rPr>
              <w:t>О1 – зона объектов делового, общественного, социального, медицинского и коммерческого назначения</w:t>
            </w:r>
          </w:p>
          <w:p w14:paraId="470C55E7" w14:textId="77777777" w:rsidR="001950DF" w:rsidRPr="00144AD2" w:rsidRDefault="00431780" w:rsidP="0080279F">
            <w:pPr>
              <w:shd w:val="clear" w:color="auto" w:fill="FFFFFF"/>
              <w:tabs>
                <w:tab w:val="left" w:pos="252"/>
                <w:tab w:val="left" w:pos="5985"/>
                <w:tab w:val="left" w:pos="15367"/>
              </w:tabs>
              <w:spacing w:before="240" w:after="240"/>
              <w:ind w:firstLine="567"/>
              <w:jc w:val="both"/>
              <w:rPr>
                <w:b/>
                <w:bCs/>
              </w:rPr>
            </w:pPr>
            <w:r w:rsidRPr="00144AD2">
              <w:t xml:space="preserve">Зона предназначена для размещения и функционирования объектов </w:t>
            </w:r>
            <w:r w:rsidRPr="00144AD2">
              <w:rPr>
                <w:lang w:eastAsia="en-US"/>
              </w:rPr>
              <w:t xml:space="preserve">недвижимости с широким спектром административных, деловых, общественных, обслуживающих и коммерческих видов использования многофункционального </w:t>
            </w:r>
            <w:r w:rsidRPr="00144AD2">
              <w:t xml:space="preserve">назначения, и других объектов, обеспечивающих деловую, финансовую и общественную активность жизни </w:t>
            </w:r>
            <w:hyperlink w:anchor="sub_56" w:history="1">
              <w:r w:rsidRPr="00144AD2">
                <w:rPr>
                  <w:bCs/>
                </w:rPr>
                <w:t>населенного пункта</w:t>
              </w:r>
            </w:hyperlink>
            <w:r w:rsidRPr="00144AD2">
              <w:t>.</w:t>
            </w:r>
          </w:p>
          <w:p w14:paraId="3F485F47" w14:textId="77777777" w:rsidR="001950DF" w:rsidRPr="00144AD2" w:rsidRDefault="001950DF" w:rsidP="001950DF">
            <w:pPr>
              <w:ind w:firstLine="567"/>
              <w:jc w:val="center"/>
              <w:rPr>
                <w:i/>
                <w:iCs/>
              </w:rPr>
            </w:pPr>
            <w:r w:rsidRPr="00144AD2">
              <w:rPr>
                <w:rFonts w:eastAsia="SimSun"/>
                <w:i/>
                <w:iCs/>
              </w:rPr>
              <w:t xml:space="preserve">ОСНОВНЫЕ ВИДЫ РАЗРЕШЕННОГО ИСПОЛЬЗОВАНИЯ ЗЕМЕЛЬНЫХ УЧАСТКОВ </w:t>
            </w:r>
          </w:p>
          <w:tbl>
            <w:tblPr>
              <w:tblStyle w:val="afffff"/>
              <w:tblW w:w="14062" w:type="dxa"/>
              <w:tblLayout w:type="fixed"/>
              <w:tblLook w:val="0000" w:firstRow="0" w:lastRow="0" w:firstColumn="0" w:lastColumn="0" w:noHBand="0" w:noVBand="0"/>
            </w:tblPr>
            <w:tblGrid>
              <w:gridCol w:w="3006"/>
              <w:gridCol w:w="3685"/>
              <w:gridCol w:w="1843"/>
              <w:gridCol w:w="5528"/>
            </w:tblGrid>
            <w:tr w:rsidR="00252973" w:rsidRPr="00144AD2" w14:paraId="4524356A" w14:textId="5BE4DE00"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6BD573AE" w14:textId="77777777" w:rsidR="00252973" w:rsidRPr="00144AD2" w:rsidRDefault="00252973" w:rsidP="00B874A4">
                  <w:pPr>
                    <w:widowControl w:val="0"/>
                    <w:autoSpaceDE w:val="0"/>
                    <w:jc w:val="center"/>
                  </w:pPr>
                  <w:r w:rsidRPr="00144AD2">
                    <w:rPr>
                      <w:rFonts w:eastAsia="Courier New"/>
                    </w:rPr>
                    <w:t>Наименование вида разрешенного использования земельного участка</w:t>
                  </w:r>
                </w:p>
              </w:tc>
              <w:tc>
                <w:tcPr>
                  <w:tcW w:w="3685" w:type="dxa"/>
                  <w:tcBorders>
                    <w:top w:val="single" w:sz="4" w:space="0" w:color="auto"/>
                    <w:left w:val="single" w:sz="4" w:space="0" w:color="auto"/>
                    <w:bottom w:val="single" w:sz="4" w:space="0" w:color="auto"/>
                    <w:right w:val="single" w:sz="4" w:space="0" w:color="auto"/>
                  </w:tcBorders>
                </w:tcPr>
                <w:p w14:paraId="76C3C907" w14:textId="77777777" w:rsidR="00252973" w:rsidRPr="00144AD2" w:rsidRDefault="00252973" w:rsidP="00B874A4">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50040442" w14:textId="77777777" w:rsidR="00252973" w:rsidRPr="00144AD2" w:rsidRDefault="00252973" w:rsidP="00B874A4">
                  <w:pPr>
                    <w:widowControl w:val="0"/>
                    <w:autoSpaceDE w:val="0"/>
                    <w:jc w:val="center"/>
                  </w:pPr>
                  <w:r w:rsidRPr="00144AD2">
                    <w:t>Код (числовое обозначение)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tcPr>
                <w:p w14:paraId="7625898A" w14:textId="3E9E2F3B" w:rsidR="00252973" w:rsidRPr="00144AD2" w:rsidRDefault="00252973" w:rsidP="00B874A4">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A539BD" w:rsidRPr="00144AD2" w14:paraId="1BB4730B" w14:textId="191A6C12" w:rsidTr="00A539BD">
              <w:trPr>
                <w:trHeight w:val="450"/>
              </w:trPr>
              <w:tc>
                <w:tcPr>
                  <w:tcW w:w="3006" w:type="dxa"/>
                  <w:tcBorders>
                    <w:top w:val="single" w:sz="4" w:space="0" w:color="auto"/>
                    <w:left w:val="single" w:sz="4" w:space="0" w:color="auto"/>
                    <w:bottom w:val="single" w:sz="4" w:space="0" w:color="auto"/>
                    <w:right w:val="single" w:sz="4" w:space="0" w:color="auto"/>
                  </w:tcBorders>
                </w:tcPr>
                <w:p w14:paraId="1921EA65" w14:textId="66E4B721" w:rsidR="00A539BD" w:rsidRPr="00144AD2" w:rsidRDefault="00A539BD" w:rsidP="00A539BD">
                  <w:pPr>
                    <w:widowControl w:val="0"/>
                    <w:autoSpaceDE w:val="0"/>
                    <w:jc w:val="both"/>
                    <w:rPr>
                      <w:rFonts w:eastAsia="Courier New"/>
                    </w:rPr>
                  </w:pPr>
                  <w:r w:rsidRPr="00144AD2">
                    <w:rPr>
                      <w:rFonts w:eastAsia="Courier New"/>
                      <w:b/>
                    </w:rPr>
                    <w:t>Социальное обслуживание</w:t>
                  </w:r>
                </w:p>
              </w:tc>
              <w:tc>
                <w:tcPr>
                  <w:tcW w:w="3685" w:type="dxa"/>
                  <w:vMerge w:val="restart"/>
                  <w:tcBorders>
                    <w:top w:val="single" w:sz="4" w:space="0" w:color="auto"/>
                    <w:left w:val="single" w:sz="4" w:space="0" w:color="auto"/>
                    <w:right w:val="single" w:sz="4" w:space="0" w:color="auto"/>
                  </w:tcBorders>
                </w:tcPr>
                <w:p w14:paraId="4529D1B9" w14:textId="468775BE" w:rsidR="00A539BD" w:rsidRPr="00144AD2" w:rsidRDefault="00A539BD" w:rsidP="00A539BD">
                  <w:pPr>
                    <w:widowControl w:val="0"/>
                    <w:autoSpaceDE w:val="0"/>
                    <w:jc w:val="both"/>
                    <w:rPr>
                      <w:rFonts w:eastAsia="Courier New"/>
                    </w:rPr>
                  </w:pPr>
                  <w:r w:rsidRPr="00144AD2">
                    <w:rPr>
                      <w:rFonts w:eastAsia="Courier New"/>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3" w:type="dxa"/>
                  <w:tcBorders>
                    <w:top w:val="single" w:sz="4" w:space="0" w:color="auto"/>
                    <w:left w:val="single" w:sz="4" w:space="0" w:color="auto"/>
                    <w:bottom w:val="single" w:sz="4" w:space="0" w:color="auto"/>
                    <w:right w:val="single" w:sz="4" w:space="0" w:color="auto"/>
                  </w:tcBorders>
                </w:tcPr>
                <w:p w14:paraId="705F866A" w14:textId="4812D737" w:rsidR="00A539BD" w:rsidRPr="00144AD2" w:rsidRDefault="00A539BD" w:rsidP="00A539BD">
                  <w:pPr>
                    <w:widowControl w:val="0"/>
                    <w:autoSpaceDE w:val="0"/>
                    <w:jc w:val="center"/>
                  </w:pPr>
                  <w:r w:rsidRPr="00144AD2">
                    <w:rPr>
                      <w:b/>
                    </w:rPr>
                    <w:t>3.2</w:t>
                  </w:r>
                </w:p>
              </w:tc>
              <w:tc>
                <w:tcPr>
                  <w:tcW w:w="5528" w:type="dxa"/>
                  <w:vMerge w:val="restart"/>
                  <w:tcBorders>
                    <w:top w:val="single" w:sz="4" w:space="0" w:color="auto"/>
                    <w:left w:val="single" w:sz="4" w:space="0" w:color="auto"/>
                    <w:right w:val="single" w:sz="4" w:space="0" w:color="auto"/>
                  </w:tcBorders>
                </w:tcPr>
                <w:p w14:paraId="6ACB74D1" w14:textId="77777777" w:rsidR="00A539BD" w:rsidRPr="00144AD2" w:rsidRDefault="00A539BD" w:rsidP="00A539BD">
                  <w:pPr>
                    <w:autoSpaceDE w:val="0"/>
                    <w:jc w:val="both"/>
                    <w:rPr>
                      <w:color w:val="000000"/>
                    </w:rPr>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w:t>
                  </w:r>
                </w:p>
                <w:p w14:paraId="25B0A89C" w14:textId="1A4D693E" w:rsidR="00A539BD" w:rsidRPr="00144AD2" w:rsidRDefault="00A539BD" w:rsidP="00A539BD">
                  <w:pPr>
                    <w:widowControl w:val="0"/>
                    <w:autoSpaceDE w:val="0"/>
                    <w:jc w:val="both"/>
                  </w:pPr>
                  <w:r w:rsidRPr="00144AD2">
                    <w:rPr>
                      <w:color w:val="000000"/>
                    </w:rPr>
                    <w:t>максимальное количество надземных этажей зданий – 3 этажа</w:t>
                  </w:r>
                </w:p>
              </w:tc>
            </w:tr>
            <w:tr w:rsidR="00A539BD" w:rsidRPr="00144AD2" w14:paraId="7F73F171" w14:textId="77777777" w:rsidTr="00A539BD">
              <w:trPr>
                <w:trHeight w:val="405"/>
              </w:trPr>
              <w:tc>
                <w:tcPr>
                  <w:tcW w:w="3006" w:type="dxa"/>
                  <w:tcBorders>
                    <w:top w:val="single" w:sz="4" w:space="0" w:color="auto"/>
                    <w:left w:val="single" w:sz="4" w:space="0" w:color="auto"/>
                    <w:bottom w:val="single" w:sz="4" w:space="0" w:color="auto"/>
                    <w:right w:val="single" w:sz="4" w:space="0" w:color="auto"/>
                  </w:tcBorders>
                </w:tcPr>
                <w:p w14:paraId="488FFC1A" w14:textId="15D73A9D" w:rsidR="00A539BD" w:rsidRPr="00144AD2" w:rsidRDefault="00A539BD" w:rsidP="00A539BD">
                  <w:pPr>
                    <w:widowControl w:val="0"/>
                    <w:autoSpaceDE w:val="0"/>
                    <w:jc w:val="both"/>
                    <w:rPr>
                      <w:rFonts w:eastAsia="Courier New"/>
                    </w:rPr>
                  </w:pPr>
                  <w:r w:rsidRPr="00144AD2">
                    <w:rPr>
                      <w:rFonts w:eastAsia="SimSun"/>
                    </w:rPr>
                    <w:t>Дома социального обслуживания</w:t>
                  </w:r>
                </w:p>
              </w:tc>
              <w:tc>
                <w:tcPr>
                  <w:tcW w:w="3685" w:type="dxa"/>
                  <w:vMerge/>
                  <w:tcBorders>
                    <w:left w:val="single" w:sz="4" w:space="0" w:color="auto"/>
                    <w:right w:val="single" w:sz="4" w:space="0" w:color="auto"/>
                  </w:tcBorders>
                </w:tcPr>
                <w:p w14:paraId="56C73B8C" w14:textId="77777777" w:rsidR="00A539BD" w:rsidRPr="00144AD2" w:rsidRDefault="00A539BD" w:rsidP="00A539BD">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4445C5A" w14:textId="7CF06682" w:rsidR="00A539BD" w:rsidRPr="00144AD2" w:rsidRDefault="00A539BD" w:rsidP="00A539BD">
                  <w:pPr>
                    <w:widowControl w:val="0"/>
                    <w:autoSpaceDE w:val="0"/>
                    <w:jc w:val="center"/>
                  </w:pPr>
                  <w:r w:rsidRPr="00144AD2">
                    <w:t>3.2.1</w:t>
                  </w:r>
                </w:p>
              </w:tc>
              <w:tc>
                <w:tcPr>
                  <w:tcW w:w="5528" w:type="dxa"/>
                  <w:vMerge/>
                  <w:tcBorders>
                    <w:top w:val="single" w:sz="4" w:space="0" w:color="auto"/>
                    <w:left w:val="single" w:sz="4" w:space="0" w:color="auto"/>
                    <w:right w:val="single" w:sz="4" w:space="0" w:color="auto"/>
                  </w:tcBorders>
                </w:tcPr>
                <w:p w14:paraId="3D97B127" w14:textId="77777777" w:rsidR="00A539BD" w:rsidRPr="00144AD2" w:rsidRDefault="00A539BD" w:rsidP="00A539BD">
                  <w:pPr>
                    <w:autoSpaceDE w:val="0"/>
                    <w:jc w:val="both"/>
                    <w:rPr>
                      <w:color w:val="000000"/>
                    </w:rPr>
                  </w:pPr>
                </w:p>
              </w:tc>
            </w:tr>
            <w:tr w:rsidR="00A539BD" w:rsidRPr="00144AD2" w14:paraId="09519ECA" w14:textId="77777777" w:rsidTr="004E0780">
              <w:trPr>
                <w:trHeight w:val="631"/>
              </w:trPr>
              <w:tc>
                <w:tcPr>
                  <w:tcW w:w="3006" w:type="dxa"/>
                  <w:tcBorders>
                    <w:top w:val="single" w:sz="4" w:space="0" w:color="auto"/>
                    <w:left w:val="single" w:sz="4" w:space="0" w:color="auto"/>
                    <w:right w:val="single" w:sz="4" w:space="0" w:color="auto"/>
                  </w:tcBorders>
                </w:tcPr>
                <w:p w14:paraId="0D6B87CB" w14:textId="2D998263" w:rsidR="00A539BD" w:rsidRPr="00144AD2" w:rsidRDefault="00A539BD" w:rsidP="00A539BD">
                  <w:pPr>
                    <w:widowControl w:val="0"/>
                    <w:autoSpaceDE w:val="0"/>
                    <w:jc w:val="both"/>
                    <w:rPr>
                      <w:rFonts w:eastAsia="Courier New"/>
                    </w:rPr>
                  </w:pPr>
                  <w:r w:rsidRPr="00144AD2">
                    <w:rPr>
                      <w:rFonts w:eastAsia="SimSun"/>
                    </w:rPr>
                    <w:t>Оказание социальной помощи населению</w:t>
                  </w:r>
                </w:p>
              </w:tc>
              <w:tc>
                <w:tcPr>
                  <w:tcW w:w="3685" w:type="dxa"/>
                  <w:vMerge/>
                  <w:tcBorders>
                    <w:left w:val="single" w:sz="4" w:space="0" w:color="auto"/>
                    <w:right w:val="single" w:sz="4" w:space="0" w:color="auto"/>
                  </w:tcBorders>
                </w:tcPr>
                <w:p w14:paraId="71452161" w14:textId="77777777" w:rsidR="00A539BD" w:rsidRPr="00144AD2" w:rsidRDefault="00A539BD" w:rsidP="00A539BD">
                  <w:pPr>
                    <w:widowControl w:val="0"/>
                    <w:autoSpaceDE w:val="0"/>
                    <w:jc w:val="both"/>
                    <w:rPr>
                      <w:rFonts w:eastAsia="Courier New"/>
                    </w:rPr>
                  </w:pPr>
                </w:p>
              </w:tc>
              <w:tc>
                <w:tcPr>
                  <w:tcW w:w="1843" w:type="dxa"/>
                  <w:tcBorders>
                    <w:top w:val="single" w:sz="4" w:space="0" w:color="auto"/>
                    <w:left w:val="single" w:sz="4" w:space="0" w:color="auto"/>
                    <w:right w:val="single" w:sz="4" w:space="0" w:color="auto"/>
                  </w:tcBorders>
                </w:tcPr>
                <w:p w14:paraId="041E6DA5" w14:textId="752BDEDD" w:rsidR="00A539BD" w:rsidRPr="00144AD2" w:rsidRDefault="00A539BD" w:rsidP="00A539BD">
                  <w:pPr>
                    <w:widowControl w:val="0"/>
                    <w:autoSpaceDE w:val="0"/>
                    <w:jc w:val="center"/>
                  </w:pPr>
                  <w:r w:rsidRPr="00144AD2">
                    <w:t>3.2.2</w:t>
                  </w:r>
                </w:p>
              </w:tc>
              <w:tc>
                <w:tcPr>
                  <w:tcW w:w="5528" w:type="dxa"/>
                  <w:vMerge/>
                  <w:tcBorders>
                    <w:top w:val="single" w:sz="4" w:space="0" w:color="auto"/>
                    <w:left w:val="single" w:sz="4" w:space="0" w:color="auto"/>
                    <w:right w:val="single" w:sz="4" w:space="0" w:color="auto"/>
                  </w:tcBorders>
                </w:tcPr>
                <w:p w14:paraId="1E60F988" w14:textId="77777777" w:rsidR="00A539BD" w:rsidRPr="00144AD2" w:rsidRDefault="00A539BD" w:rsidP="00A539BD">
                  <w:pPr>
                    <w:autoSpaceDE w:val="0"/>
                    <w:jc w:val="both"/>
                    <w:rPr>
                      <w:color w:val="000000"/>
                    </w:rPr>
                  </w:pPr>
                </w:p>
              </w:tc>
            </w:tr>
            <w:tr w:rsidR="00A539BD" w:rsidRPr="00144AD2" w14:paraId="27E6B4E0" w14:textId="77777777" w:rsidTr="00A539BD">
              <w:trPr>
                <w:trHeight w:val="383"/>
              </w:trPr>
              <w:tc>
                <w:tcPr>
                  <w:tcW w:w="3006" w:type="dxa"/>
                  <w:tcBorders>
                    <w:top w:val="single" w:sz="4" w:space="0" w:color="auto"/>
                    <w:left w:val="single" w:sz="4" w:space="0" w:color="auto"/>
                    <w:bottom w:val="single" w:sz="4" w:space="0" w:color="auto"/>
                    <w:right w:val="single" w:sz="4" w:space="0" w:color="auto"/>
                  </w:tcBorders>
                </w:tcPr>
                <w:p w14:paraId="34F100B0" w14:textId="2F11A864" w:rsidR="00A539BD" w:rsidRPr="00144AD2" w:rsidRDefault="00A539BD" w:rsidP="00A539BD">
                  <w:pPr>
                    <w:widowControl w:val="0"/>
                    <w:autoSpaceDE w:val="0"/>
                    <w:jc w:val="both"/>
                    <w:rPr>
                      <w:rFonts w:eastAsia="Courier New"/>
                    </w:rPr>
                  </w:pPr>
                  <w:r w:rsidRPr="00144AD2">
                    <w:rPr>
                      <w:rFonts w:eastAsia="SimSun"/>
                    </w:rPr>
                    <w:t>Оказание услуг связи</w:t>
                  </w:r>
                </w:p>
              </w:tc>
              <w:tc>
                <w:tcPr>
                  <w:tcW w:w="3685" w:type="dxa"/>
                  <w:vMerge/>
                  <w:tcBorders>
                    <w:left w:val="single" w:sz="4" w:space="0" w:color="auto"/>
                    <w:right w:val="single" w:sz="4" w:space="0" w:color="auto"/>
                  </w:tcBorders>
                </w:tcPr>
                <w:p w14:paraId="1CB43402" w14:textId="77777777" w:rsidR="00A539BD" w:rsidRPr="00144AD2" w:rsidRDefault="00A539BD" w:rsidP="00A539BD">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83C02EC" w14:textId="5375D194" w:rsidR="00A539BD" w:rsidRPr="00144AD2" w:rsidRDefault="00A539BD" w:rsidP="00A539BD">
                  <w:pPr>
                    <w:widowControl w:val="0"/>
                    <w:autoSpaceDE w:val="0"/>
                    <w:jc w:val="center"/>
                  </w:pPr>
                  <w:r w:rsidRPr="00144AD2">
                    <w:t>3.2.3</w:t>
                  </w:r>
                </w:p>
              </w:tc>
              <w:tc>
                <w:tcPr>
                  <w:tcW w:w="5528" w:type="dxa"/>
                  <w:vMerge/>
                  <w:tcBorders>
                    <w:top w:val="single" w:sz="4" w:space="0" w:color="auto"/>
                    <w:left w:val="single" w:sz="4" w:space="0" w:color="auto"/>
                    <w:right w:val="single" w:sz="4" w:space="0" w:color="auto"/>
                  </w:tcBorders>
                </w:tcPr>
                <w:p w14:paraId="4148FB8A" w14:textId="77777777" w:rsidR="00A539BD" w:rsidRPr="00144AD2" w:rsidRDefault="00A539BD" w:rsidP="00A539BD">
                  <w:pPr>
                    <w:autoSpaceDE w:val="0"/>
                    <w:jc w:val="both"/>
                    <w:rPr>
                      <w:color w:val="000000"/>
                    </w:rPr>
                  </w:pPr>
                </w:p>
              </w:tc>
            </w:tr>
            <w:tr w:rsidR="00A539BD" w:rsidRPr="00144AD2" w14:paraId="0A0BB00D" w14:textId="77777777" w:rsidTr="00A539BD">
              <w:trPr>
                <w:trHeight w:val="276"/>
              </w:trPr>
              <w:tc>
                <w:tcPr>
                  <w:tcW w:w="3006" w:type="dxa"/>
                  <w:tcBorders>
                    <w:top w:val="single" w:sz="4" w:space="0" w:color="auto"/>
                    <w:left w:val="single" w:sz="4" w:space="0" w:color="auto"/>
                    <w:bottom w:val="single" w:sz="4" w:space="0" w:color="auto"/>
                    <w:right w:val="single" w:sz="4" w:space="0" w:color="auto"/>
                  </w:tcBorders>
                </w:tcPr>
                <w:p w14:paraId="0C0556F9" w14:textId="69F5FF04" w:rsidR="00A539BD" w:rsidRPr="00144AD2" w:rsidRDefault="00A539BD" w:rsidP="00A539BD">
                  <w:pPr>
                    <w:widowControl w:val="0"/>
                    <w:autoSpaceDE w:val="0"/>
                    <w:jc w:val="both"/>
                    <w:rPr>
                      <w:rFonts w:eastAsia="Courier New"/>
                    </w:rPr>
                  </w:pPr>
                  <w:r w:rsidRPr="00144AD2">
                    <w:rPr>
                      <w:rFonts w:eastAsia="SimSun"/>
                    </w:rPr>
                    <w:t>Общежития</w:t>
                  </w:r>
                </w:p>
              </w:tc>
              <w:tc>
                <w:tcPr>
                  <w:tcW w:w="3685" w:type="dxa"/>
                  <w:vMerge/>
                  <w:tcBorders>
                    <w:left w:val="single" w:sz="4" w:space="0" w:color="auto"/>
                    <w:bottom w:val="single" w:sz="4" w:space="0" w:color="auto"/>
                    <w:right w:val="single" w:sz="4" w:space="0" w:color="auto"/>
                  </w:tcBorders>
                </w:tcPr>
                <w:p w14:paraId="43E64F6C" w14:textId="77777777" w:rsidR="00A539BD" w:rsidRPr="00144AD2" w:rsidRDefault="00A539BD" w:rsidP="00A539BD">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7581B3B7" w14:textId="1D453E02" w:rsidR="00A539BD" w:rsidRPr="00144AD2" w:rsidRDefault="00A539BD" w:rsidP="00A539BD">
                  <w:pPr>
                    <w:widowControl w:val="0"/>
                    <w:autoSpaceDE w:val="0"/>
                    <w:jc w:val="center"/>
                  </w:pPr>
                  <w:r w:rsidRPr="00144AD2">
                    <w:t>3.2.4</w:t>
                  </w:r>
                </w:p>
              </w:tc>
              <w:tc>
                <w:tcPr>
                  <w:tcW w:w="5528" w:type="dxa"/>
                  <w:vMerge/>
                  <w:tcBorders>
                    <w:top w:val="single" w:sz="4" w:space="0" w:color="auto"/>
                    <w:left w:val="single" w:sz="4" w:space="0" w:color="auto"/>
                    <w:right w:val="single" w:sz="4" w:space="0" w:color="auto"/>
                  </w:tcBorders>
                </w:tcPr>
                <w:p w14:paraId="0BD874F6" w14:textId="77777777" w:rsidR="00A539BD" w:rsidRPr="00144AD2" w:rsidRDefault="00A539BD" w:rsidP="00A539BD">
                  <w:pPr>
                    <w:autoSpaceDE w:val="0"/>
                    <w:jc w:val="both"/>
                    <w:rPr>
                      <w:color w:val="000000"/>
                    </w:rPr>
                  </w:pPr>
                </w:p>
              </w:tc>
            </w:tr>
            <w:tr w:rsidR="00260487" w:rsidRPr="00144AD2" w14:paraId="293C971B" w14:textId="054139C0"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74AE1B13" w14:textId="77777777" w:rsidR="00260487" w:rsidRPr="00144AD2" w:rsidRDefault="00260487" w:rsidP="00260487">
                  <w:pPr>
                    <w:widowControl w:val="0"/>
                    <w:autoSpaceDE w:val="0"/>
                    <w:jc w:val="both"/>
                    <w:rPr>
                      <w:rFonts w:eastAsia="Courier New"/>
                      <w:b/>
                    </w:rPr>
                  </w:pPr>
                  <w:r w:rsidRPr="00144AD2">
                    <w:rPr>
                      <w:rFonts w:eastAsia="Courier New"/>
                      <w:b/>
                    </w:rPr>
                    <w:t>Бытовое обслуживание</w:t>
                  </w:r>
                </w:p>
              </w:tc>
              <w:tc>
                <w:tcPr>
                  <w:tcW w:w="3685" w:type="dxa"/>
                  <w:tcBorders>
                    <w:top w:val="single" w:sz="4" w:space="0" w:color="auto"/>
                    <w:left w:val="single" w:sz="4" w:space="0" w:color="auto"/>
                    <w:bottom w:val="single" w:sz="4" w:space="0" w:color="auto"/>
                    <w:right w:val="single" w:sz="4" w:space="0" w:color="auto"/>
                  </w:tcBorders>
                </w:tcPr>
                <w:p w14:paraId="56519CF0" w14:textId="77777777" w:rsidR="00260487" w:rsidRPr="00144AD2" w:rsidRDefault="00260487" w:rsidP="00260487">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14:paraId="13FE98E7" w14:textId="77777777" w:rsidR="00260487" w:rsidRPr="00144AD2" w:rsidRDefault="00260487" w:rsidP="00260487">
                  <w:pPr>
                    <w:widowControl w:val="0"/>
                    <w:autoSpaceDE w:val="0"/>
                    <w:jc w:val="center"/>
                    <w:rPr>
                      <w:b/>
                    </w:rPr>
                  </w:pPr>
                  <w:r w:rsidRPr="00144AD2">
                    <w:rPr>
                      <w:b/>
                    </w:rPr>
                    <w:t>3.3</w:t>
                  </w:r>
                </w:p>
              </w:tc>
              <w:tc>
                <w:tcPr>
                  <w:tcW w:w="5528" w:type="dxa"/>
                  <w:vMerge/>
                  <w:tcBorders>
                    <w:left w:val="single" w:sz="4" w:space="0" w:color="auto"/>
                    <w:bottom w:val="single" w:sz="4" w:space="0" w:color="auto"/>
                    <w:right w:val="single" w:sz="4" w:space="0" w:color="auto"/>
                  </w:tcBorders>
                </w:tcPr>
                <w:p w14:paraId="32511C65" w14:textId="77777777" w:rsidR="00260487" w:rsidRPr="00144AD2" w:rsidRDefault="00260487" w:rsidP="00260487">
                  <w:pPr>
                    <w:widowControl w:val="0"/>
                    <w:autoSpaceDE w:val="0"/>
                    <w:jc w:val="both"/>
                  </w:pPr>
                </w:p>
              </w:tc>
            </w:tr>
            <w:tr w:rsidR="003A4C08" w:rsidRPr="00144AD2" w14:paraId="3A2211AF" w14:textId="6CBB1785" w:rsidTr="003A4C08">
              <w:trPr>
                <w:trHeight w:val="700"/>
              </w:trPr>
              <w:tc>
                <w:tcPr>
                  <w:tcW w:w="3006" w:type="dxa"/>
                  <w:tcBorders>
                    <w:top w:val="single" w:sz="4" w:space="0" w:color="auto"/>
                    <w:left w:val="single" w:sz="4" w:space="0" w:color="auto"/>
                    <w:bottom w:val="single" w:sz="4" w:space="0" w:color="auto"/>
                    <w:right w:val="single" w:sz="4" w:space="0" w:color="auto"/>
                  </w:tcBorders>
                </w:tcPr>
                <w:p w14:paraId="147DC1B3" w14:textId="77777777" w:rsidR="003A4C08" w:rsidRPr="00144AD2" w:rsidRDefault="003A4C08" w:rsidP="00260487">
                  <w:pPr>
                    <w:widowControl w:val="0"/>
                    <w:autoSpaceDE w:val="0"/>
                    <w:jc w:val="both"/>
                    <w:rPr>
                      <w:rFonts w:eastAsia="Courier New"/>
                      <w:b/>
                    </w:rPr>
                  </w:pPr>
                  <w:r w:rsidRPr="00144AD2">
                    <w:rPr>
                      <w:rFonts w:eastAsia="Courier New"/>
                      <w:b/>
                    </w:rPr>
                    <w:t>Здравоохранение</w:t>
                  </w:r>
                </w:p>
              </w:tc>
              <w:tc>
                <w:tcPr>
                  <w:tcW w:w="3685" w:type="dxa"/>
                  <w:vMerge w:val="restart"/>
                  <w:tcBorders>
                    <w:top w:val="single" w:sz="4" w:space="0" w:color="auto"/>
                    <w:left w:val="single" w:sz="4" w:space="0" w:color="auto"/>
                    <w:right w:val="single" w:sz="4" w:space="0" w:color="auto"/>
                  </w:tcBorders>
                </w:tcPr>
                <w:p w14:paraId="377CB02B" w14:textId="77777777" w:rsidR="003A4C08" w:rsidRPr="00144AD2" w:rsidRDefault="003A4C08" w:rsidP="00260487">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auto"/>
                    <w:left w:val="single" w:sz="4" w:space="0" w:color="auto"/>
                    <w:bottom w:val="single" w:sz="4" w:space="0" w:color="auto"/>
                    <w:right w:val="single" w:sz="4" w:space="0" w:color="auto"/>
                  </w:tcBorders>
                </w:tcPr>
                <w:p w14:paraId="457F27AE" w14:textId="77777777" w:rsidR="003A4C08" w:rsidRPr="00144AD2" w:rsidRDefault="003A4C08" w:rsidP="00260487">
                  <w:pPr>
                    <w:widowControl w:val="0"/>
                    <w:autoSpaceDE w:val="0"/>
                    <w:jc w:val="center"/>
                    <w:rPr>
                      <w:b/>
                    </w:rPr>
                  </w:pPr>
                  <w:r w:rsidRPr="00144AD2">
                    <w:rPr>
                      <w:b/>
                    </w:rPr>
                    <w:t>3.4</w:t>
                  </w:r>
                </w:p>
              </w:tc>
              <w:tc>
                <w:tcPr>
                  <w:tcW w:w="5528" w:type="dxa"/>
                  <w:vMerge w:val="restart"/>
                  <w:tcBorders>
                    <w:top w:val="single" w:sz="4" w:space="0" w:color="auto"/>
                    <w:left w:val="single" w:sz="4" w:space="0" w:color="auto"/>
                    <w:right w:val="single" w:sz="4" w:space="0" w:color="auto"/>
                  </w:tcBorders>
                </w:tcPr>
                <w:p w14:paraId="26CB37FB" w14:textId="77777777" w:rsidR="003A4C08" w:rsidRPr="00144AD2" w:rsidRDefault="003A4C08" w:rsidP="00260487">
                  <w:pPr>
                    <w:autoSpaceDE w:val="0"/>
                    <w:jc w:val="both"/>
                    <w:rPr>
                      <w:color w:val="000000"/>
                    </w:rPr>
                  </w:pPr>
                  <w:r w:rsidRPr="00144AD2">
                    <w:rPr>
                      <w:color w:val="000000"/>
                    </w:rPr>
                    <w:t>Минимальная/максимальная площадь земельных участков – 2000/5000 кв. м; Максимальный процент застройки в границах земельного участка – 40%;</w:t>
                  </w:r>
                </w:p>
                <w:p w14:paraId="6082386F" w14:textId="5D2F6476" w:rsidR="003A4C08" w:rsidRPr="00144AD2" w:rsidRDefault="003A4C08" w:rsidP="00260487">
                  <w:pPr>
                    <w:widowControl w:val="0"/>
                    <w:autoSpaceDE w:val="0"/>
                    <w:jc w:val="both"/>
                  </w:pPr>
                  <w:r w:rsidRPr="00144AD2">
                    <w:rPr>
                      <w:color w:val="000000"/>
                    </w:rPr>
                    <w:t>максимальное количество надземных этажей зданий – 2 этажа</w:t>
                  </w:r>
                </w:p>
              </w:tc>
            </w:tr>
            <w:tr w:rsidR="003A4C08" w:rsidRPr="00144AD2" w14:paraId="7C52596E" w14:textId="77777777" w:rsidTr="003A4C08">
              <w:trPr>
                <w:trHeight w:val="978"/>
              </w:trPr>
              <w:tc>
                <w:tcPr>
                  <w:tcW w:w="3006" w:type="dxa"/>
                  <w:tcBorders>
                    <w:top w:val="single" w:sz="4" w:space="0" w:color="auto"/>
                    <w:left w:val="single" w:sz="4" w:space="0" w:color="auto"/>
                    <w:bottom w:val="single" w:sz="4" w:space="0" w:color="auto"/>
                    <w:right w:val="single" w:sz="4" w:space="0" w:color="auto"/>
                  </w:tcBorders>
                </w:tcPr>
                <w:p w14:paraId="638765C8" w14:textId="41C64936" w:rsidR="003A4C08" w:rsidRPr="00144AD2" w:rsidRDefault="003A4C08" w:rsidP="003A4C08">
                  <w:pPr>
                    <w:rPr>
                      <w:rFonts w:eastAsia="SimSun"/>
                    </w:rPr>
                  </w:pPr>
                  <w:r w:rsidRPr="00144AD2">
                    <w:rPr>
                      <w:rFonts w:eastAsia="SimSun"/>
                    </w:rPr>
                    <w:t>Амбулаторно-поликлиническое обслуживание</w:t>
                  </w:r>
                </w:p>
              </w:tc>
              <w:tc>
                <w:tcPr>
                  <w:tcW w:w="3685" w:type="dxa"/>
                  <w:vMerge/>
                  <w:tcBorders>
                    <w:left w:val="single" w:sz="4" w:space="0" w:color="auto"/>
                    <w:right w:val="single" w:sz="4" w:space="0" w:color="auto"/>
                  </w:tcBorders>
                </w:tcPr>
                <w:p w14:paraId="5C58A2AA" w14:textId="77777777" w:rsidR="003A4C08" w:rsidRPr="00144AD2" w:rsidRDefault="003A4C08" w:rsidP="002604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F653B02" w14:textId="09E99CA6" w:rsidR="003A4C08" w:rsidRPr="00144AD2" w:rsidRDefault="003A4C08" w:rsidP="00260487">
                  <w:pPr>
                    <w:widowControl w:val="0"/>
                    <w:autoSpaceDE w:val="0"/>
                    <w:jc w:val="center"/>
                  </w:pPr>
                  <w:r w:rsidRPr="00144AD2">
                    <w:t>3.4.1</w:t>
                  </w:r>
                </w:p>
              </w:tc>
              <w:tc>
                <w:tcPr>
                  <w:tcW w:w="5528" w:type="dxa"/>
                  <w:vMerge/>
                  <w:tcBorders>
                    <w:left w:val="single" w:sz="4" w:space="0" w:color="auto"/>
                    <w:right w:val="single" w:sz="4" w:space="0" w:color="auto"/>
                  </w:tcBorders>
                </w:tcPr>
                <w:p w14:paraId="7995A11A" w14:textId="77777777" w:rsidR="003A4C08" w:rsidRPr="00144AD2" w:rsidRDefault="003A4C08" w:rsidP="00260487">
                  <w:pPr>
                    <w:autoSpaceDE w:val="0"/>
                    <w:jc w:val="both"/>
                    <w:rPr>
                      <w:color w:val="000000"/>
                    </w:rPr>
                  </w:pPr>
                </w:p>
              </w:tc>
            </w:tr>
            <w:tr w:rsidR="003A4C08" w:rsidRPr="00144AD2" w14:paraId="2575CF5B" w14:textId="77777777" w:rsidTr="003A4C08">
              <w:trPr>
                <w:trHeight w:val="988"/>
              </w:trPr>
              <w:tc>
                <w:tcPr>
                  <w:tcW w:w="3006" w:type="dxa"/>
                  <w:tcBorders>
                    <w:top w:val="single" w:sz="4" w:space="0" w:color="auto"/>
                    <w:left w:val="single" w:sz="4" w:space="0" w:color="auto"/>
                    <w:bottom w:val="single" w:sz="4" w:space="0" w:color="auto"/>
                    <w:right w:val="single" w:sz="4" w:space="0" w:color="auto"/>
                  </w:tcBorders>
                </w:tcPr>
                <w:p w14:paraId="7012EC57" w14:textId="6EF36153" w:rsidR="003A4C08" w:rsidRPr="00144AD2" w:rsidRDefault="003A4C08" w:rsidP="003A4C08">
                  <w:pPr>
                    <w:rPr>
                      <w:rFonts w:eastAsia="SimSun"/>
                    </w:rPr>
                  </w:pPr>
                  <w:r w:rsidRPr="00144AD2">
                    <w:rPr>
                      <w:rFonts w:eastAsia="SimSun"/>
                    </w:rPr>
                    <w:t>Стационарное медицинское обслуживание</w:t>
                  </w:r>
                </w:p>
              </w:tc>
              <w:tc>
                <w:tcPr>
                  <w:tcW w:w="3685" w:type="dxa"/>
                  <w:vMerge/>
                  <w:tcBorders>
                    <w:left w:val="single" w:sz="4" w:space="0" w:color="auto"/>
                    <w:bottom w:val="single" w:sz="4" w:space="0" w:color="auto"/>
                    <w:right w:val="single" w:sz="4" w:space="0" w:color="auto"/>
                  </w:tcBorders>
                </w:tcPr>
                <w:p w14:paraId="2101C3F0" w14:textId="77777777" w:rsidR="003A4C08" w:rsidRPr="00144AD2" w:rsidRDefault="003A4C08" w:rsidP="002604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5BC68B41" w14:textId="622B4A91" w:rsidR="003A4C08" w:rsidRPr="00144AD2" w:rsidRDefault="003A4C08" w:rsidP="00260487">
                  <w:pPr>
                    <w:widowControl w:val="0"/>
                    <w:autoSpaceDE w:val="0"/>
                    <w:jc w:val="center"/>
                  </w:pPr>
                  <w:r w:rsidRPr="00144AD2">
                    <w:t>3.4.2</w:t>
                  </w:r>
                </w:p>
              </w:tc>
              <w:tc>
                <w:tcPr>
                  <w:tcW w:w="5528" w:type="dxa"/>
                  <w:vMerge/>
                  <w:tcBorders>
                    <w:left w:val="single" w:sz="4" w:space="0" w:color="auto"/>
                    <w:bottom w:val="single" w:sz="4" w:space="0" w:color="auto"/>
                    <w:right w:val="single" w:sz="4" w:space="0" w:color="auto"/>
                  </w:tcBorders>
                </w:tcPr>
                <w:p w14:paraId="6AD917E0" w14:textId="77777777" w:rsidR="003A4C08" w:rsidRPr="00144AD2" w:rsidRDefault="003A4C08" w:rsidP="00260487">
                  <w:pPr>
                    <w:autoSpaceDE w:val="0"/>
                    <w:jc w:val="both"/>
                    <w:rPr>
                      <w:color w:val="000000"/>
                    </w:rPr>
                  </w:pPr>
                </w:p>
              </w:tc>
            </w:tr>
            <w:tr w:rsidR="005443EA" w:rsidRPr="00144AD2" w14:paraId="5A8FA9F2" w14:textId="7EBBE28C" w:rsidTr="005443EA">
              <w:trPr>
                <w:trHeight w:val="734"/>
              </w:trPr>
              <w:tc>
                <w:tcPr>
                  <w:tcW w:w="3006" w:type="dxa"/>
                  <w:tcBorders>
                    <w:top w:val="single" w:sz="4" w:space="0" w:color="auto"/>
                    <w:left w:val="single" w:sz="4" w:space="0" w:color="auto"/>
                    <w:bottom w:val="single" w:sz="4" w:space="0" w:color="auto"/>
                    <w:right w:val="single" w:sz="4" w:space="0" w:color="auto"/>
                  </w:tcBorders>
                </w:tcPr>
                <w:p w14:paraId="480D2763" w14:textId="77777777" w:rsidR="005443EA" w:rsidRPr="00144AD2" w:rsidRDefault="005443EA" w:rsidP="00B874A4">
                  <w:pPr>
                    <w:widowControl w:val="0"/>
                    <w:autoSpaceDE w:val="0"/>
                    <w:jc w:val="both"/>
                    <w:rPr>
                      <w:rFonts w:eastAsia="Courier New"/>
                      <w:b/>
                    </w:rPr>
                  </w:pPr>
                  <w:r w:rsidRPr="00144AD2">
                    <w:rPr>
                      <w:rFonts w:eastAsia="Courier New"/>
                      <w:b/>
                    </w:rPr>
                    <w:t>Образование и просвещение</w:t>
                  </w:r>
                </w:p>
              </w:tc>
              <w:tc>
                <w:tcPr>
                  <w:tcW w:w="3685" w:type="dxa"/>
                  <w:vMerge w:val="restart"/>
                  <w:tcBorders>
                    <w:top w:val="single" w:sz="4" w:space="0" w:color="auto"/>
                    <w:left w:val="single" w:sz="4" w:space="0" w:color="auto"/>
                    <w:right w:val="single" w:sz="4" w:space="0" w:color="auto"/>
                  </w:tcBorders>
                </w:tcPr>
                <w:p w14:paraId="3BACDF60" w14:textId="77777777" w:rsidR="005443EA" w:rsidRPr="00144AD2" w:rsidRDefault="005443EA" w:rsidP="00B874A4">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843" w:type="dxa"/>
                  <w:tcBorders>
                    <w:top w:val="single" w:sz="4" w:space="0" w:color="auto"/>
                    <w:left w:val="single" w:sz="4" w:space="0" w:color="auto"/>
                    <w:bottom w:val="single" w:sz="4" w:space="0" w:color="auto"/>
                    <w:right w:val="single" w:sz="4" w:space="0" w:color="auto"/>
                  </w:tcBorders>
                </w:tcPr>
                <w:p w14:paraId="72023A9E" w14:textId="77777777" w:rsidR="005443EA" w:rsidRPr="00144AD2" w:rsidRDefault="005443EA" w:rsidP="00B874A4">
                  <w:pPr>
                    <w:widowControl w:val="0"/>
                    <w:autoSpaceDE w:val="0"/>
                    <w:jc w:val="center"/>
                    <w:rPr>
                      <w:b/>
                    </w:rPr>
                  </w:pPr>
                  <w:r w:rsidRPr="00144AD2">
                    <w:rPr>
                      <w:b/>
                    </w:rPr>
                    <w:t>3.5</w:t>
                  </w:r>
                </w:p>
              </w:tc>
              <w:tc>
                <w:tcPr>
                  <w:tcW w:w="5528" w:type="dxa"/>
                  <w:vMerge w:val="restart"/>
                  <w:tcBorders>
                    <w:top w:val="single" w:sz="4" w:space="0" w:color="auto"/>
                    <w:left w:val="single" w:sz="4" w:space="0" w:color="auto"/>
                    <w:right w:val="single" w:sz="4" w:space="0" w:color="auto"/>
                  </w:tcBorders>
                </w:tcPr>
                <w:p w14:paraId="09F1FEB1" w14:textId="77777777" w:rsidR="005443EA" w:rsidRPr="00144AD2" w:rsidRDefault="005443EA" w:rsidP="00260487">
                  <w:pPr>
                    <w:autoSpaceDE w:val="0"/>
                    <w:jc w:val="both"/>
                    <w:rPr>
                      <w:color w:val="000000"/>
                    </w:rPr>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w:t>
                  </w:r>
                </w:p>
                <w:p w14:paraId="08EF081A" w14:textId="23C47AAF" w:rsidR="005443EA" w:rsidRPr="00144AD2" w:rsidRDefault="005443EA" w:rsidP="00260487">
                  <w:pPr>
                    <w:widowControl w:val="0"/>
                    <w:autoSpaceDE w:val="0"/>
                    <w:jc w:val="both"/>
                  </w:pPr>
                  <w:r w:rsidRPr="00144AD2">
                    <w:rPr>
                      <w:color w:val="000000"/>
                    </w:rPr>
                    <w:t>максимальное количество надземных этажей зданий – 3 этажа</w:t>
                  </w:r>
                </w:p>
              </w:tc>
            </w:tr>
            <w:tr w:rsidR="005443EA" w:rsidRPr="00144AD2" w14:paraId="004617A8" w14:textId="77777777" w:rsidTr="005443EA">
              <w:trPr>
                <w:trHeight w:val="870"/>
              </w:trPr>
              <w:tc>
                <w:tcPr>
                  <w:tcW w:w="3006" w:type="dxa"/>
                  <w:tcBorders>
                    <w:top w:val="single" w:sz="4" w:space="0" w:color="auto"/>
                    <w:left w:val="single" w:sz="4" w:space="0" w:color="auto"/>
                    <w:bottom w:val="single" w:sz="4" w:space="0" w:color="auto"/>
                    <w:right w:val="single" w:sz="4" w:space="0" w:color="auto"/>
                  </w:tcBorders>
                </w:tcPr>
                <w:p w14:paraId="7FC3CF30" w14:textId="0780CCC9" w:rsidR="005443EA" w:rsidRPr="00144AD2" w:rsidRDefault="005443EA" w:rsidP="005443EA">
                  <w:pPr>
                    <w:rPr>
                      <w:rFonts w:eastAsia="SimSun"/>
                    </w:rPr>
                  </w:pPr>
                  <w:r w:rsidRPr="00144AD2">
                    <w:rPr>
                      <w:rFonts w:eastAsia="SimSun"/>
                    </w:rPr>
                    <w:t>Дошкольное, начальное и среднее общее образование</w:t>
                  </w:r>
                </w:p>
              </w:tc>
              <w:tc>
                <w:tcPr>
                  <w:tcW w:w="3685" w:type="dxa"/>
                  <w:vMerge/>
                  <w:tcBorders>
                    <w:left w:val="single" w:sz="4" w:space="0" w:color="auto"/>
                    <w:right w:val="single" w:sz="4" w:space="0" w:color="auto"/>
                  </w:tcBorders>
                </w:tcPr>
                <w:p w14:paraId="15F06086" w14:textId="77777777" w:rsidR="005443EA" w:rsidRPr="00144AD2" w:rsidRDefault="005443EA" w:rsidP="00B874A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1B3A05D" w14:textId="040F0A61" w:rsidR="005443EA" w:rsidRPr="00144AD2" w:rsidRDefault="005443EA" w:rsidP="00B874A4">
                  <w:pPr>
                    <w:widowControl w:val="0"/>
                    <w:autoSpaceDE w:val="0"/>
                    <w:jc w:val="center"/>
                  </w:pPr>
                  <w:r w:rsidRPr="00144AD2">
                    <w:t>3.5.1</w:t>
                  </w:r>
                </w:p>
              </w:tc>
              <w:tc>
                <w:tcPr>
                  <w:tcW w:w="5528" w:type="dxa"/>
                  <w:vMerge/>
                  <w:tcBorders>
                    <w:top w:val="single" w:sz="4" w:space="0" w:color="auto"/>
                    <w:left w:val="single" w:sz="4" w:space="0" w:color="auto"/>
                    <w:right w:val="single" w:sz="4" w:space="0" w:color="auto"/>
                  </w:tcBorders>
                </w:tcPr>
                <w:p w14:paraId="231BE5A8" w14:textId="77777777" w:rsidR="005443EA" w:rsidRPr="00144AD2" w:rsidRDefault="005443EA" w:rsidP="00260487">
                  <w:pPr>
                    <w:autoSpaceDE w:val="0"/>
                    <w:jc w:val="both"/>
                    <w:rPr>
                      <w:color w:val="000000"/>
                    </w:rPr>
                  </w:pPr>
                </w:p>
              </w:tc>
            </w:tr>
            <w:tr w:rsidR="005443EA" w:rsidRPr="00144AD2" w14:paraId="68FA5972" w14:textId="77777777" w:rsidTr="005443EA">
              <w:trPr>
                <w:trHeight w:val="1128"/>
              </w:trPr>
              <w:tc>
                <w:tcPr>
                  <w:tcW w:w="3006" w:type="dxa"/>
                  <w:tcBorders>
                    <w:top w:val="single" w:sz="4" w:space="0" w:color="auto"/>
                    <w:left w:val="single" w:sz="4" w:space="0" w:color="auto"/>
                    <w:right w:val="single" w:sz="4" w:space="0" w:color="auto"/>
                  </w:tcBorders>
                </w:tcPr>
                <w:p w14:paraId="502324E6" w14:textId="733CF1A4" w:rsidR="005443EA" w:rsidRPr="00144AD2" w:rsidRDefault="005443EA" w:rsidP="005443EA">
                  <w:pPr>
                    <w:rPr>
                      <w:rFonts w:eastAsia="SimSun"/>
                    </w:rPr>
                  </w:pPr>
                  <w:r w:rsidRPr="00144AD2">
                    <w:rPr>
                      <w:rFonts w:eastAsia="SimSun"/>
                    </w:rPr>
                    <w:t>Среднее и высшее профессиональное образование</w:t>
                  </w:r>
                </w:p>
              </w:tc>
              <w:tc>
                <w:tcPr>
                  <w:tcW w:w="3685" w:type="dxa"/>
                  <w:vMerge/>
                  <w:tcBorders>
                    <w:left w:val="single" w:sz="4" w:space="0" w:color="auto"/>
                    <w:right w:val="single" w:sz="4" w:space="0" w:color="auto"/>
                  </w:tcBorders>
                </w:tcPr>
                <w:p w14:paraId="6F4B6398" w14:textId="77777777" w:rsidR="005443EA" w:rsidRPr="00144AD2" w:rsidRDefault="005443EA" w:rsidP="00B874A4">
                  <w:pPr>
                    <w:widowControl w:val="0"/>
                    <w:autoSpaceDE w:val="0"/>
                    <w:jc w:val="both"/>
                    <w:rPr>
                      <w:rFonts w:eastAsia="Courier New"/>
                    </w:rPr>
                  </w:pPr>
                </w:p>
              </w:tc>
              <w:tc>
                <w:tcPr>
                  <w:tcW w:w="1843" w:type="dxa"/>
                  <w:tcBorders>
                    <w:top w:val="single" w:sz="4" w:space="0" w:color="auto"/>
                    <w:left w:val="single" w:sz="4" w:space="0" w:color="auto"/>
                    <w:right w:val="single" w:sz="4" w:space="0" w:color="auto"/>
                  </w:tcBorders>
                </w:tcPr>
                <w:p w14:paraId="3A38A878" w14:textId="500DF0FF" w:rsidR="005443EA" w:rsidRPr="00144AD2" w:rsidRDefault="005443EA" w:rsidP="00B874A4">
                  <w:pPr>
                    <w:widowControl w:val="0"/>
                    <w:autoSpaceDE w:val="0"/>
                    <w:jc w:val="center"/>
                  </w:pPr>
                  <w:r w:rsidRPr="00144AD2">
                    <w:t>3.5.2</w:t>
                  </w:r>
                </w:p>
              </w:tc>
              <w:tc>
                <w:tcPr>
                  <w:tcW w:w="5528" w:type="dxa"/>
                  <w:vMerge/>
                  <w:tcBorders>
                    <w:top w:val="single" w:sz="4" w:space="0" w:color="auto"/>
                    <w:left w:val="single" w:sz="4" w:space="0" w:color="auto"/>
                    <w:right w:val="single" w:sz="4" w:space="0" w:color="auto"/>
                  </w:tcBorders>
                </w:tcPr>
                <w:p w14:paraId="2AA3CCF3" w14:textId="77777777" w:rsidR="005443EA" w:rsidRPr="00144AD2" w:rsidRDefault="005443EA" w:rsidP="00260487">
                  <w:pPr>
                    <w:autoSpaceDE w:val="0"/>
                    <w:jc w:val="both"/>
                    <w:rPr>
                      <w:color w:val="000000"/>
                    </w:rPr>
                  </w:pPr>
                </w:p>
              </w:tc>
            </w:tr>
            <w:tr w:rsidR="007B7135" w:rsidRPr="00144AD2" w14:paraId="210C3031" w14:textId="55168F02" w:rsidTr="00703A0A">
              <w:trPr>
                <w:trHeight w:val="606"/>
              </w:trPr>
              <w:tc>
                <w:tcPr>
                  <w:tcW w:w="3006" w:type="dxa"/>
                  <w:tcBorders>
                    <w:top w:val="single" w:sz="4" w:space="0" w:color="auto"/>
                    <w:left w:val="single" w:sz="4" w:space="0" w:color="auto"/>
                    <w:bottom w:val="single" w:sz="4" w:space="0" w:color="auto"/>
                    <w:right w:val="single" w:sz="4" w:space="0" w:color="auto"/>
                  </w:tcBorders>
                </w:tcPr>
                <w:p w14:paraId="54778E24" w14:textId="77777777" w:rsidR="007B7135" w:rsidRPr="00144AD2" w:rsidRDefault="007B7135" w:rsidP="00B874A4">
                  <w:pPr>
                    <w:widowControl w:val="0"/>
                    <w:autoSpaceDE w:val="0"/>
                    <w:jc w:val="both"/>
                    <w:rPr>
                      <w:rFonts w:eastAsia="Courier New"/>
                      <w:b/>
                    </w:rPr>
                  </w:pPr>
                  <w:r w:rsidRPr="00144AD2">
                    <w:rPr>
                      <w:rFonts w:eastAsia="Courier New"/>
                      <w:b/>
                    </w:rPr>
                    <w:t>Культурное развитие</w:t>
                  </w:r>
                </w:p>
              </w:tc>
              <w:tc>
                <w:tcPr>
                  <w:tcW w:w="3685" w:type="dxa"/>
                  <w:vMerge w:val="restart"/>
                  <w:tcBorders>
                    <w:top w:val="single" w:sz="4" w:space="0" w:color="auto"/>
                    <w:left w:val="single" w:sz="4" w:space="0" w:color="auto"/>
                    <w:right w:val="single" w:sz="4" w:space="0" w:color="auto"/>
                  </w:tcBorders>
                </w:tcPr>
                <w:p w14:paraId="0994E422" w14:textId="77777777" w:rsidR="007B7135" w:rsidRPr="00144AD2" w:rsidRDefault="007B7135" w:rsidP="00B874A4">
                  <w:pPr>
                    <w:widowControl w:val="0"/>
                    <w:autoSpaceDE w:val="0"/>
                    <w:jc w:val="both"/>
                    <w:rPr>
                      <w:rFonts w:eastAsia="Courier New"/>
                    </w:rPr>
                  </w:pPr>
                  <w:r w:rsidRPr="00144AD2">
                    <w:rPr>
                      <w:rFonts w:eastAsia="Courier New"/>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843" w:type="dxa"/>
                  <w:tcBorders>
                    <w:top w:val="single" w:sz="4" w:space="0" w:color="auto"/>
                    <w:left w:val="single" w:sz="4" w:space="0" w:color="auto"/>
                    <w:bottom w:val="single" w:sz="4" w:space="0" w:color="auto"/>
                    <w:right w:val="single" w:sz="4" w:space="0" w:color="auto"/>
                  </w:tcBorders>
                </w:tcPr>
                <w:p w14:paraId="300092CB" w14:textId="77777777" w:rsidR="007B7135" w:rsidRPr="00144AD2" w:rsidRDefault="007B7135" w:rsidP="00B874A4">
                  <w:pPr>
                    <w:widowControl w:val="0"/>
                    <w:autoSpaceDE w:val="0"/>
                    <w:jc w:val="center"/>
                    <w:rPr>
                      <w:b/>
                    </w:rPr>
                  </w:pPr>
                  <w:r w:rsidRPr="00144AD2">
                    <w:rPr>
                      <w:b/>
                    </w:rPr>
                    <w:t>3.6</w:t>
                  </w:r>
                </w:p>
              </w:tc>
              <w:tc>
                <w:tcPr>
                  <w:tcW w:w="5528" w:type="dxa"/>
                  <w:vMerge/>
                  <w:tcBorders>
                    <w:left w:val="single" w:sz="4" w:space="0" w:color="auto"/>
                    <w:right w:val="single" w:sz="4" w:space="0" w:color="auto"/>
                  </w:tcBorders>
                </w:tcPr>
                <w:p w14:paraId="5D791717" w14:textId="77777777" w:rsidR="007B7135" w:rsidRPr="00144AD2" w:rsidRDefault="007B7135" w:rsidP="00B874A4">
                  <w:pPr>
                    <w:widowControl w:val="0"/>
                    <w:autoSpaceDE w:val="0"/>
                    <w:jc w:val="center"/>
                  </w:pPr>
                </w:p>
              </w:tc>
            </w:tr>
            <w:tr w:rsidR="007B7135" w:rsidRPr="00144AD2" w14:paraId="78CFC7F0" w14:textId="77777777" w:rsidTr="00703A0A">
              <w:trPr>
                <w:trHeight w:val="510"/>
              </w:trPr>
              <w:tc>
                <w:tcPr>
                  <w:tcW w:w="3006" w:type="dxa"/>
                  <w:tcBorders>
                    <w:top w:val="single" w:sz="4" w:space="0" w:color="auto"/>
                    <w:left w:val="single" w:sz="4" w:space="0" w:color="auto"/>
                    <w:bottom w:val="single" w:sz="4" w:space="0" w:color="auto"/>
                    <w:right w:val="single" w:sz="4" w:space="0" w:color="auto"/>
                  </w:tcBorders>
                </w:tcPr>
                <w:p w14:paraId="43C724ED" w14:textId="757BC41C" w:rsidR="007B7135" w:rsidRPr="00144AD2" w:rsidRDefault="007B7135" w:rsidP="007B7135">
                  <w:pPr>
                    <w:rPr>
                      <w:rFonts w:eastAsia="SimSun"/>
                    </w:rPr>
                  </w:pPr>
                  <w:r w:rsidRPr="00144AD2">
                    <w:rPr>
                      <w:rFonts w:eastAsia="SimSun"/>
                    </w:rPr>
                    <w:t>Объекты культурно-досуговой деятельности</w:t>
                  </w:r>
                </w:p>
              </w:tc>
              <w:tc>
                <w:tcPr>
                  <w:tcW w:w="3685" w:type="dxa"/>
                  <w:vMerge/>
                  <w:tcBorders>
                    <w:left w:val="single" w:sz="4" w:space="0" w:color="auto"/>
                    <w:right w:val="single" w:sz="4" w:space="0" w:color="auto"/>
                  </w:tcBorders>
                </w:tcPr>
                <w:p w14:paraId="49E078D4" w14:textId="77777777" w:rsidR="007B7135" w:rsidRPr="00144AD2" w:rsidRDefault="007B7135" w:rsidP="00B874A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38849F6" w14:textId="55CA1817" w:rsidR="007B7135" w:rsidRPr="00144AD2" w:rsidRDefault="007B7135" w:rsidP="00B874A4">
                  <w:pPr>
                    <w:widowControl w:val="0"/>
                    <w:autoSpaceDE w:val="0"/>
                    <w:jc w:val="center"/>
                  </w:pPr>
                  <w:r w:rsidRPr="00144AD2">
                    <w:t>3.6.1</w:t>
                  </w:r>
                </w:p>
              </w:tc>
              <w:tc>
                <w:tcPr>
                  <w:tcW w:w="5528" w:type="dxa"/>
                  <w:vMerge/>
                  <w:tcBorders>
                    <w:left w:val="single" w:sz="4" w:space="0" w:color="auto"/>
                    <w:right w:val="single" w:sz="4" w:space="0" w:color="auto"/>
                  </w:tcBorders>
                </w:tcPr>
                <w:p w14:paraId="5E8A4040" w14:textId="77777777" w:rsidR="007B7135" w:rsidRPr="00144AD2" w:rsidRDefault="007B7135" w:rsidP="00B874A4">
                  <w:pPr>
                    <w:widowControl w:val="0"/>
                    <w:autoSpaceDE w:val="0"/>
                    <w:jc w:val="center"/>
                  </w:pPr>
                </w:p>
              </w:tc>
            </w:tr>
            <w:tr w:rsidR="007B7135" w:rsidRPr="00144AD2" w14:paraId="1374B043" w14:textId="77777777" w:rsidTr="00703A0A">
              <w:trPr>
                <w:trHeight w:val="510"/>
              </w:trPr>
              <w:tc>
                <w:tcPr>
                  <w:tcW w:w="3006" w:type="dxa"/>
                  <w:tcBorders>
                    <w:top w:val="single" w:sz="4" w:space="0" w:color="auto"/>
                    <w:left w:val="single" w:sz="4" w:space="0" w:color="auto"/>
                    <w:bottom w:val="single" w:sz="4" w:space="0" w:color="auto"/>
                    <w:right w:val="single" w:sz="4" w:space="0" w:color="auto"/>
                  </w:tcBorders>
                </w:tcPr>
                <w:p w14:paraId="21D4345A" w14:textId="281F59F0" w:rsidR="007B7135" w:rsidRPr="00144AD2" w:rsidRDefault="007B7135" w:rsidP="007B7135">
                  <w:pPr>
                    <w:rPr>
                      <w:rFonts w:eastAsia="SimSun"/>
                    </w:rPr>
                  </w:pPr>
                  <w:r w:rsidRPr="00144AD2">
                    <w:rPr>
                      <w:rFonts w:eastAsia="SimSun"/>
                    </w:rPr>
                    <w:t>Парки культуры и отдыха</w:t>
                  </w:r>
                </w:p>
              </w:tc>
              <w:tc>
                <w:tcPr>
                  <w:tcW w:w="3685" w:type="dxa"/>
                  <w:vMerge/>
                  <w:tcBorders>
                    <w:left w:val="single" w:sz="4" w:space="0" w:color="auto"/>
                    <w:bottom w:val="single" w:sz="4" w:space="0" w:color="auto"/>
                    <w:right w:val="single" w:sz="4" w:space="0" w:color="auto"/>
                  </w:tcBorders>
                </w:tcPr>
                <w:p w14:paraId="64E91418" w14:textId="77777777" w:rsidR="007B7135" w:rsidRPr="00144AD2" w:rsidRDefault="007B7135" w:rsidP="00B874A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5CB4CDC9" w14:textId="1B2DB0C8" w:rsidR="007B7135" w:rsidRPr="00144AD2" w:rsidRDefault="007B7135" w:rsidP="00B874A4">
                  <w:pPr>
                    <w:widowControl w:val="0"/>
                    <w:autoSpaceDE w:val="0"/>
                    <w:jc w:val="center"/>
                  </w:pPr>
                  <w:r w:rsidRPr="00144AD2">
                    <w:t>3.6.2</w:t>
                  </w:r>
                </w:p>
              </w:tc>
              <w:tc>
                <w:tcPr>
                  <w:tcW w:w="5528" w:type="dxa"/>
                  <w:vMerge/>
                  <w:tcBorders>
                    <w:left w:val="single" w:sz="4" w:space="0" w:color="auto"/>
                    <w:bottom w:val="single" w:sz="4" w:space="0" w:color="auto"/>
                    <w:right w:val="single" w:sz="4" w:space="0" w:color="auto"/>
                  </w:tcBorders>
                </w:tcPr>
                <w:p w14:paraId="1F477588" w14:textId="77777777" w:rsidR="007B7135" w:rsidRPr="00144AD2" w:rsidRDefault="007B7135" w:rsidP="00B874A4">
                  <w:pPr>
                    <w:widowControl w:val="0"/>
                    <w:autoSpaceDE w:val="0"/>
                    <w:jc w:val="center"/>
                  </w:pPr>
                </w:p>
              </w:tc>
            </w:tr>
            <w:tr w:rsidR="00252973" w:rsidRPr="00144AD2" w14:paraId="03EBE24B" w14:textId="0977C59E"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6BA19559" w14:textId="77777777" w:rsidR="00252973" w:rsidRPr="00144AD2" w:rsidRDefault="00252973" w:rsidP="00B874A4">
                  <w:pPr>
                    <w:widowControl w:val="0"/>
                    <w:autoSpaceDE w:val="0"/>
                    <w:rPr>
                      <w:rFonts w:eastAsia="Courier New"/>
                      <w:b/>
                    </w:rPr>
                  </w:pPr>
                  <w:r w:rsidRPr="00144AD2">
                    <w:rPr>
                      <w:rFonts w:eastAsia="Courier New"/>
                      <w:b/>
                    </w:rPr>
                    <w:t>Общественное управление</w:t>
                  </w:r>
                </w:p>
              </w:tc>
              <w:tc>
                <w:tcPr>
                  <w:tcW w:w="3685" w:type="dxa"/>
                  <w:tcBorders>
                    <w:top w:val="single" w:sz="4" w:space="0" w:color="auto"/>
                    <w:left w:val="single" w:sz="4" w:space="0" w:color="auto"/>
                    <w:bottom w:val="single" w:sz="4" w:space="0" w:color="auto"/>
                    <w:right w:val="single" w:sz="4" w:space="0" w:color="auto"/>
                  </w:tcBorders>
                </w:tcPr>
                <w:p w14:paraId="30EB7776" w14:textId="77777777" w:rsidR="00252973" w:rsidRPr="00144AD2" w:rsidRDefault="00252973" w:rsidP="00B874A4">
                  <w:pPr>
                    <w:widowControl w:val="0"/>
                    <w:autoSpaceDE w:val="0"/>
                    <w:jc w:val="both"/>
                    <w:rPr>
                      <w:rFonts w:eastAsia="Courier New"/>
                    </w:rPr>
                  </w:pPr>
                  <w:r w:rsidRPr="00144AD2">
                    <w:rPr>
                      <w:rFonts w:eastAsia="Courier New"/>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w:t>
                  </w:r>
                  <w:r w:rsidRPr="00144AD2">
                    <w:t xml:space="preserve"> </w:t>
                  </w:r>
                  <w:r w:rsidRPr="00144AD2">
                    <w:rPr>
                      <w:rFonts w:eastAsia="Courier New"/>
                    </w:rPr>
                    <w:t>содержание видов разрешенного использования с кодами 3.8.1 – 3.8.2</w:t>
                  </w:r>
                </w:p>
              </w:tc>
              <w:tc>
                <w:tcPr>
                  <w:tcW w:w="1843" w:type="dxa"/>
                  <w:tcBorders>
                    <w:top w:val="single" w:sz="4" w:space="0" w:color="auto"/>
                    <w:left w:val="single" w:sz="4" w:space="0" w:color="auto"/>
                    <w:bottom w:val="single" w:sz="4" w:space="0" w:color="auto"/>
                    <w:right w:val="single" w:sz="4" w:space="0" w:color="auto"/>
                  </w:tcBorders>
                </w:tcPr>
                <w:p w14:paraId="5452B4B8" w14:textId="77777777" w:rsidR="00252973" w:rsidRPr="00144AD2" w:rsidRDefault="00252973" w:rsidP="00B874A4">
                  <w:pPr>
                    <w:widowControl w:val="0"/>
                    <w:autoSpaceDE w:val="0"/>
                    <w:jc w:val="center"/>
                    <w:rPr>
                      <w:b/>
                    </w:rPr>
                  </w:pPr>
                  <w:r w:rsidRPr="00144AD2">
                    <w:rPr>
                      <w:b/>
                    </w:rPr>
                    <w:t>3.8</w:t>
                  </w:r>
                </w:p>
              </w:tc>
              <w:tc>
                <w:tcPr>
                  <w:tcW w:w="5528" w:type="dxa"/>
                  <w:tcBorders>
                    <w:top w:val="single" w:sz="4" w:space="0" w:color="auto"/>
                    <w:left w:val="single" w:sz="4" w:space="0" w:color="auto"/>
                    <w:bottom w:val="single" w:sz="4" w:space="0" w:color="auto"/>
                    <w:right w:val="single" w:sz="4" w:space="0" w:color="auto"/>
                  </w:tcBorders>
                </w:tcPr>
                <w:p w14:paraId="52E50654" w14:textId="10E9D25E" w:rsidR="00252973" w:rsidRPr="00144AD2" w:rsidRDefault="00C43188" w:rsidP="00C43188">
                  <w:pPr>
                    <w:widowControl w:val="0"/>
                    <w:autoSpaceDE w:val="0"/>
                    <w:jc w:val="both"/>
                  </w:pPr>
                  <w:r w:rsidRPr="00144AD2">
                    <w:t>Минимальная/максимальная площадь земельных участков – 600/15000 кв. м; Максимальный процент застройки в границах земельного участка – 40%; Максимальное количество надземных этажей зданий – 3 этажа</w:t>
                  </w:r>
                </w:p>
              </w:tc>
            </w:tr>
            <w:tr w:rsidR="009B3A87" w:rsidRPr="00144AD2" w14:paraId="1FD5CA49" w14:textId="3730ACBE" w:rsidTr="00703A0A">
              <w:trPr>
                <w:trHeight w:val="278"/>
              </w:trPr>
              <w:tc>
                <w:tcPr>
                  <w:tcW w:w="3006" w:type="dxa"/>
                  <w:tcBorders>
                    <w:top w:val="single" w:sz="4" w:space="0" w:color="auto"/>
                    <w:left w:val="single" w:sz="4" w:space="0" w:color="auto"/>
                    <w:bottom w:val="single" w:sz="4" w:space="0" w:color="auto"/>
                    <w:right w:val="single" w:sz="4" w:space="0" w:color="auto"/>
                  </w:tcBorders>
                </w:tcPr>
                <w:p w14:paraId="0B551CDC" w14:textId="77777777" w:rsidR="009B3A87" w:rsidRPr="00144AD2" w:rsidRDefault="009B3A87" w:rsidP="00B874A4">
                  <w:pPr>
                    <w:widowControl w:val="0"/>
                    <w:autoSpaceDE w:val="0"/>
                    <w:rPr>
                      <w:rFonts w:eastAsia="Courier New"/>
                      <w:b/>
                    </w:rPr>
                  </w:pPr>
                  <w:r w:rsidRPr="00144AD2">
                    <w:rPr>
                      <w:rFonts w:eastAsia="Courier New"/>
                      <w:b/>
                    </w:rPr>
                    <w:t>Ветеринарное обслуживание</w:t>
                  </w:r>
                </w:p>
              </w:tc>
              <w:tc>
                <w:tcPr>
                  <w:tcW w:w="3685" w:type="dxa"/>
                  <w:tcBorders>
                    <w:top w:val="single" w:sz="4" w:space="0" w:color="auto"/>
                    <w:left w:val="single" w:sz="4" w:space="0" w:color="auto"/>
                    <w:bottom w:val="single" w:sz="4" w:space="0" w:color="auto"/>
                    <w:right w:val="single" w:sz="4" w:space="0" w:color="auto"/>
                  </w:tcBorders>
                </w:tcPr>
                <w:p w14:paraId="5B40CD95" w14:textId="77777777" w:rsidR="009B3A87" w:rsidRPr="00144AD2" w:rsidRDefault="009B3A87" w:rsidP="00FC3E60">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14:paraId="601BA6AB" w14:textId="77777777" w:rsidR="009B3A87" w:rsidRPr="00144AD2" w:rsidRDefault="009B3A87" w:rsidP="00B874A4">
                  <w:pPr>
                    <w:widowControl w:val="0"/>
                    <w:autoSpaceDE w:val="0"/>
                    <w:jc w:val="center"/>
                    <w:rPr>
                      <w:b/>
                    </w:rPr>
                  </w:pPr>
                  <w:r w:rsidRPr="00144AD2">
                    <w:rPr>
                      <w:b/>
                    </w:rPr>
                    <w:t>3.10</w:t>
                  </w:r>
                </w:p>
              </w:tc>
              <w:tc>
                <w:tcPr>
                  <w:tcW w:w="5528" w:type="dxa"/>
                  <w:vMerge w:val="restart"/>
                  <w:tcBorders>
                    <w:top w:val="single" w:sz="4" w:space="0" w:color="auto"/>
                    <w:left w:val="single" w:sz="4" w:space="0" w:color="auto"/>
                    <w:right w:val="single" w:sz="4" w:space="0" w:color="auto"/>
                  </w:tcBorders>
                </w:tcPr>
                <w:p w14:paraId="714039CD" w14:textId="35A28AD5" w:rsidR="009B3A87" w:rsidRPr="00144AD2" w:rsidRDefault="009B3A87" w:rsidP="009B3A87">
                  <w:pPr>
                    <w:widowControl w:val="0"/>
                    <w:autoSpaceDE w:val="0"/>
                    <w:jc w:val="both"/>
                  </w:pPr>
                  <w:r w:rsidRPr="00144AD2">
                    <w:t>Минимальная/максимальная площадь земельных участков – 200/20000 кв. м; Максимальный процент застройки в границах земельного участка – 80%;</w:t>
                  </w:r>
                </w:p>
                <w:p w14:paraId="6A056829" w14:textId="09B2CF5E" w:rsidR="009B3A87" w:rsidRPr="00144AD2" w:rsidRDefault="009B3A87" w:rsidP="009B3A87">
                  <w:pPr>
                    <w:widowControl w:val="0"/>
                    <w:autoSpaceDE w:val="0"/>
                    <w:jc w:val="both"/>
                  </w:pPr>
                  <w:r w:rsidRPr="00144AD2">
                    <w:t>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615FC1E6" w14:textId="46D9BBE4" w:rsidR="009B3A87" w:rsidRPr="00144AD2" w:rsidRDefault="009B3A87" w:rsidP="009B3A87">
                  <w:pPr>
                    <w:widowControl w:val="0"/>
                    <w:autoSpaceDE w:val="0"/>
                    <w:jc w:val="both"/>
                  </w:pPr>
                  <w:r w:rsidRPr="00144AD2">
                    <w:t>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9B3A87" w:rsidRPr="00144AD2" w14:paraId="788A9CF9" w14:textId="319E7C55"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67BE1607" w14:textId="77777777" w:rsidR="009B3A87" w:rsidRPr="00144AD2" w:rsidRDefault="009B3A87" w:rsidP="00B874A4">
                  <w:pPr>
                    <w:widowControl w:val="0"/>
                    <w:autoSpaceDE w:val="0"/>
                    <w:rPr>
                      <w:rFonts w:eastAsia="Courier New"/>
                      <w:b/>
                    </w:rPr>
                  </w:pPr>
                  <w:r w:rsidRPr="00144AD2">
                    <w:rPr>
                      <w:rFonts w:eastAsia="Courier New"/>
                      <w:b/>
                    </w:rPr>
                    <w:t>Деловое управление</w:t>
                  </w:r>
                </w:p>
              </w:tc>
              <w:tc>
                <w:tcPr>
                  <w:tcW w:w="3685" w:type="dxa"/>
                  <w:tcBorders>
                    <w:top w:val="single" w:sz="4" w:space="0" w:color="auto"/>
                    <w:left w:val="single" w:sz="4" w:space="0" w:color="auto"/>
                    <w:bottom w:val="single" w:sz="4" w:space="0" w:color="auto"/>
                    <w:right w:val="single" w:sz="4" w:space="0" w:color="auto"/>
                  </w:tcBorders>
                </w:tcPr>
                <w:p w14:paraId="025FFDA3" w14:textId="77777777" w:rsidR="009B3A87" w:rsidRPr="00144AD2" w:rsidRDefault="009B3A87" w:rsidP="00B874A4">
                  <w:pPr>
                    <w:widowControl w:val="0"/>
                    <w:autoSpaceDE w:val="0"/>
                    <w:jc w:val="both"/>
                    <w:rPr>
                      <w:rFonts w:eastAsia="Courier New"/>
                    </w:rPr>
                  </w:pPr>
                  <w:r w:rsidRPr="00144AD2">
                    <w:rPr>
                      <w:rFonts w:eastAsia="Courier New"/>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14:paraId="379209B1" w14:textId="77777777" w:rsidR="009B3A87" w:rsidRPr="00144AD2" w:rsidRDefault="009B3A87" w:rsidP="00B874A4">
                  <w:pPr>
                    <w:widowControl w:val="0"/>
                    <w:autoSpaceDE w:val="0"/>
                    <w:jc w:val="center"/>
                    <w:rPr>
                      <w:b/>
                    </w:rPr>
                  </w:pPr>
                  <w:r w:rsidRPr="00144AD2">
                    <w:rPr>
                      <w:b/>
                    </w:rPr>
                    <w:t>4.1</w:t>
                  </w:r>
                </w:p>
              </w:tc>
              <w:tc>
                <w:tcPr>
                  <w:tcW w:w="5528" w:type="dxa"/>
                  <w:vMerge/>
                  <w:tcBorders>
                    <w:left w:val="single" w:sz="4" w:space="0" w:color="auto"/>
                    <w:bottom w:val="single" w:sz="4" w:space="0" w:color="auto"/>
                    <w:right w:val="single" w:sz="4" w:space="0" w:color="auto"/>
                  </w:tcBorders>
                </w:tcPr>
                <w:p w14:paraId="2814924F" w14:textId="77777777" w:rsidR="009B3A87" w:rsidRPr="00144AD2" w:rsidRDefault="009B3A87" w:rsidP="00B874A4">
                  <w:pPr>
                    <w:widowControl w:val="0"/>
                    <w:autoSpaceDE w:val="0"/>
                    <w:jc w:val="center"/>
                  </w:pPr>
                </w:p>
              </w:tc>
            </w:tr>
            <w:tr w:rsidR="00252973" w:rsidRPr="00144AD2" w14:paraId="0A81F7FE" w14:textId="383DBAD7"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78B4ECD9" w14:textId="77777777" w:rsidR="00252973" w:rsidRPr="00144AD2" w:rsidRDefault="00252973" w:rsidP="00B874A4">
                  <w:pPr>
                    <w:widowControl w:val="0"/>
                    <w:autoSpaceDE w:val="0"/>
                    <w:rPr>
                      <w:rFonts w:eastAsia="Courier New"/>
                      <w:b/>
                    </w:rPr>
                  </w:pPr>
                  <w:r w:rsidRPr="00144AD2">
                    <w:rPr>
                      <w:rFonts w:eastAsia="Courier New"/>
                      <w:b/>
                    </w:rPr>
                    <w:t>Магазины</w:t>
                  </w:r>
                </w:p>
              </w:tc>
              <w:tc>
                <w:tcPr>
                  <w:tcW w:w="3685" w:type="dxa"/>
                  <w:tcBorders>
                    <w:top w:val="single" w:sz="4" w:space="0" w:color="auto"/>
                    <w:left w:val="single" w:sz="4" w:space="0" w:color="auto"/>
                    <w:bottom w:val="single" w:sz="4" w:space="0" w:color="auto"/>
                    <w:right w:val="single" w:sz="4" w:space="0" w:color="auto"/>
                  </w:tcBorders>
                </w:tcPr>
                <w:p w14:paraId="4FEF2C5A" w14:textId="77777777" w:rsidR="00252973" w:rsidRPr="00144AD2" w:rsidRDefault="00252973" w:rsidP="00585357">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14:paraId="25856BB6" w14:textId="77777777" w:rsidR="00252973" w:rsidRPr="00144AD2" w:rsidRDefault="00252973" w:rsidP="00B874A4">
                  <w:pPr>
                    <w:widowControl w:val="0"/>
                    <w:autoSpaceDE w:val="0"/>
                    <w:jc w:val="center"/>
                    <w:rPr>
                      <w:b/>
                    </w:rPr>
                  </w:pPr>
                  <w:r w:rsidRPr="00144AD2">
                    <w:rPr>
                      <w:b/>
                    </w:rPr>
                    <w:t>4.4</w:t>
                  </w:r>
                </w:p>
              </w:tc>
              <w:tc>
                <w:tcPr>
                  <w:tcW w:w="5528" w:type="dxa"/>
                  <w:tcBorders>
                    <w:top w:val="single" w:sz="4" w:space="0" w:color="auto"/>
                    <w:left w:val="single" w:sz="4" w:space="0" w:color="auto"/>
                    <w:bottom w:val="single" w:sz="4" w:space="0" w:color="auto"/>
                    <w:right w:val="single" w:sz="4" w:space="0" w:color="auto"/>
                  </w:tcBorders>
                </w:tcPr>
                <w:p w14:paraId="3335914A" w14:textId="2A1DFE3A" w:rsidR="00252973" w:rsidRPr="00144AD2" w:rsidRDefault="00C43188" w:rsidP="00C43188">
                  <w:pPr>
                    <w:autoSpaceDE w:val="0"/>
                    <w:jc w:val="both"/>
                  </w:pPr>
                  <w:r w:rsidRPr="00144AD2">
                    <w:rPr>
                      <w:color w:val="000000"/>
                    </w:rPr>
                    <w:t>Минимальная/максимальная площадь земельных участков – 600/15000 кв. м; Максимальный процент застройки в границах земельного участка – 40%; Максимальное количество надземных этажей зданий – 3 этажа</w:t>
                  </w:r>
                </w:p>
              </w:tc>
            </w:tr>
            <w:tr w:rsidR="009B3A87" w:rsidRPr="00144AD2" w14:paraId="6ABBCA66" w14:textId="29138CCA"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37137AB4" w14:textId="77777777" w:rsidR="009B3A87" w:rsidRPr="00144AD2" w:rsidRDefault="009B3A87" w:rsidP="009B3A87">
                  <w:pPr>
                    <w:widowControl w:val="0"/>
                    <w:autoSpaceDE w:val="0"/>
                    <w:rPr>
                      <w:rFonts w:eastAsia="Courier New"/>
                      <w:b/>
                    </w:rPr>
                  </w:pPr>
                  <w:r w:rsidRPr="00144AD2">
                    <w:rPr>
                      <w:rFonts w:eastAsia="Courier New"/>
                      <w:b/>
                    </w:rPr>
                    <w:t>Банковская и страховая деятельность</w:t>
                  </w:r>
                </w:p>
              </w:tc>
              <w:tc>
                <w:tcPr>
                  <w:tcW w:w="3685" w:type="dxa"/>
                  <w:tcBorders>
                    <w:top w:val="single" w:sz="4" w:space="0" w:color="auto"/>
                    <w:left w:val="single" w:sz="4" w:space="0" w:color="auto"/>
                    <w:bottom w:val="single" w:sz="4" w:space="0" w:color="auto"/>
                    <w:right w:val="single" w:sz="4" w:space="0" w:color="auto"/>
                  </w:tcBorders>
                </w:tcPr>
                <w:p w14:paraId="01572469" w14:textId="77777777" w:rsidR="009B3A87" w:rsidRPr="00144AD2" w:rsidRDefault="009B3A87" w:rsidP="009B3A87">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Borders>
                    <w:top w:val="single" w:sz="4" w:space="0" w:color="auto"/>
                    <w:left w:val="single" w:sz="4" w:space="0" w:color="auto"/>
                    <w:bottom w:val="single" w:sz="4" w:space="0" w:color="auto"/>
                    <w:right w:val="single" w:sz="4" w:space="0" w:color="auto"/>
                  </w:tcBorders>
                </w:tcPr>
                <w:p w14:paraId="071C7B88" w14:textId="77777777" w:rsidR="009B3A87" w:rsidRPr="00144AD2" w:rsidRDefault="009B3A87" w:rsidP="009B3A87">
                  <w:pPr>
                    <w:widowControl w:val="0"/>
                    <w:autoSpaceDE w:val="0"/>
                    <w:jc w:val="center"/>
                    <w:rPr>
                      <w:b/>
                    </w:rPr>
                  </w:pPr>
                  <w:r w:rsidRPr="00144AD2">
                    <w:rPr>
                      <w:b/>
                    </w:rPr>
                    <w:t>4.5</w:t>
                  </w:r>
                </w:p>
              </w:tc>
              <w:tc>
                <w:tcPr>
                  <w:tcW w:w="5528" w:type="dxa"/>
                  <w:vMerge w:val="restart"/>
                  <w:tcBorders>
                    <w:top w:val="single" w:sz="4" w:space="0" w:color="auto"/>
                    <w:left w:val="single" w:sz="4" w:space="0" w:color="auto"/>
                    <w:right w:val="single" w:sz="4" w:space="0" w:color="auto"/>
                  </w:tcBorders>
                </w:tcPr>
                <w:p w14:paraId="1A76E79D" w14:textId="77777777" w:rsidR="009B3A87" w:rsidRPr="00144AD2" w:rsidRDefault="009B3A87" w:rsidP="009B3A87">
                  <w:pPr>
                    <w:widowControl w:val="0"/>
                    <w:autoSpaceDE w:val="0"/>
                    <w:jc w:val="both"/>
                  </w:pPr>
                  <w:r w:rsidRPr="00144AD2">
                    <w:t>Минимальная/максимальная площадь земельных участков – 200/20000 кв. м; Максимальный процент застройки в границах земельного участка – 80%;</w:t>
                  </w:r>
                </w:p>
                <w:p w14:paraId="5EA022E3" w14:textId="77777777" w:rsidR="009B3A87" w:rsidRPr="00144AD2" w:rsidRDefault="009B3A87" w:rsidP="009B3A87">
                  <w:pPr>
                    <w:widowControl w:val="0"/>
                    <w:autoSpaceDE w:val="0"/>
                    <w:jc w:val="both"/>
                  </w:pPr>
                  <w:r w:rsidRPr="00144AD2">
                    <w:t>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6E0CF11B" w14:textId="406748CA" w:rsidR="009B3A87" w:rsidRPr="00144AD2" w:rsidRDefault="009B3A87" w:rsidP="009B3A87">
                  <w:pPr>
                    <w:widowControl w:val="0"/>
                    <w:autoSpaceDE w:val="0"/>
                    <w:jc w:val="both"/>
                  </w:pPr>
                  <w:r w:rsidRPr="00144AD2">
                    <w:t>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9B3A87" w:rsidRPr="00144AD2" w14:paraId="1EBDA561" w14:textId="018A7CD8"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4150A706" w14:textId="77777777" w:rsidR="009B3A87" w:rsidRPr="00144AD2" w:rsidRDefault="009B3A87" w:rsidP="009B3A87">
                  <w:pPr>
                    <w:widowControl w:val="0"/>
                    <w:autoSpaceDE w:val="0"/>
                    <w:rPr>
                      <w:rFonts w:eastAsia="Courier New"/>
                      <w:b/>
                    </w:rPr>
                  </w:pPr>
                  <w:r w:rsidRPr="00144AD2">
                    <w:rPr>
                      <w:rFonts w:eastAsia="Courier New"/>
                      <w:b/>
                    </w:rPr>
                    <w:t>Общественное питание</w:t>
                  </w:r>
                </w:p>
              </w:tc>
              <w:tc>
                <w:tcPr>
                  <w:tcW w:w="3685" w:type="dxa"/>
                  <w:tcBorders>
                    <w:top w:val="single" w:sz="4" w:space="0" w:color="auto"/>
                    <w:left w:val="single" w:sz="4" w:space="0" w:color="auto"/>
                    <w:bottom w:val="single" w:sz="4" w:space="0" w:color="auto"/>
                    <w:right w:val="single" w:sz="4" w:space="0" w:color="auto"/>
                  </w:tcBorders>
                </w:tcPr>
                <w:p w14:paraId="4E246BFE" w14:textId="77777777" w:rsidR="009B3A87" w:rsidRPr="00144AD2" w:rsidRDefault="009B3A87" w:rsidP="009B3A87">
                  <w:pPr>
                    <w:widowControl w:val="0"/>
                    <w:autoSpaceDE w:val="0"/>
                    <w:jc w:val="both"/>
                    <w:rPr>
                      <w:rFonts w:eastAsia="Courier New"/>
                    </w:rPr>
                  </w:pPr>
                  <w:r w:rsidRPr="00144AD2">
                    <w:rPr>
                      <w:rFonts w:eastAsia="Courier Ne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14:paraId="664FCECE" w14:textId="77777777" w:rsidR="009B3A87" w:rsidRPr="00144AD2" w:rsidRDefault="009B3A87" w:rsidP="009B3A87">
                  <w:pPr>
                    <w:widowControl w:val="0"/>
                    <w:autoSpaceDE w:val="0"/>
                    <w:jc w:val="center"/>
                    <w:rPr>
                      <w:b/>
                    </w:rPr>
                  </w:pPr>
                  <w:r w:rsidRPr="00144AD2">
                    <w:rPr>
                      <w:b/>
                    </w:rPr>
                    <w:t>4.6</w:t>
                  </w:r>
                </w:p>
              </w:tc>
              <w:tc>
                <w:tcPr>
                  <w:tcW w:w="5528" w:type="dxa"/>
                  <w:vMerge/>
                  <w:tcBorders>
                    <w:left w:val="single" w:sz="4" w:space="0" w:color="auto"/>
                    <w:right w:val="single" w:sz="4" w:space="0" w:color="auto"/>
                  </w:tcBorders>
                </w:tcPr>
                <w:p w14:paraId="38E40A77" w14:textId="77777777" w:rsidR="009B3A87" w:rsidRPr="00144AD2" w:rsidRDefault="009B3A87" w:rsidP="009B3A87">
                  <w:pPr>
                    <w:widowControl w:val="0"/>
                    <w:autoSpaceDE w:val="0"/>
                    <w:jc w:val="center"/>
                  </w:pPr>
                </w:p>
              </w:tc>
            </w:tr>
            <w:tr w:rsidR="009B3A87" w:rsidRPr="00144AD2" w14:paraId="39FC4DBE" w14:textId="1F724037"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6C7E4D55" w14:textId="77777777" w:rsidR="009B3A87" w:rsidRPr="00144AD2" w:rsidRDefault="009B3A87" w:rsidP="009B3A87">
                  <w:pPr>
                    <w:widowControl w:val="0"/>
                    <w:autoSpaceDE w:val="0"/>
                    <w:rPr>
                      <w:rFonts w:eastAsia="Courier New"/>
                      <w:b/>
                    </w:rPr>
                  </w:pPr>
                  <w:r w:rsidRPr="00144AD2">
                    <w:rPr>
                      <w:rFonts w:eastAsia="Courier New"/>
                      <w:b/>
                    </w:rPr>
                    <w:t>Гостиничное обслуживание</w:t>
                  </w:r>
                </w:p>
              </w:tc>
              <w:tc>
                <w:tcPr>
                  <w:tcW w:w="3685" w:type="dxa"/>
                  <w:tcBorders>
                    <w:top w:val="single" w:sz="4" w:space="0" w:color="auto"/>
                    <w:left w:val="single" w:sz="4" w:space="0" w:color="auto"/>
                    <w:bottom w:val="single" w:sz="4" w:space="0" w:color="auto"/>
                    <w:right w:val="single" w:sz="4" w:space="0" w:color="auto"/>
                  </w:tcBorders>
                </w:tcPr>
                <w:p w14:paraId="4469A094" w14:textId="77777777" w:rsidR="009B3A87" w:rsidRPr="00144AD2" w:rsidRDefault="009B3A87" w:rsidP="009B3A87">
                  <w:pPr>
                    <w:widowControl w:val="0"/>
                    <w:autoSpaceDE w:val="0"/>
                    <w:jc w:val="both"/>
                    <w:rPr>
                      <w:rFonts w:eastAsia="Courier New"/>
                    </w:rPr>
                  </w:pPr>
                  <w:r w:rsidRPr="00144AD2">
                    <w:rPr>
                      <w:rFonts w:eastAsia="Courier New"/>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14:paraId="23421A6B" w14:textId="77777777" w:rsidR="009B3A87" w:rsidRPr="00144AD2" w:rsidRDefault="009B3A87" w:rsidP="009B3A87">
                  <w:pPr>
                    <w:widowControl w:val="0"/>
                    <w:autoSpaceDE w:val="0"/>
                    <w:jc w:val="center"/>
                    <w:rPr>
                      <w:b/>
                    </w:rPr>
                  </w:pPr>
                  <w:r w:rsidRPr="00144AD2">
                    <w:rPr>
                      <w:b/>
                    </w:rPr>
                    <w:t>4.7</w:t>
                  </w:r>
                </w:p>
              </w:tc>
              <w:tc>
                <w:tcPr>
                  <w:tcW w:w="5528" w:type="dxa"/>
                  <w:vMerge/>
                  <w:tcBorders>
                    <w:left w:val="single" w:sz="4" w:space="0" w:color="auto"/>
                    <w:right w:val="single" w:sz="4" w:space="0" w:color="auto"/>
                  </w:tcBorders>
                </w:tcPr>
                <w:p w14:paraId="7D1639C5" w14:textId="77777777" w:rsidR="009B3A87" w:rsidRPr="00144AD2" w:rsidRDefault="009B3A87" w:rsidP="009B3A87">
                  <w:pPr>
                    <w:widowControl w:val="0"/>
                    <w:autoSpaceDE w:val="0"/>
                    <w:jc w:val="center"/>
                  </w:pPr>
                </w:p>
              </w:tc>
            </w:tr>
            <w:tr w:rsidR="00DA7BFA" w:rsidRPr="00144AD2" w14:paraId="16BC73F8" w14:textId="58B338D2" w:rsidTr="00DA7BFA">
              <w:trPr>
                <w:trHeight w:val="586"/>
              </w:trPr>
              <w:tc>
                <w:tcPr>
                  <w:tcW w:w="3006" w:type="dxa"/>
                  <w:tcBorders>
                    <w:top w:val="single" w:sz="4" w:space="0" w:color="auto"/>
                    <w:left w:val="single" w:sz="4" w:space="0" w:color="auto"/>
                    <w:bottom w:val="single" w:sz="4" w:space="0" w:color="auto"/>
                    <w:right w:val="single" w:sz="4" w:space="0" w:color="auto"/>
                  </w:tcBorders>
                </w:tcPr>
                <w:p w14:paraId="1F3F47D2" w14:textId="77777777" w:rsidR="00DA7BFA" w:rsidRPr="00144AD2" w:rsidRDefault="00DA7BFA" w:rsidP="009B3A87">
                  <w:pPr>
                    <w:widowControl w:val="0"/>
                    <w:autoSpaceDE w:val="0"/>
                    <w:rPr>
                      <w:rFonts w:eastAsia="Courier New"/>
                      <w:b/>
                    </w:rPr>
                  </w:pPr>
                  <w:r w:rsidRPr="00144AD2">
                    <w:rPr>
                      <w:rFonts w:eastAsia="Courier New"/>
                      <w:b/>
                    </w:rPr>
                    <w:t>Спорт</w:t>
                  </w:r>
                </w:p>
              </w:tc>
              <w:tc>
                <w:tcPr>
                  <w:tcW w:w="3685" w:type="dxa"/>
                  <w:vMerge w:val="restart"/>
                  <w:tcBorders>
                    <w:top w:val="single" w:sz="4" w:space="0" w:color="auto"/>
                    <w:left w:val="single" w:sz="4" w:space="0" w:color="auto"/>
                    <w:right w:val="single" w:sz="4" w:space="0" w:color="auto"/>
                  </w:tcBorders>
                </w:tcPr>
                <w:p w14:paraId="59B2F5F0" w14:textId="77777777" w:rsidR="00DA7BFA" w:rsidRPr="00144AD2" w:rsidRDefault="00DA7BFA" w:rsidP="009B3A87">
                  <w:pPr>
                    <w:widowControl w:val="0"/>
                    <w:autoSpaceDE w:val="0"/>
                    <w:jc w:val="both"/>
                    <w:rPr>
                      <w:rFonts w:eastAsia="Courier New"/>
                    </w:rPr>
                  </w:pPr>
                  <w:r w:rsidRPr="00144AD2">
                    <w:rPr>
                      <w:rFonts w:eastAsia="Courier Ne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3" w:type="dxa"/>
                  <w:tcBorders>
                    <w:top w:val="single" w:sz="4" w:space="0" w:color="auto"/>
                    <w:left w:val="single" w:sz="4" w:space="0" w:color="auto"/>
                    <w:bottom w:val="single" w:sz="4" w:space="0" w:color="auto"/>
                    <w:right w:val="single" w:sz="4" w:space="0" w:color="auto"/>
                  </w:tcBorders>
                </w:tcPr>
                <w:p w14:paraId="4191F04C" w14:textId="77777777" w:rsidR="00DA7BFA" w:rsidRPr="00144AD2" w:rsidRDefault="00DA7BFA" w:rsidP="009B3A87">
                  <w:pPr>
                    <w:widowControl w:val="0"/>
                    <w:autoSpaceDE w:val="0"/>
                    <w:jc w:val="center"/>
                    <w:rPr>
                      <w:b/>
                    </w:rPr>
                  </w:pPr>
                  <w:r w:rsidRPr="00144AD2">
                    <w:rPr>
                      <w:b/>
                    </w:rPr>
                    <w:t>5.1</w:t>
                  </w:r>
                </w:p>
              </w:tc>
              <w:tc>
                <w:tcPr>
                  <w:tcW w:w="5528" w:type="dxa"/>
                  <w:vMerge/>
                  <w:tcBorders>
                    <w:left w:val="single" w:sz="4" w:space="0" w:color="auto"/>
                    <w:right w:val="single" w:sz="4" w:space="0" w:color="auto"/>
                  </w:tcBorders>
                </w:tcPr>
                <w:p w14:paraId="6E97ACAC" w14:textId="77777777" w:rsidR="00DA7BFA" w:rsidRPr="00144AD2" w:rsidRDefault="00DA7BFA" w:rsidP="009B3A87">
                  <w:pPr>
                    <w:widowControl w:val="0"/>
                    <w:autoSpaceDE w:val="0"/>
                    <w:jc w:val="center"/>
                  </w:pPr>
                </w:p>
              </w:tc>
            </w:tr>
            <w:tr w:rsidR="00DA7BFA" w:rsidRPr="00144AD2" w14:paraId="6A9AB5F2" w14:textId="77777777" w:rsidTr="00DA7BFA">
              <w:trPr>
                <w:trHeight w:val="592"/>
              </w:trPr>
              <w:tc>
                <w:tcPr>
                  <w:tcW w:w="3006" w:type="dxa"/>
                  <w:tcBorders>
                    <w:top w:val="single" w:sz="4" w:space="0" w:color="auto"/>
                    <w:left w:val="single" w:sz="4" w:space="0" w:color="auto"/>
                    <w:bottom w:val="single" w:sz="4" w:space="0" w:color="auto"/>
                    <w:right w:val="single" w:sz="4" w:space="0" w:color="auto"/>
                  </w:tcBorders>
                </w:tcPr>
                <w:p w14:paraId="27034325" w14:textId="42E25FF6" w:rsidR="00DA7BFA" w:rsidRPr="00144AD2" w:rsidRDefault="00DA7BFA" w:rsidP="009B3A87">
                  <w:pPr>
                    <w:widowControl w:val="0"/>
                    <w:autoSpaceDE w:val="0"/>
                    <w:rPr>
                      <w:rFonts w:eastAsia="Courier New"/>
                    </w:rPr>
                  </w:pPr>
                  <w:r w:rsidRPr="00144AD2">
                    <w:rPr>
                      <w:rFonts w:eastAsia="Courier New"/>
                    </w:rPr>
                    <w:t>Площадки для занятий спортом</w:t>
                  </w:r>
                </w:p>
              </w:tc>
              <w:tc>
                <w:tcPr>
                  <w:tcW w:w="3685" w:type="dxa"/>
                  <w:vMerge/>
                  <w:tcBorders>
                    <w:left w:val="single" w:sz="4" w:space="0" w:color="auto"/>
                    <w:right w:val="single" w:sz="4" w:space="0" w:color="auto"/>
                  </w:tcBorders>
                </w:tcPr>
                <w:p w14:paraId="4333B53D" w14:textId="77777777" w:rsidR="00DA7BFA" w:rsidRPr="00144AD2" w:rsidRDefault="00DA7BFA" w:rsidP="009B3A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1BCB3FC" w14:textId="2457FE2B" w:rsidR="00DA7BFA" w:rsidRPr="00144AD2" w:rsidRDefault="00DA7BFA" w:rsidP="009B3A87">
                  <w:pPr>
                    <w:widowControl w:val="0"/>
                    <w:autoSpaceDE w:val="0"/>
                    <w:jc w:val="center"/>
                  </w:pPr>
                  <w:r w:rsidRPr="00144AD2">
                    <w:t>5.1.3</w:t>
                  </w:r>
                </w:p>
              </w:tc>
              <w:tc>
                <w:tcPr>
                  <w:tcW w:w="5528" w:type="dxa"/>
                  <w:vMerge/>
                  <w:tcBorders>
                    <w:left w:val="single" w:sz="4" w:space="0" w:color="auto"/>
                    <w:right w:val="single" w:sz="4" w:space="0" w:color="auto"/>
                  </w:tcBorders>
                </w:tcPr>
                <w:p w14:paraId="2F51A7AF" w14:textId="77777777" w:rsidR="00DA7BFA" w:rsidRPr="00144AD2" w:rsidRDefault="00DA7BFA" w:rsidP="009B3A87">
                  <w:pPr>
                    <w:widowControl w:val="0"/>
                    <w:autoSpaceDE w:val="0"/>
                    <w:jc w:val="center"/>
                  </w:pPr>
                </w:p>
              </w:tc>
            </w:tr>
            <w:tr w:rsidR="00DA7BFA" w:rsidRPr="00144AD2" w14:paraId="44509CD3" w14:textId="77777777" w:rsidTr="00DA7BFA">
              <w:trPr>
                <w:trHeight w:val="720"/>
              </w:trPr>
              <w:tc>
                <w:tcPr>
                  <w:tcW w:w="3006" w:type="dxa"/>
                  <w:tcBorders>
                    <w:top w:val="single" w:sz="4" w:space="0" w:color="auto"/>
                    <w:left w:val="single" w:sz="4" w:space="0" w:color="auto"/>
                    <w:bottom w:val="single" w:sz="4" w:space="0" w:color="auto"/>
                    <w:right w:val="single" w:sz="4" w:space="0" w:color="auto"/>
                  </w:tcBorders>
                </w:tcPr>
                <w:p w14:paraId="44829E93" w14:textId="2E27D861" w:rsidR="003A68D9" w:rsidRPr="00144AD2" w:rsidRDefault="00DA7BFA" w:rsidP="009B3A87">
                  <w:pPr>
                    <w:widowControl w:val="0"/>
                    <w:autoSpaceDE w:val="0"/>
                    <w:rPr>
                      <w:rFonts w:eastAsia="Courier New"/>
                    </w:rPr>
                  </w:pPr>
                  <w:r w:rsidRPr="00144AD2">
                    <w:rPr>
                      <w:rFonts w:eastAsia="Courier New"/>
                    </w:rPr>
                    <w:t>Оборудованные площадки для занятий спортом</w:t>
                  </w:r>
                </w:p>
              </w:tc>
              <w:tc>
                <w:tcPr>
                  <w:tcW w:w="3685" w:type="dxa"/>
                  <w:vMerge/>
                  <w:tcBorders>
                    <w:left w:val="single" w:sz="4" w:space="0" w:color="auto"/>
                    <w:bottom w:val="single" w:sz="4" w:space="0" w:color="auto"/>
                    <w:right w:val="single" w:sz="4" w:space="0" w:color="auto"/>
                  </w:tcBorders>
                </w:tcPr>
                <w:p w14:paraId="620A57E0" w14:textId="77777777" w:rsidR="00DA7BFA" w:rsidRPr="00144AD2" w:rsidRDefault="00DA7BFA" w:rsidP="009B3A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1DA0A7C" w14:textId="5EBE89E4" w:rsidR="00DA7BFA" w:rsidRPr="00144AD2" w:rsidRDefault="00DA7BFA" w:rsidP="009B3A87">
                  <w:pPr>
                    <w:widowControl w:val="0"/>
                    <w:autoSpaceDE w:val="0"/>
                    <w:jc w:val="center"/>
                  </w:pPr>
                  <w:r w:rsidRPr="00144AD2">
                    <w:t>5.1.4</w:t>
                  </w:r>
                </w:p>
              </w:tc>
              <w:tc>
                <w:tcPr>
                  <w:tcW w:w="5528" w:type="dxa"/>
                  <w:vMerge/>
                  <w:tcBorders>
                    <w:left w:val="single" w:sz="4" w:space="0" w:color="auto"/>
                    <w:right w:val="single" w:sz="4" w:space="0" w:color="auto"/>
                  </w:tcBorders>
                </w:tcPr>
                <w:p w14:paraId="64D11647" w14:textId="77777777" w:rsidR="00DA7BFA" w:rsidRPr="00144AD2" w:rsidRDefault="00DA7BFA" w:rsidP="009B3A87">
                  <w:pPr>
                    <w:widowControl w:val="0"/>
                    <w:autoSpaceDE w:val="0"/>
                    <w:jc w:val="center"/>
                  </w:pPr>
                </w:p>
              </w:tc>
            </w:tr>
            <w:tr w:rsidR="003A68D9" w:rsidRPr="00144AD2" w14:paraId="70BC1FAF" w14:textId="4BC84143" w:rsidTr="003A68D9">
              <w:trPr>
                <w:trHeight w:val="667"/>
              </w:trPr>
              <w:tc>
                <w:tcPr>
                  <w:tcW w:w="3006" w:type="dxa"/>
                  <w:tcBorders>
                    <w:top w:val="single" w:sz="4" w:space="0" w:color="auto"/>
                    <w:left w:val="single" w:sz="4" w:space="0" w:color="auto"/>
                    <w:bottom w:val="single" w:sz="4" w:space="0" w:color="auto"/>
                    <w:right w:val="single" w:sz="4" w:space="0" w:color="auto"/>
                  </w:tcBorders>
                </w:tcPr>
                <w:p w14:paraId="56B9BB32" w14:textId="77777777" w:rsidR="003A68D9" w:rsidRPr="00144AD2" w:rsidRDefault="003A68D9" w:rsidP="009B3A87">
                  <w:pPr>
                    <w:widowControl w:val="0"/>
                    <w:autoSpaceDE w:val="0"/>
                    <w:rPr>
                      <w:rFonts w:eastAsia="Courier New"/>
                      <w:b/>
                    </w:rPr>
                  </w:pPr>
                  <w:r w:rsidRPr="00144AD2">
                    <w:rPr>
                      <w:rFonts w:eastAsia="Courier New"/>
                      <w:b/>
                    </w:rPr>
                    <w:t>Автомобильный транспорт</w:t>
                  </w:r>
                </w:p>
              </w:tc>
              <w:tc>
                <w:tcPr>
                  <w:tcW w:w="3685" w:type="dxa"/>
                  <w:vMerge w:val="restart"/>
                  <w:tcBorders>
                    <w:top w:val="single" w:sz="4" w:space="0" w:color="auto"/>
                    <w:left w:val="single" w:sz="4" w:space="0" w:color="auto"/>
                    <w:right w:val="single" w:sz="4" w:space="0" w:color="auto"/>
                  </w:tcBorders>
                </w:tcPr>
                <w:p w14:paraId="2E4F5FA8" w14:textId="77777777" w:rsidR="003A68D9" w:rsidRPr="00144AD2" w:rsidRDefault="003A68D9" w:rsidP="009B3A87">
                  <w:pPr>
                    <w:widowControl w:val="0"/>
                    <w:autoSpaceDE w:val="0"/>
                    <w:jc w:val="both"/>
                    <w:rPr>
                      <w:rFonts w:eastAsia="Courier New"/>
                    </w:rPr>
                  </w:pPr>
                  <w:r w:rsidRPr="00144AD2">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3" w:type="dxa"/>
                  <w:tcBorders>
                    <w:top w:val="single" w:sz="4" w:space="0" w:color="auto"/>
                    <w:left w:val="single" w:sz="4" w:space="0" w:color="auto"/>
                    <w:bottom w:val="single" w:sz="4" w:space="0" w:color="auto"/>
                    <w:right w:val="single" w:sz="4" w:space="0" w:color="auto"/>
                  </w:tcBorders>
                </w:tcPr>
                <w:p w14:paraId="3615787D" w14:textId="77777777" w:rsidR="003A68D9" w:rsidRPr="00144AD2" w:rsidRDefault="003A68D9" w:rsidP="009B3A87">
                  <w:pPr>
                    <w:widowControl w:val="0"/>
                    <w:autoSpaceDE w:val="0"/>
                    <w:jc w:val="center"/>
                    <w:rPr>
                      <w:b/>
                    </w:rPr>
                  </w:pPr>
                  <w:r w:rsidRPr="00144AD2">
                    <w:rPr>
                      <w:b/>
                    </w:rPr>
                    <w:t>7.2</w:t>
                  </w:r>
                </w:p>
              </w:tc>
              <w:tc>
                <w:tcPr>
                  <w:tcW w:w="5528" w:type="dxa"/>
                  <w:vMerge/>
                  <w:tcBorders>
                    <w:left w:val="single" w:sz="4" w:space="0" w:color="auto"/>
                    <w:right w:val="single" w:sz="4" w:space="0" w:color="auto"/>
                  </w:tcBorders>
                </w:tcPr>
                <w:p w14:paraId="5C7C8E11" w14:textId="77777777" w:rsidR="003A68D9" w:rsidRPr="00144AD2" w:rsidRDefault="003A68D9" w:rsidP="009B3A87">
                  <w:pPr>
                    <w:widowControl w:val="0"/>
                    <w:autoSpaceDE w:val="0"/>
                    <w:jc w:val="center"/>
                  </w:pPr>
                </w:p>
              </w:tc>
            </w:tr>
            <w:tr w:rsidR="003A68D9" w:rsidRPr="00144AD2" w14:paraId="6F7998C4" w14:textId="77777777" w:rsidTr="003A68D9">
              <w:trPr>
                <w:trHeight w:val="385"/>
              </w:trPr>
              <w:tc>
                <w:tcPr>
                  <w:tcW w:w="3006" w:type="dxa"/>
                  <w:tcBorders>
                    <w:top w:val="single" w:sz="4" w:space="0" w:color="auto"/>
                    <w:left w:val="single" w:sz="4" w:space="0" w:color="auto"/>
                    <w:bottom w:val="single" w:sz="4" w:space="0" w:color="auto"/>
                    <w:right w:val="single" w:sz="4" w:space="0" w:color="auto"/>
                  </w:tcBorders>
                </w:tcPr>
                <w:p w14:paraId="0B65BDFD" w14:textId="237830E9" w:rsidR="003A68D9" w:rsidRPr="00144AD2" w:rsidRDefault="003A68D9" w:rsidP="003A68D9">
                  <w:pPr>
                    <w:spacing w:after="1" w:line="220" w:lineRule="atLeast"/>
                    <w:rPr>
                      <w:color w:val="000000"/>
                    </w:rPr>
                  </w:pPr>
                  <w:r w:rsidRPr="00144AD2">
                    <w:rPr>
                      <w:color w:val="000000"/>
                    </w:rPr>
                    <w:t>Размещение автомобильных дорог</w:t>
                  </w:r>
                </w:p>
              </w:tc>
              <w:tc>
                <w:tcPr>
                  <w:tcW w:w="3685" w:type="dxa"/>
                  <w:vMerge/>
                  <w:tcBorders>
                    <w:left w:val="single" w:sz="4" w:space="0" w:color="auto"/>
                    <w:right w:val="single" w:sz="4" w:space="0" w:color="auto"/>
                  </w:tcBorders>
                </w:tcPr>
                <w:p w14:paraId="59363C7F" w14:textId="77777777" w:rsidR="003A68D9" w:rsidRPr="00144AD2" w:rsidRDefault="003A68D9" w:rsidP="009B3A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0BBA6B6" w14:textId="37CA0F28" w:rsidR="003A68D9" w:rsidRPr="00144AD2" w:rsidRDefault="003A68D9" w:rsidP="009B3A87">
                  <w:pPr>
                    <w:widowControl w:val="0"/>
                    <w:autoSpaceDE w:val="0"/>
                    <w:jc w:val="center"/>
                  </w:pPr>
                  <w:r w:rsidRPr="00144AD2">
                    <w:t>7.2.1</w:t>
                  </w:r>
                </w:p>
              </w:tc>
              <w:tc>
                <w:tcPr>
                  <w:tcW w:w="5528" w:type="dxa"/>
                  <w:vMerge/>
                  <w:tcBorders>
                    <w:left w:val="single" w:sz="4" w:space="0" w:color="auto"/>
                    <w:right w:val="single" w:sz="4" w:space="0" w:color="auto"/>
                  </w:tcBorders>
                </w:tcPr>
                <w:p w14:paraId="09F74E0A" w14:textId="77777777" w:rsidR="003A68D9" w:rsidRPr="00144AD2" w:rsidRDefault="003A68D9" w:rsidP="009B3A87">
                  <w:pPr>
                    <w:widowControl w:val="0"/>
                    <w:autoSpaceDE w:val="0"/>
                    <w:jc w:val="center"/>
                  </w:pPr>
                </w:p>
              </w:tc>
            </w:tr>
            <w:tr w:rsidR="003A68D9" w:rsidRPr="00144AD2" w14:paraId="47703D44" w14:textId="77777777" w:rsidTr="003A68D9">
              <w:trPr>
                <w:trHeight w:val="561"/>
              </w:trPr>
              <w:tc>
                <w:tcPr>
                  <w:tcW w:w="3006" w:type="dxa"/>
                  <w:tcBorders>
                    <w:top w:val="single" w:sz="4" w:space="0" w:color="auto"/>
                    <w:left w:val="single" w:sz="4" w:space="0" w:color="auto"/>
                    <w:right w:val="single" w:sz="4" w:space="0" w:color="auto"/>
                  </w:tcBorders>
                </w:tcPr>
                <w:p w14:paraId="0679378E" w14:textId="76065A3C" w:rsidR="003A68D9" w:rsidRPr="00144AD2" w:rsidRDefault="003A68D9" w:rsidP="009B3A87">
                  <w:pPr>
                    <w:widowControl w:val="0"/>
                    <w:autoSpaceDE w:val="0"/>
                    <w:rPr>
                      <w:rFonts w:eastAsia="Courier New"/>
                    </w:rPr>
                  </w:pPr>
                  <w:r w:rsidRPr="00144AD2">
                    <w:rPr>
                      <w:color w:val="000000"/>
                    </w:rPr>
                    <w:t>Обслуживание перевозок пассажиров</w:t>
                  </w:r>
                </w:p>
              </w:tc>
              <w:tc>
                <w:tcPr>
                  <w:tcW w:w="3685" w:type="dxa"/>
                  <w:vMerge/>
                  <w:tcBorders>
                    <w:left w:val="single" w:sz="4" w:space="0" w:color="auto"/>
                    <w:right w:val="single" w:sz="4" w:space="0" w:color="auto"/>
                  </w:tcBorders>
                </w:tcPr>
                <w:p w14:paraId="7355032C" w14:textId="77777777" w:rsidR="003A68D9" w:rsidRPr="00144AD2" w:rsidRDefault="003A68D9" w:rsidP="009B3A87">
                  <w:pPr>
                    <w:widowControl w:val="0"/>
                    <w:autoSpaceDE w:val="0"/>
                    <w:jc w:val="both"/>
                    <w:rPr>
                      <w:rFonts w:eastAsia="Courier New"/>
                    </w:rPr>
                  </w:pPr>
                </w:p>
              </w:tc>
              <w:tc>
                <w:tcPr>
                  <w:tcW w:w="1843" w:type="dxa"/>
                  <w:tcBorders>
                    <w:top w:val="single" w:sz="4" w:space="0" w:color="auto"/>
                    <w:left w:val="single" w:sz="4" w:space="0" w:color="auto"/>
                    <w:right w:val="single" w:sz="4" w:space="0" w:color="auto"/>
                  </w:tcBorders>
                </w:tcPr>
                <w:p w14:paraId="1F679EDB" w14:textId="5DB44E24" w:rsidR="003A68D9" w:rsidRPr="00144AD2" w:rsidRDefault="003A68D9" w:rsidP="009B3A87">
                  <w:pPr>
                    <w:widowControl w:val="0"/>
                    <w:autoSpaceDE w:val="0"/>
                    <w:jc w:val="center"/>
                  </w:pPr>
                  <w:r w:rsidRPr="00144AD2">
                    <w:t>7.2.2</w:t>
                  </w:r>
                </w:p>
              </w:tc>
              <w:tc>
                <w:tcPr>
                  <w:tcW w:w="5528" w:type="dxa"/>
                  <w:vMerge/>
                  <w:tcBorders>
                    <w:left w:val="single" w:sz="4" w:space="0" w:color="auto"/>
                    <w:right w:val="single" w:sz="4" w:space="0" w:color="auto"/>
                  </w:tcBorders>
                </w:tcPr>
                <w:p w14:paraId="6545F260" w14:textId="77777777" w:rsidR="003A68D9" w:rsidRPr="00144AD2" w:rsidRDefault="003A68D9" w:rsidP="009B3A87">
                  <w:pPr>
                    <w:widowControl w:val="0"/>
                    <w:autoSpaceDE w:val="0"/>
                    <w:jc w:val="center"/>
                  </w:pPr>
                </w:p>
              </w:tc>
            </w:tr>
            <w:tr w:rsidR="003A68D9" w:rsidRPr="00144AD2" w14:paraId="75C1B4EE" w14:textId="77777777" w:rsidTr="003A68D9">
              <w:trPr>
                <w:trHeight w:val="553"/>
              </w:trPr>
              <w:tc>
                <w:tcPr>
                  <w:tcW w:w="3006" w:type="dxa"/>
                  <w:tcBorders>
                    <w:top w:val="single" w:sz="4" w:space="0" w:color="auto"/>
                    <w:left w:val="single" w:sz="4" w:space="0" w:color="auto"/>
                    <w:bottom w:val="single" w:sz="4" w:space="0" w:color="auto"/>
                    <w:right w:val="single" w:sz="4" w:space="0" w:color="auto"/>
                  </w:tcBorders>
                </w:tcPr>
                <w:p w14:paraId="63F8A084" w14:textId="1603F79A" w:rsidR="003A68D9" w:rsidRPr="00144AD2" w:rsidRDefault="003A68D9" w:rsidP="009B3A87">
                  <w:pPr>
                    <w:widowControl w:val="0"/>
                    <w:autoSpaceDE w:val="0"/>
                    <w:rPr>
                      <w:rFonts w:eastAsia="Courier New"/>
                    </w:rPr>
                  </w:pPr>
                  <w:r w:rsidRPr="00144AD2">
                    <w:rPr>
                      <w:color w:val="000000"/>
                    </w:rPr>
                    <w:t>Стоянки транспорта общего пользования</w:t>
                  </w:r>
                </w:p>
              </w:tc>
              <w:tc>
                <w:tcPr>
                  <w:tcW w:w="3685" w:type="dxa"/>
                  <w:vMerge/>
                  <w:tcBorders>
                    <w:left w:val="single" w:sz="4" w:space="0" w:color="auto"/>
                    <w:bottom w:val="single" w:sz="4" w:space="0" w:color="auto"/>
                    <w:right w:val="single" w:sz="4" w:space="0" w:color="auto"/>
                  </w:tcBorders>
                </w:tcPr>
                <w:p w14:paraId="5432D69F" w14:textId="77777777" w:rsidR="003A68D9" w:rsidRPr="00144AD2" w:rsidRDefault="003A68D9" w:rsidP="009B3A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D607677" w14:textId="6926A865" w:rsidR="003A68D9" w:rsidRPr="00144AD2" w:rsidRDefault="003A68D9" w:rsidP="009B3A87">
                  <w:pPr>
                    <w:widowControl w:val="0"/>
                    <w:autoSpaceDE w:val="0"/>
                    <w:jc w:val="center"/>
                  </w:pPr>
                  <w:r w:rsidRPr="00144AD2">
                    <w:t>7.2.3</w:t>
                  </w:r>
                </w:p>
              </w:tc>
              <w:tc>
                <w:tcPr>
                  <w:tcW w:w="5528" w:type="dxa"/>
                  <w:vMerge/>
                  <w:tcBorders>
                    <w:left w:val="single" w:sz="4" w:space="0" w:color="auto"/>
                    <w:right w:val="single" w:sz="4" w:space="0" w:color="auto"/>
                  </w:tcBorders>
                </w:tcPr>
                <w:p w14:paraId="38AD91DE" w14:textId="77777777" w:rsidR="003A68D9" w:rsidRPr="00144AD2" w:rsidRDefault="003A68D9" w:rsidP="009B3A87">
                  <w:pPr>
                    <w:widowControl w:val="0"/>
                    <w:autoSpaceDE w:val="0"/>
                    <w:jc w:val="center"/>
                  </w:pPr>
                </w:p>
              </w:tc>
            </w:tr>
            <w:tr w:rsidR="009B3A87" w:rsidRPr="00144AD2" w14:paraId="66BB03EB" w14:textId="3162FD24" w:rsidTr="00703A0A">
              <w:trPr>
                <w:trHeight w:val="552"/>
              </w:trPr>
              <w:tc>
                <w:tcPr>
                  <w:tcW w:w="3006" w:type="dxa"/>
                  <w:tcBorders>
                    <w:top w:val="single" w:sz="4" w:space="0" w:color="auto"/>
                    <w:left w:val="single" w:sz="4" w:space="0" w:color="auto"/>
                    <w:bottom w:val="single" w:sz="4" w:space="0" w:color="auto"/>
                    <w:right w:val="single" w:sz="4" w:space="0" w:color="auto"/>
                  </w:tcBorders>
                </w:tcPr>
                <w:p w14:paraId="7C187954" w14:textId="77777777" w:rsidR="009B3A87" w:rsidRPr="00144AD2" w:rsidRDefault="009B3A87" w:rsidP="009B3A87">
                  <w:pPr>
                    <w:widowControl w:val="0"/>
                    <w:autoSpaceDE w:val="0"/>
                    <w:jc w:val="both"/>
                    <w:rPr>
                      <w:rFonts w:eastAsia="Courier New"/>
                      <w:b/>
                    </w:rPr>
                  </w:pPr>
                  <w:r w:rsidRPr="00144AD2">
                    <w:rPr>
                      <w:rFonts w:eastAsia="Courier New"/>
                      <w:b/>
                    </w:rPr>
                    <w:t>Обеспечение внутреннего правопорядка</w:t>
                  </w:r>
                </w:p>
              </w:tc>
              <w:tc>
                <w:tcPr>
                  <w:tcW w:w="3685" w:type="dxa"/>
                  <w:tcBorders>
                    <w:top w:val="single" w:sz="4" w:space="0" w:color="auto"/>
                    <w:left w:val="single" w:sz="4" w:space="0" w:color="auto"/>
                    <w:bottom w:val="single" w:sz="4" w:space="0" w:color="auto"/>
                    <w:right w:val="single" w:sz="4" w:space="0" w:color="auto"/>
                  </w:tcBorders>
                </w:tcPr>
                <w:p w14:paraId="51F375FD" w14:textId="77777777" w:rsidR="009B3A87" w:rsidRPr="00144AD2" w:rsidRDefault="009B3A87" w:rsidP="009B3A87">
                  <w:pPr>
                    <w:widowControl w:val="0"/>
                    <w:autoSpaceDE w:val="0"/>
                    <w:jc w:val="both"/>
                    <w:rPr>
                      <w:rFonts w:eastAsia="Courier New"/>
                    </w:rPr>
                  </w:pPr>
                  <w:r w:rsidRPr="00144AD2">
                    <w:rPr>
                      <w:rFonts w:eastAsia="Courier New"/>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auto"/>
                    <w:bottom w:val="single" w:sz="4" w:space="0" w:color="auto"/>
                    <w:right w:val="single" w:sz="4" w:space="0" w:color="auto"/>
                  </w:tcBorders>
                </w:tcPr>
                <w:p w14:paraId="04024919" w14:textId="77777777" w:rsidR="009B3A87" w:rsidRPr="00144AD2" w:rsidRDefault="009B3A87" w:rsidP="009B3A87">
                  <w:pPr>
                    <w:widowControl w:val="0"/>
                    <w:autoSpaceDE w:val="0"/>
                    <w:jc w:val="center"/>
                    <w:rPr>
                      <w:b/>
                    </w:rPr>
                  </w:pPr>
                  <w:r w:rsidRPr="00144AD2">
                    <w:rPr>
                      <w:b/>
                    </w:rPr>
                    <w:t>8.3</w:t>
                  </w:r>
                </w:p>
              </w:tc>
              <w:tc>
                <w:tcPr>
                  <w:tcW w:w="5528" w:type="dxa"/>
                  <w:vMerge/>
                  <w:tcBorders>
                    <w:left w:val="single" w:sz="4" w:space="0" w:color="auto"/>
                    <w:bottom w:val="single" w:sz="4" w:space="0" w:color="auto"/>
                    <w:right w:val="single" w:sz="4" w:space="0" w:color="auto"/>
                  </w:tcBorders>
                </w:tcPr>
                <w:p w14:paraId="3D961530" w14:textId="77777777" w:rsidR="009B3A87" w:rsidRPr="00144AD2" w:rsidRDefault="009B3A87" w:rsidP="009B3A87">
                  <w:pPr>
                    <w:widowControl w:val="0"/>
                    <w:autoSpaceDE w:val="0"/>
                    <w:jc w:val="center"/>
                  </w:pPr>
                </w:p>
              </w:tc>
            </w:tr>
            <w:tr w:rsidR="009F2439" w:rsidRPr="00144AD2" w14:paraId="1F9DC355" w14:textId="41B79460" w:rsidTr="009F2439">
              <w:trPr>
                <w:trHeight w:val="827"/>
              </w:trPr>
              <w:tc>
                <w:tcPr>
                  <w:tcW w:w="3006" w:type="dxa"/>
                  <w:tcBorders>
                    <w:top w:val="single" w:sz="4" w:space="0" w:color="auto"/>
                    <w:left w:val="single" w:sz="4" w:space="0" w:color="auto"/>
                    <w:bottom w:val="single" w:sz="4" w:space="0" w:color="auto"/>
                    <w:right w:val="single" w:sz="4" w:space="0" w:color="auto"/>
                  </w:tcBorders>
                </w:tcPr>
                <w:p w14:paraId="2F924549" w14:textId="75C5650E" w:rsidR="009F2439" w:rsidRPr="00144AD2" w:rsidRDefault="009F2439" w:rsidP="009F2439">
                  <w:pPr>
                    <w:widowControl w:val="0"/>
                    <w:autoSpaceDE w:val="0"/>
                    <w:jc w:val="both"/>
                    <w:rPr>
                      <w:rFonts w:eastAsia="Courier New"/>
                    </w:rPr>
                  </w:pPr>
                  <w:r w:rsidRPr="00144AD2">
                    <w:rPr>
                      <w:rFonts w:eastAsia="Courier New"/>
                      <w:b/>
                    </w:rPr>
                    <w:t>Земельные участки (территории) общего пользования</w:t>
                  </w:r>
                </w:p>
              </w:tc>
              <w:tc>
                <w:tcPr>
                  <w:tcW w:w="3685" w:type="dxa"/>
                  <w:vMerge w:val="restart"/>
                  <w:tcBorders>
                    <w:top w:val="single" w:sz="4" w:space="0" w:color="auto"/>
                    <w:left w:val="single" w:sz="4" w:space="0" w:color="auto"/>
                    <w:right w:val="single" w:sz="4" w:space="0" w:color="auto"/>
                  </w:tcBorders>
                </w:tcPr>
                <w:p w14:paraId="1978BF1D" w14:textId="3CF0FDF5" w:rsidR="009F2439" w:rsidRPr="00144AD2" w:rsidRDefault="009F2439" w:rsidP="009F2439">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auto"/>
                    <w:bottom w:val="single" w:sz="4" w:space="0" w:color="auto"/>
                    <w:right w:val="single" w:sz="4" w:space="0" w:color="auto"/>
                  </w:tcBorders>
                </w:tcPr>
                <w:p w14:paraId="48487AD9" w14:textId="5C801CCE" w:rsidR="009F2439" w:rsidRPr="00144AD2" w:rsidRDefault="009F2439" w:rsidP="009F2439">
                  <w:pPr>
                    <w:widowControl w:val="0"/>
                    <w:autoSpaceDE w:val="0"/>
                    <w:jc w:val="center"/>
                  </w:pPr>
                  <w:r w:rsidRPr="00144AD2">
                    <w:rPr>
                      <w:b/>
                    </w:rPr>
                    <w:t>12.0</w:t>
                  </w:r>
                </w:p>
              </w:tc>
              <w:tc>
                <w:tcPr>
                  <w:tcW w:w="5528" w:type="dxa"/>
                  <w:vMerge w:val="restart"/>
                  <w:tcBorders>
                    <w:top w:val="single" w:sz="4" w:space="0" w:color="auto"/>
                    <w:left w:val="single" w:sz="4" w:space="0" w:color="auto"/>
                    <w:right w:val="single" w:sz="4" w:space="0" w:color="auto"/>
                  </w:tcBorders>
                </w:tcPr>
                <w:p w14:paraId="3AC3FAB8" w14:textId="6826580F" w:rsidR="009F2439" w:rsidRPr="00144AD2" w:rsidRDefault="009F2439" w:rsidP="009F2439">
                  <w:pPr>
                    <w:widowControl w:val="0"/>
                    <w:autoSpaceDE w:val="0"/>
                    <w:jc w:val="both"/>
                  </w:pPr>
                  <w:r w:rsidRPr="00144AD2">
                    <w:rPr>
                      <w:rFonts w:eastAsia="SimSun"/>
                    </w:rPr>
                    <w:t xml:space="preserve">Градостроительный регламент не </w:t>
                  </w:r>
                  <w:r w:rsidRPr="00144AD2">
                    <w:rPr>
                      <w:rFonts w:asciiTheme="majorHAnsi" w:eastAsia="SimSun" w:hAnsiTheme="majorHAnsi"/>
                    </w:rPr>
                    <w:t>распространяется</w:t>
                  </w:r>
                </w:p>
              </w:tc>
            </w:tr>
            <w:tr w:rsidR="009F2439" w:rsidRPr="00144AD2" w14:paraId="6A28DA52" w14:textId="77777777" w:rsidTr="009F2439">
              <w:trPr>
                <w:trHeight w:val="552"/>
              </w:trPr>
              <w:tc>
                <w:tcPr>
                  <w:tcW w:w="3006" w:type="dxa"/>
                  <w:tcBorders>
                    <w:top w:val="single" w:sz="4" w:space="0" w:color="auto"/>
                    <w:left w:val="single" w:sz="4" w:space="0" w:color="auto"/>
                    <w:bottom w:val="single" w:sz="4" w:space="0" w:color="auto"/>
                    <w:right w:val="single" w:sz="4" w:space="0" w:color="auto"/>
                  </w:tcBorders>
                </w:tcPr>
                <w:p w14:paraId="60D7FD51" w14:textId="39DDFD7A" w:rsidR="009F2439" w:rsidRPr="00144AD2" w:rsidRDefault="009F2439" w:rsidP="009F2439">
                  <w:pPr>
                    <w:widowControl w:val="0"/>
                    <w:autoSpaceDE w:val="0"/>
                    <w:jc w:val="both"/>
                    <w:rPr>
                      <w:rFonts w:eastAsia="Courier New"/>
                    </w:rPr>
                  </w:pPr>
                  <w:r w:rsidRPr="00144AD2">
                    <w:rPr>
                      <w:rFonts w:eastAsia="SimSun"/>
                    </w:rPr>
                    <w:t>Улично-дорожная сеть</w:t>
                  </w:r>
                </w:p>
              </w:tc>
              <w:tc>
                <w:tcPr>
                  <w:tcW w:w="3685" w:type="dxa"/>
                  <w:vMerge/>
                  <w:tcBorders>
                    <w:left w:val="single" w:sz="4" w:space="0" w:color="auto"/>
                    <w:right w:val="single" w:sz="4" w:space="0" w:color="auto"/>
                  </w:tcBorders>
                </w:tcPr>
                <w:p w14:paraId="591DF7B9" w14:textId="77777777" w:rsidR="009F2439" w:rsidRPr="00144AD2" w:rsidRDefault="009F2439" w:rsidP="009F2439">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6DB5523D" w14:textId="145207B7" w:rsidR="009F2439" w:rsidRPr="00144AD2" w:rsidRDefault="009F2439" w:rsidP="009F2439">
                  <w:pPr>
                    <w:widowControl w:val="0"/>
                    <w:autoSpaceDE w:val="0"/>
                    <w:jc w:val="center"/>
                  </w:pPr>
                  <w:r w:rsidRPr="00144AD2">
                    <w:t>12.0.1</w:t>
                  </w:r>
                </w:p>
              </w:tc>
              <w:tc>
                <w:tcPr>
                  <w:tcW w:w="5528" w:type="dxa"/>
                  <w:vMerge/>
                  <w:tcBorders>
                    <w:left w:val="single" w:sz="4" w:space="0" w:color="auto"/>
                    <w:right w:val="single" w:sz="4" w:space="0" w:color="auto"/>
                  </w:tcBorders>
                </w:tcPr>
                <w:p w14:paraId="6020ECCA" w14:textId="77777777" w:rsidR="009F2439" w:rsidRPr="00144AD2" w:rsidRDefault="009F2439" w:rsidP="009F2439">
                  <w:pPr>
                    <w:widowControl w:val="0"/>
                    <w:autoSpaceDE w:val="0"/>
                    <w:jc w:val="both"/>
                    <w:rPr>
                      <w:rFonts w:eastAsia="SimSun"/>
                    </w:rPr>
                  </w:pPr>
                </w:p>
              </w:tc>
            </w:tr>
            <w:tr w:rsidR="009F2439" w:rsidRPr="00144AD2" w14:paraId="24178845" w14:textId="77777777" w:rsidTr="009F2439">
              <w:trPr>
                <w:trHeight w:val="519"/>
              </w:trPr>
              <w:tc>
                <w:tcPr>
                  <w:tcW w:w="3006" w:type="dxa"/>
                  <w:tcBorders>
                    <w:top w:val="single" w:sz="4" w:space="0" w:color="auto"/>
                    <w:left w:val="single" w:sz="4" w:space="0" w:color="auto"/>
                    <w:bottom w:val="single" w:sz="4" w:space="0" w:color="auto"/>
                    <w:right w:val="single" w:sz="4" w:space="0" w:color="auto"/>
                  </w:tcBorders>
                </w:tcPr>
                <w:p w14:paraId="0453517C" w14:textId="29FEBB84" w:rsidR="009F2439" w:rsidRPr="00144AD2" w:rsidRDefault="009F2439" w:rsidP="009F2439">
                  <w:pPr>
                    <w:widowControl w:val="0"/>
                    <w:autoSpaceDE w:val="0"/>
                    <w:jc w:val="both"/>
                    <w:rPr>
                      <w:rFonts w:eastAsia="Courier New"/>
                    </w:rPr>
                  </w:pPr>
                  <w:r w:rsidRPr="00144AD2">
                    <w:rPr>
                      <w:rFonts w:eastAsia="SimSun"/>
                    </w:rPr>
                    <w:t>Благоустройство территории</w:t>
                  </w:r>
                </w:p>
              </w:tc>
              <w:tc>
                <w:tcPr>
                  <w:tcW w:w="3685" w:type="dxa"/>
                  <w:vMerge/>
                  <w:tcBorders>
                    <w:left w:val="single" w:sz="4" w:space="0" w:color="auto"/>
                    <w:bottom w:val="single" w:sz="4" w:space="0" w:color="auto"/>
                    <w:right w:val="single" w:sz="4" w:space="0" w:color="auto"/>
                  </w:tcBorders>
                </w:tcPr>
                <w:p w14:paraId="0B69C1BD" w14:textId="77777777" w:rsidR="009F2439" w:rsidRPr="00144AD2" w:rsidRDefault="009F2439" w:rsidP="009F2439">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733A3245" w14:textId="2C6C8E19" w:rsidR="009F2439" w:rsidRPr="00144AD2" w:rsidRDefault="009F2439" w:rsidP="009F2439">
                  <w:pPr>
                    <w:widowControl w:val="0"/>
                    <w:autoSpaceDE w:val="0"/>
                    <w:jc w:val="center"/>
                  </w:pPr>
                  <w:r w:rsidRPr="00144AD2">
                    <w:t>12.0.2</w:t>
                  </w:r>
                </w:p>
              </w:tc>
              <w:tc>
                <w:tcPr>
                  <w:tcW w:w="5528" w:type="dxa"/>
                  <w:vMerge/>
                  <w:tcBorders>
                    <w:left w:val="single" w:sz="4" w:space="0" w:color="auto"/>
                    <w:bottom w:val="single" w:sz="4" w:space="0" w:color="auto"/>
                    <w:right w:val="single" w:sz="4" w:space="0" w:color="auto"/>
                  </w:tcBorders>
                </w:tcPr>
                <w:p w14:paraId="1AA76D44" w14:textId="77777777" w:rsidR="009F2439" w:rsidRPr="00144AD2" w:rsidRDefault="009F2439" w:rsidP="009F2439">
                  <w:pPr>
                    <w:widowControl w:val="0"/>
                    <w:autoSpaceDE w:val="0"/>
                    <w:jc w:val="both"/>
                    <w:rPr>
                      <w:rFonts w:eastAsia="SimSun"/>
                    </w:rPr>
                  </w:pPr>
                </w:p>
              </w:tc>
            </w:tr>
            <w:tr w:rsidR="00703A0A" w:rsidRPr="00144AD2" w14:paraId="601850FF" w14:textId="0B764880" w:rsidTr="003A68D9">
              <w:trPr>
                <w:trHeight w:val="407"/>
              </w:trPr>
              <w:tc>
                <w:tcPr>
                  <w:tcW w:w="3006" w:type="dxa"/>
                  <w:tcBorders>
                    <w:top w:val="single" w:sz="4" w:space="0" w:color="auto"/>
                    <w:left w:val="single" w:sz="4" w:space="0" w:color="auto"/>
                    <w:bottom w:val="single" w:sz="4" w:space="0" w:color="auto"/>
                    <w:right w:val="single" w:sz="4" w:space="0" w:color="auto"/>
                  </w:tcBorders>
                </w:tcPr>
                <w:p w14:paraId="025B47F5" w14:textId="31B30A50" w:rsidR="00703A0A" w:rsidRPr="00144AD2" w:rsidRDefault="00703A0A" w:rsidP="00703A0A">
                  <w:pPr>
                    <w:widowControl w:val="0"/>
                    <w:autoSpaceDE w:val="0"/>
                    <w:jc w:val="both"/>
                    <w:rPr>
                      <w:rFonts w:eastAsia="Courier New"/>
                    </w:rPr>
                  </w:pPr>
                  <w:r w:rsidRPr="00144AD2">
                    <w:rPr>
                      <w:b/>
                    </w:rPr>
                    <w:t>Коммунальное обслуживание</w:t>
                  </w:r>
                </w:p>
              </w:tc>
              <w:tc>
                <w:tcPr>
                  <w:tcW w:w="3685" w:type="dxa"/>
                  <w:vMerge w:val="restart"/>
                  <w:tcBorders>
                    <w:top w:val="single" w:sz="4" w:space="0" w:color="auto"/>
                    <w:left w:val="single" w:sz="4" w:space="0" w:color="auto"/>
                    <w:right w:val="single" w:sz="4" w:space="0" w:color="auto"/>
                  </w:tcBorders>
                </w:tcPr>
                <w:p w14:paraId="02E43EB3" w14:textId="4B5B99B2" w:rsidR="00703A0A" w:rsidRPr="00144AD2" w:rsidRDefault="00703A0A" w:rsidP="00703A0A">
                  <w:pPr>
                    <w:widowControl w:val="0"/>
                    <w:autoSpaceDE w:val="0"/>
                    <w:jc w:val="both"/>
                    <w:rPr>
                      <w:rFonts w:eastAsia="Courier New"/>
                    </w:rPr>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bottom w:val="single" w:sz="4" w:space="0" w:color="auto"/>
                    <w:right w:val="single" w:sz="4" w:space="0" w:color="auto"/>
                  </w:tcBorders>
                </w:tcPr>
                <w:p w14:paraId="09461174" w14:textId="486833B9" w:rsidR="00703A0A" w:rsidRPr="00144AD2" w:rsidRDefault="00703A0A" w:rsidP="00703A0A">
                  <w:pPr>
                    <w:widowControl w:val="0"/>
                    <w:autoSpaceDE w:val="0"/>
                    <w:jc w:val="center"/>
                  </w:pPr>
                  <w:r w:rsidRPr="00144AD2">
                    <w:rPr>
                      <w:b/>
                    </w:rPr>
                    <w:t>3.1</w:t>
                  </w:r>
                </w:p>
              </w:tc>
              <w:tc>
                <w:tcPr>
                  <w:tcW w:w="5528" w:type="dxa"/>
                  <w:vMerge w:val="restart"/>
                  <w:tcBorders>
                    <w:top w:val="single" w:sz="4" w:space="0" w:color="auto"/>
                    <w:left w:val="single" w:sz="4" w:space="0" w:color="auto"/>
                    <w:right w:val="single" w:sz="4" w:space="0" w:color="auto"/>
                  </w:tcBorders>
                </w:tcPr>
                <w:p w14:paraId="53C8204E" w14:textId="688CBF4F" w:rsidR="00703A0A" w:rsidRPr="00144AD2" w:rsidRDefault="00703A0A" w:rsidP="00703A0A">
                  <w:pPr>
                    <w:widowControl w:val="0"/>
                    <w:autoSpaceDE w:val="0"/>
                  </w:pPr>
                  <w:r w:rsidRPr="00144AD2">
                    <w:t>Не подлежит установлению</w:t>
                  </w:r>
                </w:p>
              </w:tc>
            </w:tr>
            <w:tr w:rsidR="00703A0A" w:rsidRPr="00144AD2" w14:paraId="21E1AC6D" w14:textId="77777777" w:rsidTr="00703A0A">
              <w:trPr>
                <w:trHeight w:val="695"/>
              </w:trPr>
              <w:tc>
                <w:tcPr>
                  <w:tcW w:w="3006" w:type="dxa"/>
                  <w:tcBorders>
                    <w:top w:val="single" w:sz="4" w:space="0" w:color="auto"/>
                    <w:left w:val="single" w:sz="4" w:space="0" w:color="auto"/>
                    <w:right w:val="single" w:sz="4" w:space="0" w:color="auto"/>
                  </w:tcBorders>
                </w:tcPr>
                <w:p w14:paraId="6685B668" w14:textId="1342BB7A" w:rsidR="00703A0A" w:rsidRPr="00144AD2" w:rsidRDefault="00703A0A" w:rsidP="003A68D9">
                  <w:pPr>
                    <w:widowControl w:val="0"/>
                    <w:autoSpaceDE w:val="0"/>
                    <w:jc w:val="both"/>
                    <w:rPr>
                      <w:rFonts w:eastAsia="Courier New"/>
                    </w:rPr>
                  </w:pPr>
                  <w:r w:rsidRPr="00144AD2">
                    <w:rPr>
                      <w:rFonts w:eastAsia="SimSun"/>
                    </w:rPr>
                    <w:t>Предоставление коммунальных услуг</w:t>
                  </w:r>
                </w:p>
              </w:tc>
              <w:tc>
                <w:tcPr>
                  <w:tcW w:w="3685" w:type="dxa"/>
                  <w:vMerge/>
                  <w:tcBorders>
                    <w:left w:val="single" w:sz="4" w:space="0" w:color="auto"/>
                    <w:bottom w:val="single" w:sz="4" w:space="0" w:color="BFBFBF" w:themeColor="background1" w:themeShade="BF"/>
                    <w:right w:val="single" w:sz="4" w:space="0" w:color="auto"/>
                  </w:tcBorders>
                </w:tcPr>
                <w:p w14:paraId="32B3A11A" w14:textId="77777777" w:rsidR="00703A0A" w:rsidRPr="00144AD2" w:rsidRDefault="00703A0A" w:rsidP="00703A0A">
                  <w:pPr>
                    <w:widowControl w:val="0"/>
                    <w:autoSpaceDE w:val="0"/>
                    <w:jc w:val="both"/>
                    <w:rPr>
                      <w:rFonts w:eastAsia="Courier New"/>
                    </w:rPr>
                  </w:pPr>
                </w:p>
              </w:tc>
              <w:tc>
                <w:tcPr>
                  <w:tcW w:w="1843" w:type="dxa"/>
                  <w:tcBorders>
                    <w:top w:val="single" w:sz="4" w:space="0" w:color="auto"/>
                    <w:left w:val="single" w:sz="4" w:space="0" w:color="auto"/>
                    <w:bottom w:val="single" w:sz="4" w:space="0" w:color="BFBFBF" w:themeColor="background1" w:themeShade="BF"/>
                    <w:right w:val="single" w:sz="4" w:space="0" w:color="auto"/>
                  </w:tcBorders>
                </w:tcPr>
                <w:p w14:paraId="30383CCF" w14:textId="55DDEFF5" w:rsidR="00703A0A" w:rsidRPr="00144AD2" w:rsidRDefault="00703A0A" w:rsidP="00703A0A">
                  <w:pPr>
                    <w:widowControl w:val="0"/>
                    <w:autoSpaceDE w:val="0"/>
                    <w:jc w:val="center"/>
                  </w:pPr>
                  <w:r w:rsidRPr="00144AD2">
                    <w:t>3.1.1</w:t>
                  </w:r>
                </w:p>
              </w:tc>
              <w:tc>
                <w:tcPr>
                  <w:tcW w:w="5528" w:type="dxa"/>
                  <w:vMerge/>
                  <w:tcBorders>
                    <w:left w:val="single" w:sz="4" w:space="0" w:color="auto"/>
                    <w:bottom w:val="single" w:sz="4" w:space="0" w:color="BFBFBF" w:themeColor="background1" w:themeShade="BF"/>
                    <w:right w:val="single" w:sz="4" w:space="0" w:color="auto"/>
                  </w:tcBorders>
                </w:tcPr>
                <w:p w14:paraId="7881AD48" w14:textId="77777777" w:rsidR="00703A0A" w:rsidRPr="00144AD2" w:rsidRDefault="00703A0A" w:rsidP="00703A0A">
                  <w:pPr>
                    <w:widowControl w:val="0"/>
                    <w:autoSpaceDE w:val="0"/>
                  </w:pPr>
                </w:p>
              </w:tc>
            </w:tr>
            <w:tr w:rsidR="00F042F9" w:rsidRPr="00144AD2" w14:paraId="56F4B896" w14:textId="77777777" w:rsidTr="00703A0A">
              <w:trPr>
                <w:trHeight w:val="765"/>
              </w:trPr>
              <w:tc>
                <w:tcPr>
                  <w:tcW w:w="3006" w:type="dxa"/>
                  <w:tcBorders>
                    <w:top w:val="single" w:sz="4" w:space="0" w:color="auto"/>
                    <w:left w:val="single" w:sz="4" w:space="0" w:color="auto"/>
                    <w:bottom w:val="single" w:sz="4" w:space="0" w:color="auto"/>
                    <w:right w:val="single" w:sz="4" w:space="0" w:color="auto"/>
                  </w:tcBorders>
                </w:tcPr>
                <w:p w14:paraId="56AA91E4" w14:textId="6BFC7D1F" w:rsidR="00F042F9" w:rsidRPr="00144AD2" w:rsidRDefault="00703A0A" w:rsidP="009B3A87">
                  <w:pPr>
                    <w:widowControl w:val="0"/>
                    <w:autoSpaceDE w:val="0"/>
                    <w:jc w:val="both"/>
                    <w:rPr>
                      <w:rFonts w:eastAsia="Courier New"/>
                    </w:rPr>
                  </w:pPr>
                  <w:r w:rsidRPr="00144AD2">
                    <w:rPr>
                      <w:rFonts w:eastAsia="SimSun"/>
                    </w:rPr>
                    <w:t>Административные здания организаций, обеспечивающих предоставление коммунальных услуг</w:t>
                  </w:r>
                </w:p>
              </w:tc>
              <w:tc>
                <w:tcPr>
                  <w:tcW w:w="3685" w:type="dxa"/>
                  <w:vMerge/>
                  <w:tcBorders>
                    <w:left w:val="single" w:sz="4" w:space="0" w:color="auto"/>
                    <w:bottom w:val="single" w:sz="4" w:space="0" w:color="auto"/>
                    <w:right w:val="single" w:sz="4" w:space="0" w:color="auto"/>
                  </w:tcBorders>
                </w:tcPr>
                <w:p w14:paraId="68ABCDFD" w14:textId="77777777" w:rsidR="00F042F9" w:rsidRPr="00144AD2" w:rsidRDefault="00F042F9" w:rsidP="009B3A87">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220A4DE9" w14:textId="55EFD28B" w:rsidR="00F042F9" w:rsidRPr="00144AD2" w:rsidRDefault="00703A0A" w:rsidP="009B3A87">
                  <w:pPr>
                    <w:widowControl w:val="0"/>
                    <w:autoSpaceDE w:val="0"/>
                    <w:jc w:val="center"/>
                  </w:pPr>
                  <w:r w:rsidRPr="00144AD2">
                    <w:t>3.1.2</w:t>
                  </w:r>
                </w:p>
              </w:tc>
              <w:tc>
                <w:tcPr>
                  <w:tcW w:w="5528" w:type="dxa"/>
                  <w:vMerge/>
                  <w:tcBorders>
                    <w:left w:val="single" w:sz="4" w:space="0" w:color="auto"/>
                    <w:bottom w:val="single" w:sz="4" w:space="0" w:color="auto"/>
                    <w:right w:val="single" w:sz="4" w:space="0" w:color="auto"/>
                  </w:tcBorders>
                </w:tcPr>
                <w:p w14:paraId="005BA5CF" w14:textId="77777777" w:rsidR="00F042F9" w:rsidRPr="00144AD2" w:rsidRDefault="00F042F9" w:rsidP="009B3A87">
                  <w:pPr>
                    <w:widowControl w:val="0"/>
                    <w:autoSpaceDE w:val="0"/>
                  </w:pPr>
                </w:p>
              </w:tc>
            </w:tr>
          </w:tbl>
          <w:p w14:paraId="1FE83241" w14:textId="77777777" w:rsidR="00B874A4" w:rsidRPr="00144AD2" w:rsidRDefault="00B874A4" w:rsidP="001950DF">
            <w:pPr>
              <w:shd w:val="clear" w:color="auto" w:fill="FFFFFF"/>
              <w:tabs>
                <w:tab w:val="left" w:pos="252"/>
                <w:tab w:val="left" w:pos="5985"/>
                <w:tab w:val="left" w:pos="15367"/>
              </w:tabs>
              <w:ind w:firstLine="567"/>
              <w:jc w:val="center"/>
              <w:rPr>
                <w:b/>
                <w:bCs/>
              </w:rPr>
            </w:pPr>
          </w:p>
          <w:p w14:paraId="12D70942" w14:textId="77777777" w:rsidR="00E1449F" w:rsidRPr="00144AD2" w:rsidRDefault="00E1449F" w:rsidP="00E1449F">
            <w:pPr>
              <w:shd w:val="clear" w:color="auto" w:fill="FFFFFF"/>
              <w:tabs>
                <w:tab w:val="left" w:pos="993"/>
                <w:tab w:val="left" w:pos="1538"/>
              </w:tabs>
              <w:spacing w:line="288" w:lineRule="auto"/>
              <w:ind w:left="1219" w:hanging="510"/>
              <w:jc w:val="center"/>
              <w:rPr>
                <w:i/>
                <w:iCs/>
              </w:rPr>
            </w:pPr>
            <w:r w:rsidRPr="00144AD2">
              <w:rPr>
                <w:i/>
                <w:iCs/>
              </w:rPr>
              <w:t xml:space="preserve">УСЛОВНО РАЗРЕШЕННЫЕ ВИДЫ РАЗРЕШЕННОГО ИСПОЛЬЗОВАНИЯ ЗЕМЕЛЬНЫХ УЧАСТКОВ </w:t>
            </w:r>
          </w:p>
          <w:tbl>
            <w:tblPr>
              <w:tblStyle w:val="afffff"/>
              <w:tblW w:w="14298" w:type="dxa"/>
              <w:tblLayout w:type="fixed"/>
              <w:tblLook w:val="0000" w:firstRow="0" w:lastRow="0" w:firstColumn="0" w:lastColumn="0" w:noHBand="0" w:noVBand="0"/>
            </w:tblPr>
            <w:tblGrid>
              <w:gridCol w:w="3006"/>
              <w:gridCol w:w="3685"/>
              <w:gridCol w:w="1843"/>
              <w:gridCol w:w="5528"/>
              <w:gridCol w:w="236"/>
            </w:tblGrid>
            <w:tr w:rsidR="00252973" w:rsidRPr="00144AD2" w14:paraId="32824F63" w14:textId="412F4070" w:rsidTr="00FC654B">
              <w:trPr>
                <w:gridAfter w:val="1"/>
                <w:wAfter w:w="236" w:type="dxa"/>
                <w:trHeight w:val="552"/>
              </w:trPr>
              <w:tc>
                <w:tcPr>
                  <w:tcW w:w="3006" w:type="dxa"/>
                  <w:tcBorders>
                    <w:top w:val="single" w:sz="4" w:space="0" w:color="auto"/>
                    <w:left w:val="single" w:sz="4" w:space="0" w:color="auto"/>
                    <w:bottom w:val="single" w:sz="4" w:space="0" w:color="auto"/>
                    <w:right w:val="single" w:sz="4" w:space="0" w:color="auto"/>
                  </w:tcBorders>
                </w:tcPr>
                <w:p w14:paraId="11E46C8C" w14:textId="77777777" w:rsidR="00252973" w:rsidRPr="00144AD2" w:rsidRDefault="00252973" w:rsidP="00E1449F">
                  <w:pPr>
                    <w:widowControl w:val="0"/>
                    <w:autoSpaceDE w:val="0"/>
                    <w:jc w:val="center"/>
                  </w:pPr>
                  <w:r w:rsidRPr="00144AD2">
                    <w:rPr>
                      <w:rFonts w:eastAsia="Courier New"/>
                    </w:rPr>
                    <w:t>Наименование вида разрешенного использования земельного участка</w:t>
                  </w:r>
                </w:p>
              </w:tc>
              <w:tc>
                <w:tcPr>
                  <w:tcW w:w="3685" w:type="dxa"/>
                  <w:tcBorders>
                    <w:top w:val="single" w:sz="4" w:space="0" w:color="auto"/>
                    <w:left w:val="single" w:sz="4" w:space="0" w:color="auto"/>
                    <w:bottom w:val="single" w:sz="4" w:space="0" w:color="auto"/>
                    <w:right w:val="single" w:sz="4" w:space="0" w:color="auto"/>
                  </w:tcBorders>
                </w:tcPr>
                <w:p w14:paraId="0324E9AA" w14:textId="77777777" w:rsidR="00252973" w:rsidRPr="00144AD2" w:rsidRDefault="00252973" w:rsidP="00E1449F">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3A24D814" w14:textId="77777777" w:rsidR="00252973" w:rsidRPr="00144AD2" w:rsidRDefault="00252973" w:rsidP="00E1449F">
                  <w:pPr>
                    <w:widowControl w:val="0"/>
                    <w:autoSpaceDE w:val="0"/>
                    <w:jc w:val="center"/>
                  </w:pPr>
                  <w:r w:rsidRPr="00144AD2">
                    <w:t>Код (числовое обозначение)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tcPr>
                <w:p w14:paraId="4CC7D184" w14:textId="069CAF3C" w:rsidR="00252973" w:rsidRPr="00144AD2" w:rsidRDefault="00252973" w:rsidP="00E1449F">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3466B9" w:rsidRPr="00144AD2" w14:paraId="604B3780" w14:textId="28BDA413" w:rsidTr="00FC654B">
              <w:trPr>
                <w:gridAfter w:val="1"/>
                <w:wAfter w:w="236" w:type="dxa"/>
                <w:trHeight w:val="552"/>
              </w:trPr>
              <w:tc>
                <w:tcPr>
                  <w:tcW w:w="3006" w:type="dxa"/>
                  <w:tcBorders>
                    <w:top w:val="single" w:sz="4" w:space="0" w:color="auto"/>
                    <w:left w:val="single" w:sz="4" w:space="0" w:color="auto"/>
                    <w:bottom w:val="single" w:sz="4" w:space="0" w:color="auto"/>
                    <w:right w:val="single" w:sz="4" w:space="0" w:color="auto"/>
                  </w:tcBorders>
                </w:tcPr>
                <w:p w14:paraId="4C2C4475" w14:textId="77777777" w:rsidR="003466B9" w:rsidRPr="00144AD2" w:rsidRDefault="003466B9" w:rsidP="003466B9">
                  <w:pPr>
                    <w:widowControl w:val="0"/>
                    <w:autoSpaceDE w:val="0"/>
                    <w:jc w:val="both"/>
                    <w:rPr>
                      <w:rFonts w:eastAsia="Courier New"/>
                      <w:b/>
                    </w:rPr>
                  </w:pPr>
                  <w:r w:rsidRPr="00144AD2">
                    <w:rPr>
                      <w:rFonts w:eastAsia="Courier New"/>
                      <w:b/>
                    </w:rPr>
                    <w:t>Обслуживание жилой застройки</w:t>
                  </w:r>
                </w:p>
              </w:tc>
              <w:tc>
                <w:tcPr>
                  <w:tcW w:w="3685" w:type="dxa"/>
                  <w:tcBorders>
                    <w:top w:val="single" w:sz="4" w:space="0" w:color="auto"/>
                    <w:left w:val="single" w:sz="4" w:space="0" w:color="auto"/>
                    <w:bottom w:val="single" w:sz="4" w:space="0" w:color="auto"/>
                    <w:right w:val="single" w:sz="4" w:space="0" w:color="auto"/>
                  </w:tcBorders>
                </w:tcPr>
                <w:p w14:paraId="594B1EE2" w14:textId="77777777" w:rsidR="003466B9" w:rsidRPr="00144AD2" w:rsidRDefault="003466B9" w:rsidP="003466B9">
                  <w:pPr>
                    <w:widowControl w:val="0"/>
                    <w:autoSpaceDE w:val="0"/>
                    <w:jc w:val="both"/>
                    <w:rPr>
                      <w:rFonts w:eastAsia="Courier New"/>
                    </w:rPr>
                  </w:pPr>
                  <w:r w:rsidRPr="00144AD2">
                    <w:rPr>
                      <w:rFonts w:eastAsia="Courier New"/>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Borders>
                    <w:top w:val="single" w:sz="4" w:space="0" w:color="auto"/>
                    <w:left w:val="single" w:sz="4" w:space="0" w:color="auto"/>
                    <w:bottom w:val="single" w:sz="4" w:space="0" w:color="auto"/>
                    <w:right w:val="single" w:sz="4" w:space="0" w:color="auto"/>
                  </w:tcBorders>
                </w:tcPr>
                <w:p w14:paraId="31ECB0E6" w14:textId="77777777" w:rsidR="003466B9" w:rsidRPr="00144AD2" w:rsidRDefault="003466B9" w:rsidP="003466B9">
                  <w:pPr>
                    <w:widowControl w:val="0"/>
                    <w:autoSpaceDE w:val="0"/>
                    <w:jc w:val="center"/>
                    <w:rPr>
                      <w:b/>
                    </w:rPr>
                  </w:pPr>
                  <w:r w:rsidRPr="00144AD2">
                    <w:rPr>
                      <w:b/>
                    </w:rPr>
                    <w:t>2.7</w:t>
                  </w:r>
                </w:p>
              </w:tc>
              <w:tc>
                <w:tcPr>
                  <w:tcW w:w="5528" w:type="dxa"/>
                  <w:tcBorders>
                    <w:top w:val="single" w:sz="4" w:space="0" w:color="auto"/>
                    <w:left w:val="single" w:sz="4" w:space="0" w:color="auto"/>
                    <w:bottom w:val="single" w:sz="4" w:space="0" w:color="auto"/>
                    <w:right w:val="single" w:sz="4" w:space="0" w:color="auto"/>
                  </w:tcBorders>
                </w:tcPr>
                <w:p w14:paraId="6A0F2726" w14:textId="6DCF2B19" w:rsidR="003466B9" w:rsidRPr="00144AD2" w:rsidRDefault="003466B9" w:rsidP="003466B9">
                  <w:pPr>
                    <w:jc w:val="both"/>
                    <w:rPr>
                      <w:rFonts w:eastAsia="SimSun"/>
                    </w:rPr>
                  </w:pPr>
                  <w:r w:rsidRPr="00144AD2">
                    <w:rPr>
                      <w:rFonts w:eastAsia="SimSun"/>
                    </w:rPr>
                    <w:t>Минимальная/максимальная площадь земельных участков –200/5000 кв. м; максимальное количество надземных этажей зданий – 3 этажа. Максимальный процент застройки в границах земельного участка – 80%; максимальная общая площадь встроенных объектов - 150 м2.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0E4C2EB1" w14:textId="783D3867" w:rsidR="003466B9" w:rsidRPr="00144AD2" w:rsidRDefault="003466B9" w:rsidP="003466B9">
                  <w:pPr>
                    <w:jc w:val="both"/>
                  </w:pPr>
                  <w:r w:rsidRPr="00144AD2">
                    <w:rPr>
                      <w:rFonts w:eastAsia="SimSu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Объекты со встроенными и пристроенными помещениями ритуальных услуг следует размещать на границе жилой зоны</w:t>
                  </w:r>
                </w:p>
              </w:tc>
            </w:tr>
            <w:tr w:rsidR="00FC654B" w:rsidRPr="00144AD2" w14:paraId="371746AB" w14:textId="77777777" w:rsidTr="00FC654B">
              <w:trPr>
                <w:trHeight w:val="545"/>
              </w:trPr>
              <w:tc>
                <w:tcPr>
                  <w:tcW w:w="3006" w:type="dxa"/>
                  <w:tcBorders>
                    <w:top w:val="single" w:sz="4" w:space="0" w:color="auto"/>
                    <w:left w:val="single" w:sz="4" w:space="0" w:color="000000"/>
                  </w:tcBorders>
                  <w:shd w:val="clear" w:color="auto" w:fill="auto"/>
                </w:tcPr>
                <w:p w14:paraId="673EDC9B" w14:textId="2823711A" w:rsidR="00FC654B" w:rsidRPr="00144AD2" w:rsidRDefault="00FC654B" w:rsidP="00FC654B">
                  <w:pPr>
                    <w:spacing w:line="20" w:lineRule="atLeast"/>
                    <w:rPr>
                      <w:rFonts w:eastAsia="SimSun"/>
                      <w:b/>
                    </w:rPr>
                  </w:pPr>
                  <w:r w:rsidRPr="00144AD2">
                    <w:rPr>
                      <w:rFonts w:eastAsia="SimSun"/>
                      <w:b/>
                    </w:rPr>
                    <w:t>Религиозное использование</w:t>
                  </w:r>
                </w:p>
              </w:tc>
              <w:tc>
                <w:tcPr>
                  <w:tcW w:w="3685" w:type="dxa"/>
                  <w:vMerge w:val="restart"/>
                  <w:tcBorders>
                    <w:top w:val="single" w:sz="4" w:space="0" w:color="auto"/>
                    <w:left w:val="single" w:sz="4" w:space="0" w:color="000000"/>
                  </w:tcBorders>
                  <w:shd w:val="clear" w:color="auto" w:fill="auto"/>
                </w:tcPr>
                <w:p w14:paraId="71A20FCE" w14:textId="77777777" w:rsidR="00FC654B" w:rsidRPr="00144AD2" w:rsidRDefault="00FC654B" w:rsidP="003466B9">
                  <w:pPr>
                    <w:spacing w:after="1" w:line="220" w:lineRule="atLeast"/>
                    <w:jc w:val="both"/>
                  </w:pPr>
                  <w:r w:rsidRPr="00144AD2">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Borders>
                    <w:top w:val="single" w:sz="4" w:space="0" w:color="auto"/>
                    <w:left w:val="single" w:sz="4" w:space="0" w:color="000000"/>
                    <w:right w:val="single" w:sz="4" w:space="0" w:color="000000"/>
                  </w:tcBorders>
                  <w:shd w:val="clear" w:color="auto" w:fill="auto"/>
                </w:tcPr>
                <w:p w14:paraId="71454872" w14:textId="5E6B97B0" w:rsidR="00FC654B" w:rsidRPr="00144AD2" w:rsidRDefault="00FC654B" w:rsidP="003466B9">
                  <w:pPr>
                    <w:jc w:val="center"/>
                    <w:rPr>
                      <w:b/>
                    </w:rPr>
                  </w:pPr>
                  <w:r w:rsidRPr="00144AD2">
                    <w:rPr>
                      <w:b/>
                    </w:rPr>
                    <w:t>3.7</w:t>
                  </w:r>
                </w:p>
              </w:tc>
              <w:tc>
                <w:tcPr>
                  <w:tcW w:w="5528" w:type="dxa"/>
                  <w:vMerge w:val="restart"/>
                </w:tcPr>
                <w:p w14:paraId="17699727" w14:textId="1F32BB04" w:rsidR="00FC654B" w:rsidRPr="00144AD2" w:rsidRDefault="00FC654B" w:rsidP="003466B9">
                  <w:pPr>
                    <w:widowControl w:val="0"/>
                    <w:autoSpaceDE w:val="0"/>
                    <w:jc w:val="both"/>
                    <w:rPr>
                      <w:rFonts w:eastAsia="SimSun"/>
                    </w:rPr>
                  </w:pPr>
                  <w:r w:rsidRPr="00144AD2">
                    <w:rPr>
                      <w:rFonts w:eastAsia="SimSun"/>
                    </w:rPr>
                    <w:t>Минимальная площадь земельных участков - 400 кв.м; Максимальный процент застройки в границах земельного участка – 40%; Максимальная высота зданий, строений, сооружений от уровня земли - 50 м</w:t>
                  </w:r>
                </w:p>
              </w:tc>
              <w:tc>
                <w:tcPr>
                  <w:tcW w:w="236" w:type="dxa"/>
                  <w:vMerge w:val="restart"/>
                </w:tcPr>
                <w:p w14:paraId="09F92BF0" w14:textId="1BA80236" w:rsidR="00FC654B" w:rsidRPr="00144AD2" w:rsidRDefault="00FC654B" w:rsidP="003466B9">
                  <w:r w:rsidRPr="00144AD2">
                    <w:tab/>
                  </w:r>
                  <w:r w:rsidRPr="00144AD2">
                    <w:tab/>
                  </w:r>
                </w:p>
              </w:tc>
            </w:tr>
            <w:tr w:rsidR="00FC654B" w:rsidRPr="00144AD2" w14:paraId="2DFC30AC" w14:textId="77777777" w:rsidTr="00D71D18">
              <w:trPr>
                <w:trHeight w:val="689"/>
              </w:trPr>
              <w:tc>
                <w:tcPr>
                  <w:tcW w:w="3006" w:type="dxa"/>
                  <w:tcBorders>
                    <w:top w:val="single" w:sz="4" w:space="0" w:color="auto"/>
                    <w:left w:val="single" w:sz="4" w:space="0" w:color="000000"/>
                  </w:tcBorders>
                  <w:shd w:val="clear" w:color="auto" w:fill="auto"/>
                </w:tcPr>
                <w:p w14:paraId="1490D4A3" w14:textId="60A71D77" w:rsidR="00FC654B" w:rsidRPr="00144AD2" w:rsidRDefault="00FC654B" w:rsidP="00FC654B">
                  <w:pPr>
                    <w:spacing w:line="20" w:lineRule="atLeast"/>
                    <w:rPr>
                      <w:rFonts w:eastAsia="SimSun"/>
                    </w:rPr>
                  </w:pPr>
                  <w:r w:rsidRPr="00144AD2">
                    <w:rPr>
                      <w:rFonts w:eastAsia="SimSun"/>
                    </w:rPr>
                    <w:t>Осуществление религиозных обрядов</w:t>
                  </w:r>
                </w:p>
              </w:tc>
              <w:tc>
                <w:tcPr>
                  <w:tcW w:w="3685" w:type="dxa"/>
                  <w:vMerge/>
                  <w:tcBorders>
                    <w:left w:val="single" w:sz="4" w:space="0" w:color="000000"/>
                  </w:tcBorders>
                  <w:shd w:val="clear" w:color="auto" w:fill="auto"/>
                </w:tcPr>
                <w:p w14:paraId="133A1D47" w14:textId="77777777" w:rsidR="00FC654B" w:rsidRPr="00144AD2" w:rsidRDefault="00FC654B" w:rsidP="003466B9">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3781D8C7" w14:textId="2CCDA278" w:rsidR="00FC654B" w:rsidRPr="00144AD2" w:rsidRDefault="00FC654B" w:rsidP="003466B9">
                  <w:pPr>
                    <w:jc w:val="center"/>
                  </w:pPr>
                  <w:r w:rsidRPr="00144AD2">
                    <w:t>3.7.1</w:t>
                  </w:r>
                </w:p>
              </w:tc>
              <w:tc>
                <w:tcPr>
                  <w:tcW w:w="5528" w:type="dxa"/>
                  <w:vMerge/>
                </w:tcPr>
                <w:p w14:paraId="0B6615AD" w14:textId="77777777" w:rsidR="00FC654B" w:rsidRPr="00144AD2" w:rsidRDefault="00FC654B" w:rsidP="003466B9">
                  <w:pPr>
                    <w:widowControl w:val="0"/>
                    <w:autoSpaceDE w:val="0"/>
                    <w:jc w:val="both"/>
                    <w:rPr>
                      <w:rFonts w:eastAsia="SimSun"/>
                    </w:rPr>
                  </w:pPr>
                </w:p>
              </w:tc>
              <w:tc>
                <w:tcPr>
                  <w:tcW w:w="236" w:type="dxa"/>
                  <w:vMerge/>
                </w:tcPr>
                <w:p w14:paraId="665A36FB" w14:textId="77777777" w:rsidR="00FC654B" w:rsidRPr="00144AD2" w:rsidRDefault="00FC654B" w:rsidP="003466B9"/>
              </w:tc>
            </w:tr>
            <w:tr w:rsidR="00FC654B" w:rsidRPr="00144AD2" w14:paraId="13C552C5" w14:textId="77777777" w:rsidTr="00FC654B">
              <w:trPr>
                <w:trHeight w:val="586"/>
              </w:trPr>
              <w:tc>
                <w:tcPr>
                  <w:tcW w:w="3006" w:type="dxa"/>
                  <w:tcBorders>
                    <w:top w:val="single" w:sz="4" w:space="0" w:color="auto"/>
                    <w:left w:val="single" w:sz="4" w:space="0" w:color="000000"/>
                    <w:bottom w:val="single" w:sz="4" w:space="0" w:color="auto"/>
                  </w:tcBorders>
                  <w:shd w:val="clear" w:color="auto" w:fill="auto"/>
                </w:tcPr>
                <w:p w14:paraId="0D2B5123" w14:textId="2B9C78A8" w:rsidR="00FC654B" w:rsidRPr="00144AD2" w:rsidRDefault="00FC654B" w:rsidP="003466B9">
                  <w:pPr>
                    <w:spacing w:after="1" w:line="220" w:lineRule="atLeast"/>
                    <w:jc w:val="both"/>
                  </w:pPr>
                  <w:r w:rsidRPr="00144AD2">
                    <w:rPr>
                      <w:rFonts w:eastAsia="SimSun"/>
                    </w:rPr>
                    <w:t>Религиозное управление и образование</w:t>
                  </w:r>
                </w:p>
              </w:tc>
              <w:tc>
                <w:tcPr>
                  <w:tcW w:w="3685" w:type="dxa"/>
                  <w:vMerge/>
                  <w:tcBorders>
                    <w:left w:val="single" w:sz="4" w:space="0" w:color="000000"/>
                    <w:bottom w:val="single" w:sz="4" w:space="0" w:color="auto"/>
                  </w:tcBorders>
                  <w:shd w:val="clear" w:color="auto" w:fill="auto"/>
                </w:tcPr>
                <w:p w14:paraId="51D459B8" w14:textId="77777777" w:rsidR="00FC654B" w:rsidRPr="00144AD2" w:rsidRDefault="00FC654B" w:rsidP="003466B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A82D5EA" w14:textId="67DE9C79" w:rsidR="00FC654B" w:rsidRPr="00144AD2" w:rsidRDefault="00FC654B" w:rsidP="003466B9">
                  <w:pPr>
                    <w:jc w:val="center"/>
                  </w:pPr>
                  <w:r w:rsidRPr="00144AD2">
                    <w:t>3.7.2</w:t>
                  </w:r>
                </w:p>
              </w:tc>
              <w:tc>
                <w:tcPr>
                  <w:tcW w:w="5528" w:type="dxa"/>
                  <w:vMerge/>
                </w:tcPr>
                <w:p w14:paraId="68554553" w14:textId="77777777" w:rsidR="00FC654B" w:rsidRPr="00144AD2" w:rsidRDefault="00FC654B" w:rsidP="003466B9">
                  <w:pPr>
                    <w:widowControl w:val="0"/>
                    <w:autoSpaceDE w:val="0"/>
                    <w:jc w:val="both"/>
                    <w:rPr>
                      <w:rFonts w:eastAsia="SimSun"/>
                    </w:rPr>
                  </w:pPr>
                </w:p>
              </w:tc>
              <w:tc>
                <w:tcPr>
                  <w:tcW w:w="236" w:type="dxa"/>
                  <w:vMerge/>
                </w:tcPr>
                <w:p w14:paraId="2A5180C2" w14:textId="77777777" w:rsidR="00FC654B" w:rsidRPr="00144AD2" w:rsidRDefault="00FC654B" w:rsidP="003466B9"/>
              </w:tc>
            </w:tr>
            <w:tr w:rsidR="003466B9" w:rsidRPr="00144AD2" w14:paraId="6A1931BA" w14:textId="48D87C39" w:rsidTr="00FC654B">
              <w:trPr>
                <w:gridAfter w:val="1"/>
                <w:wAfter w:w="236" w:type="dxa"/>
                <w:trHeight w:val="552"/>
              </w:trPr>
              <w:tc>
                <w:tcPr>
                  <w:tcW w:w="3006" w:type="dxa"/>
                  <w:tcBorders>
                    <w:top w:val="single" w:sz="4" w:space="0" w:color="auto"/>
                    <w:left w:val="single" w:sz="4" w:space="0" w:color="auto"/>
                    <w:bottom w:val="single" w:sz="4" w:space="0" w:color="auto"/>
                    <w:right w:val="single" w:sz="4" w:space="0" w:color="auto"/>
                  </w:tcBorders>
                </w:tcPr>
                <w:p w14:paraId="12FED59B" w14:textId="77777777" w:rsidR="003466B9" w:rsidRPr="00144AD2" w:rsidRDefault="003466B9" w:rsidP="003466B9">
                  <w:pPr>
                    <w:widowControl w:val="0"/>
                    <w:autoSpaceDE w:val="0"/>
                    <w:rPr>
                      <w:rFonts w:eastAsia="Courier New"/>
                      <w:b/>
                    </w:rPr>
                  </w:pPr>
                  <w:r w:rsidRPr="00144AD2">
                    <w:rPr>
                      <w:rFonts w:eastAsia="Courier New"/>
                      <w:b/>
                    </w:rPr>
                    <w:t>Малоэтажная многоквартирная жилая застройка</w:t>
                  </w:r>
                </w:p>
              </w:tc>
              <w:tc>
                <w:tcPr>
                  <w:tcW w:w="3685" w:type="dxa"/>
                  <w:tcBorders>
                    <w:top w:val="single" w:sz="4" w:space="0" w:color="auto"/>
                    <w:left w:val="single" w:sz="4" w:space="0" w:color="auto"/>
                    <w:bottom w:val="single" w:sz="4" w:space="0" w:color="auto"/>
                    <w:right w:val="single" w:sz="4" w:space="0" w:color="auto"/>
                  </w:tcBorders>
                </w:tcPr>
                <w:p w14:paraId="555559B9" w14:textId="77777777" w:rsidR="003466B9" w:rsidRPr="00144AD2" w:rsidRDefault="003466B9" w:rsidP="003466B9">
                  <w:pPr>
                    <w:widowControl w:val="0"/>
                    <w:autoSpaceDE w:val="0"/>
                    <w:jc w:val="both"/>
                    <w:rPr>
                      <w:rFonts w:eastAsia="Courier New"/>
                    </w:rPr>
                  </w:pPr>
                  <w:r w:rsidRPr="00144AD2">
                    <w:rPr>
                      <w:rFonts w:eastAsia="Courier New"/>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14:paraId="465FF3CF" w14:textId="77777777" w:rsidR="003466B9" w:rsidRPr="00144AD2" w:rsidRDefault="003466B9" w:rsidP="003466B9">
                  <w:pPr>
                    <w:widowControl w:val="0"/>
                    <w:autoSpaceDE w:val="0"/>
                    <w:jc w:val="center"/>
                    <w:rPr>
                      <w:b/>
                    </w:rPr>
                  </w:pPr>
                  <w:r w:rsidRPr="00144AD2">
                    <w:rPr>
                      <w:b/>
                    </w:rPr>
                    <w:t>2.1.1</w:t>
                  </w:r>
                </w:p>
              </w:tc>
              <w:tc>
                <w:tcPr>
                  <w:tcW w:w="5528" w:type="dxa"/>
                  <w:tcBorders>
                    <w:top w:val="single" w:sz="4" w:space="0" w:color="auto"/>
                    <w:left w:val="single" w:sz="4" w:space="0" w:color="auto"/>
                    <w:bottom w:val="single" w:sz="4" w:space="0" w:color="auto"/>
                    <w:right w:val="single" w:sz="4" w:space="0" w:color="auto"/>
                  </w:tcBorders>
                </w:tcPr>
                <w:p w14:paraId="6B218781" w14:textId="06849E8D" w:rsidR="003466B9" w:rsidRPr="00144AD2" w:rsidRDefault="003466B9" w:rsidP="003466B9">
                  <w:pPr>
                    <w:widowControl w:val="0"/>
                    <w:autoSpaceDE w:val="0"/>
                    <w:jc w:val="both"/>
                    <w:rPr>
                      <w:rFonts w:eastAsia="SimSun"/>
                    </w:rPr>
                  </w:pPr>
                  <w:r w:rsidRPr="00144AD2">
                    <w:rPr>
                      <w:rFonts w:eastAsia="SimSun"/>
                    </w:rPr>
                    <w:t>Минимальная/максимальная площадь земельных участков – 400-2000 кв. м; Минимальная ширина земельных участков вдоль фронта улицы (проезда) – 25 м; Минимальное/максимальное количество надземных этажей зданий – 2/3 этажа; Максимальный процент застройки в границах земельного участка – 50%; Максимальная высота зданий от уровня земли до верха перекрытия последнего этажа (или конька кровли) - 12 м; Площадь застройки жилого дома не менее 150 кв.м.</w:t>
                  </w:r>
                </w:p>
                <w:p w14:paraId="3422745E" w14:textId="5FA9D136" w:rsidR="003466B9" w:rsidRPr="00144AD2" w:rsidRDefault="003466B9" w:rsidP="003466B9">
                  <w:pPr>
                    <w:widowControl w:val="0"/>
                    <w:autoSpaceDE w:val="0"/>
                    <w:jc w:val="both"/>
                  </w:pPr>
                  <w:r w:rsidRPr="00144AD2">
                    <w:rPr>
                      <w:rFonts w:eastAsia="SimSun"/>
                    </w:rPr>
                    <w:t>Разрешается размещать только жилые дома и гаражи кирпичного исполнения или с применением облицовочных материалов имитирующих кирпичную кладку. На земельном участке допускается размещение элементов благоустройства и озеленения участка. Выращивание сельскохозяйственных культур запрещается</w:t>
                  </w:r>
                </w:p>
              </w:tc>
            </w:tr>
            <w:tr w:rsidR="003466B9" w:rsidRPr="00144AD2" w14:paraId="1D6DA06D" w14:textId="28D715F0" w:rsidTr="00FC654B">
              <w:trPr>
                <w:gridAfter w:val="1"/>
                <w:wAfter w:w="236" w:type="dxa"/>
                <w:trHeight w:val="552"/>
              </w:trPr>
              <w:tc>
                <w:tcPr>
                  <w:tcW w:w="3006" w:type="dxa"/>
                  <w:tcBorders>
                    <w:top w:val="single" w:sz="4" w:space="0" w:color="auto"/>
                    <w:left w:val="single" w:sz="4" w:space="0" w:color="auto"/>
                    <w:bottom w:val="single" w:sz="4" w:space="0" w:color="auto"/>
                    <w:right w:val="single" w:sz="4" w:space="0" w:color="auto"/>
                  </w:tcBorders>
                </w:tcPr>
                <w:p w14:paraId="63958B21" w14:textId="77777777" w:rsidR="003466B9" w:rsidRPr="00144AD2" w:rsidRDefault="003466B9" w:rsidP="003466B9">
                  <w:pPr>
                    <w:widowControl w:val="0"/>
                    <w:autoSpaceDE w:val="0"/>
                    <w:jc w:val="both"/>
                    <w:rPr>
                      <w:rFonts w:eastAsia="Courier New"/>
                      <w:b/>
                    </w:rPr>
                  </w:pPr>
                  <w:r w:rsidRPr="00144AD2">
                    <w:rPr>
                      <w:rFonts w:eastAsia="Courier New"/>
                      <w:b/>
                    </w:rPr>
                    <w:t>Хранение автотранспорта</w:t>
                  </w:r>
                </w:p>
              </w:tc>
              <w:tc>
                <w:tcPr>
                  <w:tcW w:w="3685" w:type="dxa"/>
                  <w:tcBorders>
                    <w:top w:val="single" w:sz="4" w:space="0" w:color="auto"/>
                    <w:left w:val="single" w:sz="4" w:space="0" w:color="auto"/>
                    <w:bottom w:val="single" w:sz="4" w:space="0" w:color="auto"/>
                    <w:right w:val="single" w:sz="4" w:space="0" w:color="auto"/>
                  </w:tcBorders>
                </w:tcPr>
                <w:p w14:paraId="7B0753AA" w14:textId="77777777" w:rsidR="003466B9" w:rsidRPr="00144AD2" w:rsidRDefault="003466B9" w:rsidP="003466B9">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6321A96D" w14:textId="77777777" w:rsidR="003466B9" w:rsidRPr="00144AD2" w:rsidRDefault="003466B9" w:rsidP="003466B9">
                  <w:pPr>
                    <w:widowControl w:val="0"/>
                    <w:autoSpaceDE w:val="0"/>
                    <w:jc w:val="center"/>
                    <w:rPr>
                      <w:b/>
                    </w:rPr>
                  </w:pPr>
                  <w:r w:rsidRPr="00144AD2">
                    <w:rPr>
                      <w:b/>
                    </w:rPr>
                    <w:t>2.7.1</w:t>
                  </w:r>
                </w:p>
              </w:tc>
              <w:tc>
                <w:tcPr>
                  <w:tcW w:w="5528" w:type="dxa"/>
                  <w:tcBorders>
                    <w:top w:val="single" w:sz="4" w:space="0" w:color="auto"/>
                    <w:left w:val="single" w:sz="4" w:space="0" w:color="auto"/>
                    <w:bottom w:val="single" w:sz="4" w:space="0" w:color="auto"/>
                    <w:right w:val="single" w:sz="4" w:space="0" w:color="auto"/>
                  </w:tcBorders>
                </w:tcPr>
                <w:p w14:paraId="64B0196E" w14:textId="2AA86032" w:rsidR="003466B9" w:rsidRPr="00144AD2" w:rsidRDefault="003466B9" w:rsidP="003466B9">
                  <w:pPr>
                    <w:widowControl w:val="0"/>
                    <w:autoSpaceDE w:val="0"/>
                    <w:jc w:val="both"/>
                    <w:rPr>
                      <w:rFonts w:eastAsia="SimSun"/>
                    </w:rPr>
                  </w:pPr>
                  <w:r w:rsidRPr="00144AD2">
                    <w:rPr>
                      <w:rFonts w:eastAsia="SimSun"/>
                    </w:rPr>
                    <w:t>Минимальная/максимальная площадь земельного участка на 1 машино-место 24,5кв.м./48 кв.м</w:t>
                  </w:r>
                </w:p>
                <w:p w14:paraId="5E715F38" w14:textId="6ADF51A0" w:rsidR="003466B9" w:rsidRPr="00144AD2" w:rsidRDefault="003466B9" w:rsidP="003466B9">
                  <w:pPr>
                    <w:widowControl w:val="0"/>
                    <w:autoSpaceDE w:val="0"/>
                    <w:jc w:val="both"/>
                    <w:rPr>
                      <w:rFonts w:eastAsia="SimSun"/>
                    </w:rPr>
                  </w:pPr>
                  <w:r w:rsidRPr="00144AD2">
                    <w:rPr>
                      <w:rFonts w:eastAsia="SimSun"/>
                    </w:rPr>
                    <w:t>минимальная площадь земельных участков - 420 кв. м; Максимальное количество этажей для гаражей боксового типа – 1 этаж, крыша скатная, максимальная высота – 3м. Максимальный процент застройки в границах земельного участка – 80%</w:t>
                  </w:r>
                </w:p>
              </w:tc>
            </w:tr>
            <w:tr w:rsidR="003466B9" w:rsidRPr="00144AD2" w14:paraId="280A292D" w14:textId="3E5EC8AD" w:rsidTr="00FC654B">
              <w:trPr>
                <w:gridAfter w:val="1"/>
                <w:wAfter w:w="236" w:type="dxa"/>
                <w:trHeight w:val="552"/>
              </w:trPr>
              <w:tc>
                <w:tcPr>
                  <w:tcW w:w="3006" w:type="dxa"/>
                  <w:tcBorders>
                    <w:top w:val="single" w:sz="4" w:space="0" w:color="auto"/>
                    <w:left w:val="single" w:sz="4" w:space="0" w:color="auto"/>
                    <w:bottom w:val="single" w:sz="4" w:space="0" w:color="auto"/>
                    <w:right w:val="single" w:sz="4" w:space="0" w:color="auto"/>
                  </w:tcBorders>
                </w:tcPr>
                <w:p w14:paraId="11B049AC" w14:textId="77777777" w:rsidR="003466B9" w:rsidRPr="00144AD2" w:rsidRDefault="003466B9" w:rsidP="003466B9">
                  <w:pPr>
                    <w:widowControl w:val="0"/>
                    <w:autoSpaceDE w:val="0"/>
                    <w:jc w:val="both"/>
                    <w:rPr>
                      <w:rFonts w:eastAsia="Courier New"/>
                      <w:b/>
                    </w:rPr>
                  </w:pPr>
                  <w:r w:rsidRPr="00144AD2">
                    <w:rPr>
                      <w:rFonts w:eastAsia="Courier New"/>
                      <w:b/>
                    </w:rPr>
                    <w:t>Запас</w:t>
                  </w:r>
                </w:p>
              </w:tc>
              <w:tc>
                <w:tcPr>
                  <w:tcW w:w="3685" w:type="dxa"/>
                  <w:tcBorders>
                    <w:top w:val="single" w:sz="4" w:space="0" w:color="auto"/>
                    <w:left w:val="single" w:sz="4" w:space="0" w:color="auto"/>
                    <w:bottom w:val="single" w:sz="4" w:space="0" w:color="auto"/>
                    <w:right w:val="single" w:sz="4" w:space="0" w:color="auto"/>
                  </w:tcBorders>
                </w:tcPr>
                <w:p w14:paraId="3306F752" w14:textId="77777777" w:rsidR="003466B9" w:rsidRPr="00144AD2" w:rsidRDefault="003466B9" w:rsidP="003466B9">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2D4AC23B" w14:textId="77777777" w:rsidR="003466B9" w:rsidRPr="00144AD2" w:rsidRDefault="003466B9" w:rsidP="003466B9">
                  <w:pPr>
                    <w:widowControl w:val="0"/>
                    <w:autoSpaceDE w:val="0"/>
                    <w:jc w:val="center"/>
                    <w:rPr>
                      <w:b/>
                    </w:rPr>
                  </w:pPr>
                  <w:r w:rsidRPr="00144AD2">
                    <w:rPr>
                      <w:b/>
                    </w:rPr>
                    <w:t>12.3</w:t>
                  </w:r>
                </w:p>
              </w:tc>
              <w:tc>
                <w:tcPr>
                  <w:tcW w:w="5528" w:type="dxa"/>
                  <w:tcBorders>
                    <w:top w:val="single" w:sz="4" w:space="0" w:color="auto"/>
                    <w:left w:val="single" w:sz="4" w:space="0" w:color="auto"/>
                    <w:bottom w:val="single" w:sz="4" w:space="0" w:color="auto"/>
                    <w:right w:val="single" w:sz="4" w:space="0" w:color="auto"/>
                  </w:tcBorders>
                </w:tcPr>
                <w:p w14:paraId="55456CD0" w14:textId="696EA594" w:rsidR="003466B9" w:rsidRPr="00144AD2" w:rsidRDefault="003466B9" w:rsidP="003466B9">
                  <w:pPr>
                    <w:widowControl w:val="0"/>
                    <w:autoSpaceDE w:val="0"/>
                    <w:jc w:val="both"/>
                    <w:rPr>
                      <w:rFonts w:eastAsia="SimSun"/>
                    </w:rPr>
                  </w:pPr>
                  <w:r w:rsidRPr="00144AD2">
                    <w:rPr>
                      <w:rFonts w:eastAsia="SimSun"/>
                    </w:rPr>
                    <w:t>Градостроительный регламент не распространяется</w:t>
                  </w:r>
                </w:p>
              </w:tc>
            </w:tr>
          </w:tbl>
          <w:p w14:paraId="28DA71B9" w14:textId="77777777" w:rsidR="00E1449F" w:rsidRPr="00144AD2" w:rsidRDefault="00E1449F" w:rsidP="001950DF">
            <w:pPr>
              <w:shd w:val="clear" w:color="auto" w:fill="FFFFFF"/>
              <w:tabs>
                <w:tab w:val="left" w:pos="252"/>
                <w:tab w:val="left" w:pos="5985"/>
                <w:tab w:val="left" w:pos="15367"/>
              </w:tabs>
              <w:ind w:firstLine="567"/>
              <w:jc w:val="center"/>
              <w:rPr>
                <w:b/>
                <w:bCs/>
              </w:rPr>
            </w:pPr>
          </w:p>
          <w:p w14:paraId="58026D53" w14:textId="77777777" w:rsidR="00260487" w:rsidRPr="00144AD2" w:rsidRDefault="00260487" w:rsidP="00260487">
            <w:pPr>
              <w:ind w:firstLine="708"/>
              <w:jc w:val="both"/>
              <w:rPr>
                <w:rFonts w:eastAsia="SimSun"/>
              </w:rPr>
            </w:pPr>
            <w:r w:rsidRPr="00144AD2">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028E503" w14:textId="77777777" w:rsidR="00260487" w:rsidRPr="00144AD2" w:rsidRDefault="00260487" w:rsidP="00260487">
            <w:pPr>
              <w:jc w:val="both"/>
              <w:rPr>
                <w:rFonts w:eastAsia="SimSun"/>
              </w:rPr>
            </w:pPr>
            <w:r w:rsidRPr="00144AD2">
              <w:rPr>
                <w:rFonts w:eastAsia="SimSun"/>
              </w:rPr>
              <w:t>- для жилых и общественных зданий 3 м (кроме приквартирных участков в сложившейся застройке, при ширине земельного участка 12 метров и менее);</w:t>
            </w:r>
          </w:p>
          <w:p w14:paraId="6BE69873" w14:textId="77777777" w:rsidR="00260487" w:rsidRPr="00144AD2" w:rsidRDefault="00260487" w:rsidP="00260487">
            <w:pPr>
              <w:jc w:val="both"/>
              <w:rPr>
                <w:rFonts w:eastAsia="SimSun"/>
              </w:rPr>
            </w:pPr>
            <w:r w:rsidRPr="00144AD2">
              <w:rPr>
                <w:rFonts w:eastAsia="SimSun"/>
              </w:rPr>
              <w:t>- для остальных зданий и сооружений - 1 м.</w:t>
            </w:r>
          </w:p>
          <w:p w14:paraId="0873776E" w14:textId="77777777" w:rsidR="00260487" w:rsidRPr="00144AD2" w:rsidRDefault="00260487" w:rsidP="00260487">
            <w:pPr>
              <w:jc w:val="both"/>
              <w:rPr>
                <w:rFonts w:eastAsia="SimSun"/>
              </w:rPr>
            </w:pPr>
            <w:r w:rsidRPr="00144AD2">
              <w:rPr>
                <w:rFonts w:eastAsia="SimSun"/>
              </w:rPr>
              <w:t>Расстояние до красной линии:</w:t>
            </w:r>
          </w:p>
          <w:p w14:paraId="50B96FFB" w14:textId="77777777" w:rsidR="00260487" w:rsidRPr="00144AD2" w:rsidRDefault="00260487" w:rsidP="00260487">
            <w:pPr>
              <w:jc w:val="both"/>
              <w:rPr>
                <w:rFonts w:eastAsia="SimSun"/>
              </w:rPr>
            </w:pPr>
            <w:r w:rsidRPr="00144AD2">
              <w:rPr>
                <w:rFonts w:eastAsia="SimSun"/>
              </w:rPr>
              <w:t>1) от дошкольных    образовательных учреждений и общеобразовательных школ (стены здания) -25 м;</w:t>
            </w:r>
          </w:p>
          <w:p w14:paraId="7509D2C9" w14:textId="77777777" w:rsidR="00260487" w:rsidRPr="00144AD2" w:rsidRDefault="00260487" w:rsidP="00260487">
            <w:pPr>
              <w:jc w:val="both"/>
            </w:pPr>
            <w:r w:rsidRPr="00144AD2">
              <w:rPr>
                <w:rFonts w:eastAsia="SimSun"/>
              </w:rPr>
              <w:t>2) от пожарных депо - 10 м (15 м - для депо I типа);</w:t>
            </w:r>
          </w:p>
          <w:p w14:paraId="14E86AB9" w14:textId="77777777" w:rsidR="00260487" w:rsidRPr="00144AD2" w:rsidRDefault="00260487" w:rsidP="00260487">
            <w:pPr>
              <w:jc w:val="both"/>
              <w:rPr>
                <w:rFonts w:eastAsia="SimSun"/>
              </w:rPr>
            </w:pPr>
            <w:r w:rsidRPr="00144AD2">
              <w:rPr>
                <w:rFonts w:eastAsia="SimSun"/>
              </w:rPr>
              <w:t>3) улиц, от жилых и общественных зданий – 5 м;</w:t>
            </w:r>
          </w:p>
          <w:p w14:paraId="3352FEDE" w14:textId="77777777" w:rsidR="00260487" w:rsidRPr="00144AD2" w:rsidRDefault="00260487" w:rsidP="00260487">
            <w:pPr>
              <w:jc w:val="both"/>
              <w:rPr>
                <w:rFonts w:eastAsia="SimSun"/>
              </w:rPr>
            </w:pPr>
            <w:r w:rsidRPr="00144AD2">
              <w:rPr>
                <w:rFonts w:eastAsia="SimSun"/>
              </w:rPr>
              <w:t>4) проездов, от жилых и общественных зданий – 3 м;</w:t>
            </w:r>
          </w:p>
          <w:p w14:paraId="12086551" w14:textId="77777777" w:rsidR="00260487" w:rsidRPr="00144AD2" w:rsidRDefault="00260487" w:rsidP="00260487">
            <w:pPr>
              <w:jc w:val="both"/>
              <w:rPr>
                <w:rFonts w:eastAsia="SimSun"/>
              </w:rPr>
            </w:pPr>
            <w:r w:rsidRPr="00144AD2">
              <w:rPr>
                <w:rFonts w:eastAsia="SimSun"/>
              </w:rPr>
              <w:t>5) от остальных зданий и сооружений - 5 м.</w:t>
            </w:r>
          </w:p>
          <w:p w14:paraId="67237FA8" w14:textId="77777777" w:rsidR="00260487" w:rsidRPr="00144AD2" w:rsidRDefault="00260487" w:rsidP="00260487">
            <w:pPr>
              <w:jc w:val="both"/>
              <w:rPr>
                <w:rFonts w:eastAsia="SimSun"/>
              </w:rPr>
            </w:pPr>
            <w:r w:rsidRPr="00144AD2">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7E548D1" w14:textId="77777777" w:rsidR="00260487" w:rsidRPr="00144AD2" w:rsidRDefault="00260487" w:rsidP="00260487">
            <w:pPr>
              <w:jc w:val="both"/>
              <w:rPr>
                <w:rFonts w:eastAsia="SimSun"/>
              </w:rPr>
            </w:pPr>
            <w:r w:rsidRPr="00144AD2">
              <w:rPr>
                <w:rFonts w:eastAsia="SimSun"/>
              </w:rPr>
              <w:t>До границы приквартирного участка расстояния по санитарно-бытовым условиям должны быть не менее:</w:t>
            </w:r>
          </w:p>
          <w:p w14:paraId="12274C46" w14:textId="77777777" w:rsidR="00260487" w:rsidRPr="00144AD2" w:rsidRDefault="00260487" w:rsidP="00260487">
            <w:pPr>
              <w:jc w:val="both"/>
              <w:rPr>
                <w:rFonts w:eastAsia="SimSun"/>
              </w:rPr>
            </w:pPr>
            <w:r w:rsidRPr="00144AD2">
              <w:rPr>
                <w:rFonts w:eastAsia="SimSun"/>
              </w:rPr>
              <w:t>от усадебного одно-, двухквартирного и блокированного дома - 3 м;</w:t>
            </w:r>
          </w:p>
          <w:p w14:paraId="08A5E4D0" w14:textId="77777777" w:rsidR="00260487" w:rsidRPr="00144AD2" w:rsidRDefault="00260487" w:rsidP="00260487">
            <w:pPr>
              <w:jc w:val="both"/>
              <w:rPr>
                <w:rFonts w:eastAsia="SimSun"/>
              </w:rPr>
            </w:pPr>
            <w:r w:rsidRPr="00144AD2">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F47A8B2" w14:textId="77777777" w:rsidR="00260487" w:rsidRPr="00144AD2" w:rsidRDefault="00260487" w:rsidP="00260487">
            <w:pPr>
              <w:jc w:val="both"/>
              <w:rPr>
                <w:rFonts w:eastAsia="SimSun"/>
              </w:rPr>
            </w:pPr>
            <w:r w:rsidRPr="00144AD2">
              <w:rPr>
                <w:rFonts w:eastAsia="SimSun"/>
              </w:rPr>
              <w:t>1,0 м - для одноэтажного жилого дома;</w:t>
            </w:r>
          </w:p>
          <w:p w14:paraId="5B1FAA26" w14:textId="77777777" w:rsidR="00260487" w:rsidRPr="00144AD2" w:rsidRDefault="00260487" w:rsidP="00260487">
            <w:pPr>
              <w:jc w:val="both"/>
              <w:rPr>
                <w:rFonts w:eastAsia="SimSun"/>
              </w:rPr>
            </w:pPr>
            <w:r w:rsidRPr="00144AD2">
              <w:rPr>
                <w:rFonts w:eastAsia="SimSun"/>
              </w:rPr>
              <w:t>1,5 м - для двухэтажного жилого дома;</w:t>
            </w:r>
          </w:p>
          <w:p w14:paraId="68CF6CD0" w14:textId="77777777" w:rsidR="00260487" w:rsidRPr="00144AD2" w:rsidRDefault="00260487" w:rsidP="00260487">
            <w:pPr>
              <w:jc w:val="both"/>
              <w:rPr>
                <w:rFonts w:eastAsia="SimSun"/>
              </w:rPr>
            </w:pPr>
            <w:r w:rsidRPr="00144AD2">
              <w:rPr>
                <w:rFonts w:eastAsia="SimSun"/>
              </w:rPr>
              <w:t>2,0 м - для трехэтажного жилого дома, при условии, что расстояние до расположенного на земельном участке жилого дома не менее 5 м;</w:t>
            </w:r>
          </w:p>
          <w:p w14:paraId="788E4ED0" w14:textId="77777777" w:rsidR="00260487" w:rsidRPr="00144AD2" w:rsidRDefault="00260487" w:rsidP="00260487">
            <w:pPr>
              <w:jc w:val="both"/>
              <w:rPr>
                <w:rFonts w:eastAsia="SimSun"/>
              </w:rPr>
            </w:pPr>
            <w:r w:rsidRPr="00144AD2">
              <w:rPr>
                <w:rFonts w:eastAsia="SimSun"/>
              </w:rPr>
              <w:t>от других построек (баня, гараж и другие) - 1 м;</w:t>
            </w:r>
          </w:p>
          <w:p w14:paraId="067266F2" w14:textId="77777777" w:rsidR="00260487" w:rsidRPr="00144AD2" w:rsidRDefault="00260487" w:rsidP="00260487">
            <w:pPr>
              <w:jc w:val="both"/>
              <w:rPr>
                <w:rFonts w:eastAsia="SimSun"/>
              </w:rPr>
            </w:pPr>
            <w:r w:rsidRPr="00144AD2">
              <w:rPr>
                <w:rFonts w:eastAsia="SimSun"/>
              </w:rPr>
              <w:t>от стволов высокорослых деревьев - 4 м;</w:t>
            </w:r>
          </w:p>
          <w:p w14:paraId="6DE3FC3F" w14:textId="77777777" w:rsidR="00260487" w:rsidRPr="00144AD2" w:rsidRDefault="00260487" w:rsidP="00260487">
            <w:pPr>
              <w:jc w:val="both"/>
              <w:rPr>
                <w:rFonts w:eastAsia="SimSun"/>
              </w:rPr>
            </w:pPr>
            <w:r w:rsidRPr="00144AD2">
              <w:rPr>
                <w:rFonts w:eastAsia="SimSun"/>
              </w:rPr>
              <w:t>от стволов среднерослых деревьев - 2 м;</w:t>
            </w:r>
          </w:p>
          <w:p w14:paraId="5E50EEC7" w14:textId="77777777" w:rsidR="00260487" w:rsidRPr="00144AD2" w:rsidRDefault="00260487" w:rsidP="00260487">
            <w:pPr>
              <w:jc w:val="both"/>
              <w:rPr>
                <w:rFonts w:eastAsia="SimSun"/>
              </w:rPr>
            </w:pPr>
            <w:r w:rsidRPr="00144AD2">
              <w:rPr>
                <w:rFonts w:eastAsia="SimSun"/>
              </w:rPr>
              <w:t>от кустарника - 1 м.</w:t>
            </w:r>
          </w:p>
          <w:p w14:paraId="61E525BA" w14:textId="77777777" w:rsidR="00260487" w:rsidRPr="00144AD2" w:rsidRDefault="00260487" w:rsidP="00260487">
            <w:pPr>
              <w:ind w:firstLine="708"/>
              <w:jc w:val="both"/>
              <w:rPr>
                <w:rFonts w:eastAsia="SimSun"/>
              </w:rPr>
            </w:pPr>
            <w:r w:rsidRPr="00144AD2">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2EE53DD1" w14:textId="77777777" w:rsidR="00260487" w:rsidRPr="00144AD2" w:rsidRDefault="00260487" w:rsidP="00260487">
            <w:pPr>
              <w:ind w:firstLine="708"/>
              <w:jc w:val="both"/>
              <w:rPr>
                <w:rFonts w:eastAsia="SimSun"/>
              </w:rPr>
            </w:pPr>
            <w:r w:rsidRPr="00144AD2">
              <w:rPr>
                <w:rFonts w:eastAsia="SimSu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приквартирных участков.</w:t>
            </w:r>
          </w:p>
          <w:p w14:paraId="2B814E53" w14:textId="77777777" w:rsidR="00260487" w:rsidRPr="00144AD2" w:rsidRDefault="00260487" w:rsidP="00260487">
            <w:pPr>
              <w:jc w:val="both"/>
              <w:rPr>
                <w:rFonts w:eastAsia="SimSun"/>
              </w:rPr>
            </w:pPr>
            <w:r w:rsidRPr="00144AD2">
              <w:rPr>
                <w:rFonts w:eastAsia="SimSun"/>
              </w:rPr>
              <w:t>Для гаражей боксового типа минимальный размер земельного участка 420 кв.м. (из расчёта 32кв.м. на одно машино-место).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14:paraId="1AA68000" w14:textId="77777777" w:rsidR="00260487" w:rsidRPr="00144AD2" w:rsidRDefault="00260487" w:rsidP="00260487">
            <w:pPr>
              <w:ind w:firstLine="708"/>
              <w:jc w:val="both"/>
              <w:rPr>
                <w:rFonts w:eastAsia="SimSun"/>
              </w:rPr>
            </w:pPr>
            <w:r w:rsidRPr="00144AD2">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00893C2C" w14:textId="77777777" w:rsidR="00260487" w:rsidRPr="00144AD2" w:rsidRDefault="00260487" w:rsidP="00260487">
            <w:pPr>
              <w:jc w:val="both"/>
              <w:rPr>
                <w:rFonts w:eastAsia="SimSun"/>
              </w:rPr>
            </w:pPr>
            <w:r w:rsidRPr="00144AD2">
              <w:rPr>
                <w:rFonts w:eastAsia="SimSu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остальных зданий и сооружений - 1 м.</w:t>
            </w:r>
          </w:p>
          <w:p w14:paraId="4E7D04FB" w14:textId="77777777" w:rsidR="00260487" w:rsidRPr="00144AD2" w:rsidRDefault="00260487" w:rsidP="00260487">
            <w:pPr>
              <w:ind w:firstLine="708"/>
              <w:jc w:val="both"/>
              <w:rPr>
                <w:rFonts w:eastAsia="SimSun"/>
                <w:b/>
              </w:rPr>
            </w:pPr>
            <w:r w:rsidRPr="00144AD2">
              <w:rPr>
                <w:rFonts w:eastAsia="SimSun"/>
                <w:b/>
              </w:rPr>
              <w:t>Примечание (общее):</w:t>
            </w:r>
          </w:p>
          <w:p w14:paraId="2D34F002" w14:textId="77777777" w:rsidR="00260487" w:rsidRPr="00144AD2" w:rsidRDefault="00260487" w:rsidP="00260487">
            <w:pPr>
              <w:ind w:firstLine="708"/>
              <w:jc w:val="both"/>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2E83E36" w14:textId="77777777" w:rsidR="00260487" w:rsidRPr="00144AD2" w:rsidRDefault="00260487" w:rsidP="00260487">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A79462" w14:textId="77777777" w:rsidR="00260487" w:rsidRPr="00144AD2" w:rsidRDefault="00260487" w:rsidP="00260487">
            <w:pPr>
              <w:ind w:firstLine="708"/>
              <w:jc w:val="both"/>
              <w:rPr>
                <w:rFonts w:eastAsia="SimSun"/>
              </w:rPr>
            </w:pPr>
            <w:r w:rsidRPr="00144AD2">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1F42341" w14:textId="77777777" w:rsidR="00260487" w:rsidRPr="00144AD2" w:rsidRDefault="00260487" w:rsidP="00260487">
            <w:pPr>
              <w:ind w:firstLine="708"/>
              <w:jc w:val="both"/>
              <w:rPr>
                <w:rFonts w:eastAsia="SimSun"/>
              </w:rPr>
            </w:pPr>
            <w:r w:rsidRPr="00144AD2">
              <w:rPr>
                <w:rFonts w:eastAsia="SimSun"/>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14:paraId="1D136C0F" w14:textId="77777777" w:rsidR="001950DF" w:rsidRPr="00144AD2" w:rsidRDefault="001950DF" w:rsidP="00285FAB">
            <w:pPr>
              <w:shd w:val="clear" w:color="auto" w:fill="FFFFFF"/>
              <w:tabs>
                <w:tab w:val="left" w:pos="252"/>
                <w:tab w:val="left" w:pos="5985"/>
                <w:tab w:val="left" w:pos="15367"/>
              </w:tabs>
              <w:spacing w:before="240" w:after="240"/>
              <w:ind w:firstLine="567"/>
              <w:jc w:val="center"/>
              <w:rPr>
                <w:b/>
                <w:bCs/>
                <w:sz w:val="28"/>
                <w:szCs w:val="28"/>
              </w:rPr>
            </w:pPr>
            <w:bookmarkStart w:id="124" w:name="page82"/>
            <w:bookmarkEnd w:id="124"/>
            <w:r w:rsidRPr="00144AD2">
              <w:rPr>
                <w:b/>
                <w:bCs/>
                <w:sz w:val="28"/>
                <w:szCs w:val="28"/>
              </w:rPr>
              <w:t>О2 – зона объектов образования</w:t>
            </w:r>
          </w:p>
          <w:p w14:paraId="69E464F8" w14:textId="77777777" w:rsidR="0015272F" w:rsidRPr="00144AD2" w:rsidRDefault="0015272F" w:rsidP="00536EAA">
            <w:pPr>
              <w:shd w:val="clear" w:color="auto" w:fill="FFFFFF"/>
              <w:tabs>
                <w:tab w:val="left" w:pos="252"/>
                <w:tab w:val="left" w:pos="5985"/>
                <w:tab w:val="left" w:pos="15367"/>
              </w:tabs>
              <w:ind w:firstLine="567"/>
              <w:rPr>
                <w:b/>
                <w:bCs/>
              </w:rPr>
            </w:pPr>
            <w:r w:rsidRPr="00144AD2">
              <w:t xml:space="preserve">Зона предназначена для размещения и функционирования объектов </w:t>
            </w:r>
            <w:r w:rsidRPr="00144AD2">
              <w:rPr>
                <w:lang w:eastAsia="en-US"/>
              </w:rPr>
              <w:t>образования</w:t>
            </w:r>
            <w:r w:rsidRPr="00144AD2">
              <w:t>.</w:t>
            </w:r>
          </w:p>
          <w:p w14:paraId="7A027527" w14:textId="77777777" w:rsidR="001950DF" w:rsidRPr="00144AD2" w:rsidRDefault="001950DF" w:rsidP="001950DF">
            <w:pPr>
              <w:shd w:val="clear" w:color="auto" w:fill="FFFFFF"/>
              <w:tabs>
                <w:tab w:val="left" w:pos="252"/>
                <w:tab w:val="left" w:pos="5985"/>
                <w:tab w:val="left" w:pos="15367"/>
              </w:tabs>
              <w:ind w:firstLine="567"/>
              <w:jc w:val="center"/>
              <w:rPr>
                <w:b/>
                <w:bCs/>
              </w:rPr>
            </w:pPr>
          </w:p>
          <w:p w14:paraId="4B554B0F" w14:textId="096C1C62" w:rsidR="001950DF" w:rsidRPr="00144AD2" w:rsidRDefault="001950DF" w:rsidP="00905C14">
            <w:pPr>
              <w:ind w:firstLine="567"/>
              <w:jc w:val="center"/>
              <w:rPr>
                <w:rFonts w:eastAsia="SimSun"/>
                <w:i/>
                <w:iCs/>
              </w:rPr>
            </w:pPr>
            <w:r w:rsidRPr="00144AD2">
              <w:rPr>
                <w:rFonts w:eastAsia="SimSun"/>
                <w:i/>
                <w:iCs/>
              </w:rPr>
              <w:t>ОСНОВНЫЕ ВИДЫ РАЗРЕШЕННОГО ИСПОЛЬЗОВАНИЯ ЗЕМЕЛЬНЫХ УЧАСТКОВ</w:t>
            </w:r>
          </w:p>
          <w:tbl>
            <w:tblPr>
              <w:tblStyle w:val="afffff"/>
              <w:tblW w:w="14629" w:type="dxa"/>
              <w:tblLayout w:type="fixed"/>
              <w:tblLook w:val="0000" w:firstRow="0" w:lastRow="0" w:firstColumn="0" w:lastColumn="0" w:noHBand="0" w:noVBand="0"/>
            </w:tblPr>
            <w:tblGrid>
              <w:gridCol w:w="2864"/>
              <w:gridCol w:w="3969"/>
              <w:gridCol w:w="1843"/>
              <w:gridCol w:w="5953"/>
            </w:tblGrid>
            <w:tr w:rsidR="00260487" w:rsidRPr="00144AD2" w14:paraId="22478AD3" w14:textId="627D63A1"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412ADA59" w14:textId="77777777" w:rsidR="00260487" w:rsidRPr="00144AD2" w:rsidRDefault="00260487" w:rsidP="0015272F">
                  <w:pPr>
                    <w:widowControl w:val="0"/>
                    <w:autoSpaceDE w:val="0"/>
                    <w:jc w:val="center"/>
                  </w:pPr>
                  <w:r w:rsidRPr="00144AD2">
                    <w:rPr>
                      <w:rFonts w:eastAsia="Courier New"/>
                    </w:rPr>
                    <w:t>Наименование вида разрешенного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24075BBB" w14:textId="77777777" w:rsidR="00260487" w:rsidRPr="00144AD2" w:rsidRDefault="00260487" w:rsidP="0015272F">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4956CEC7" w14:textId="77777777" w:rsidR="00260487" w:rsidRPr="00144AD2" w:rsidRDefault="00260487" w:rsidP="0015272F">
                  <w:pPr>
                    <w:widowControl w:val="0"/>
                    <w:autoSpaceDE w:val="0"/>
                    <w:jc w:val="center"/>
                  </w:pPr>
                  <w:r w:rsidRPr="00144AD2">
                    <w:t>Код (числовое обозначение) вида разрешенного использования земельного участка</w:t>
                  </w:r>
                </w:p>
              </w:tc>
              <w:tc>
                <w:tcPr>
                  <w:tcW w:w="5953" w:type="dxa"/>
                  <w:tcBorders>
                    <w:top w:val="single" w:sz="4" w:space="0" w:color="auto"/>
                    <w:left w:val="single" w:sz="4" w:space="0" w:color="auto"/>
                    <w:bottom w:val="single" w:sz="4" w:space="0" w:color="auto"/>
                    <w:right w:val="single" w:sz="4" w:space="0" w:color="auto"/>
                  </w:tcBorders>
                </w:tcPr>
                <w:p w14:paraId="7F641597" w14:textId="2E35F26E" w:rsidR="00260487" w:rsidRPr="00144AD2" w:rsidRDefault="003466B9" w:rsidP="0015272F">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5443EA" w:rsidRPr="00144AD2" w14:paraId="6832D142" w14:textId="3D9D3698" w:rsidTr="00D71D18">
              <w:trPr>
                <w:trHeight w:val="855"/>
              </w:trPr>
              <w:tc>
                <w:tcPr>
                  <w:tcW w:w="2864" w:type="dxa"/>
                  <w:tcBorders>
                    <w:top w:val="single" w:sz="4" w:space="0" w:color="auto"/>
                    <w:left w:val="single" w:sz="4" w:space="0" w:color="auto"/>
                    <w:right w:val="single" w:sz="4" w:space="0" w:color="auto"/>
                  </w:tcBorders>
                </w:tcPr>
                <w:p w14:paraId="2DA59506" w14:textId="6D16B9CB" w:rsidR="005443EA" w:rsidRPr="00144AD2" w:rsidRDefault="005443EA" w:rsidP="005443EA">
                  <w:pPr>
                    <w:widowControl w:val="0"/>
                    <w:autoSpaceDE w:val="0"/>
                    <w:jc w:val="both"/>
                    <w:rPr>
                      <w:rFonts w:eastAsia="Courier New"/>
                    </w:rPr>
                  </w:pPr>
                  <w:r w:rsidRPr="00144AD2">
                    <w:rPr>
                      <w:rFonts w:eastAsia="Courier New"/>
                      <w:b/>
                    </w:rPr>
                    <w:t>Образование и просвещение</w:t>
                  </w:r>
                </w:p>
              </w:tc>
              <w:tc>
                <w:tcPr>
                  <w:tcW w:w="3969" w:type="dxa"/>
                  <w:vMerge w:val="restart"/>
                  <w:tcBorders>
                    <w:top w:val="single" w:sz="4" w:space="0" w:color="auto"/>
                    <w:left w:val="single" w:sz="4" w:space="0" w:color="auto"/>
                    <w:right w:val="single" w:sz="4" w:space="0" w:color="auto"/>
                  </w:tcBorders>
                </w:tcPr>
                <w:p w14:paraId="4452CEE3" w14:textId="6084992D" w:rsidR="005443EA" w:rsidRPr="00144AD2" w:rsidRDefault="005443EA" w:rsidP="005443EA">
                  <w:pPr>
                    <w:widowControl w:val="0"/>
                    <w:autoSpaceDE w:val="0"/>
                    <w:jc w:val="both"/>
                    <w:rPr>
                      <w:rFonts w:eastAsia="Courier New"/>
                    </w:rPr>
                  </w:pPr>
                  <w:r w:rsidRPr="00144AD2">
                    <w:rPr>
                      <w:rFonts w:eastAsia="Courier New"/>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843" w:type="dxa"/>
                  <w:tcBorders>
                    <w:top w:val="single" w:sz="4" w:space="0" w:color="auto"/>
                    <w:left w:val="single" w:sz="4" w:space="0" w:color="auto"/>
                    <w:right w:val="single" w:sz="4" w:space="0" w:color="auto"/>
                  </w:tcBorders>
                </w:tcPr>
                <w:p w14:paraId="37D7ADC9" w14:textId="327686B3" w:rsidR="005443EA" w:rsidRPr="00144AD2" w:rsidRDefault="005443EA" w:rsidP="005443EA">
                  <w:pPr>
                    <w:widowControl w:val="0"/>
                    <w:autoSpaceDE w:val="0"/>
                    <w:jc w:val="center"/>
                  </w:pPr>
                  <w:r w:rsidRPr="00144AD2">
                    <w:rPr>
                      <w:b/>
                    </w:rPr>
                    <w:t>3.5</w:t>
                  </w:r>
                </w:p>
              </w:tc>
              <w:tc>
                <w:tcPr>
                  <w:tcW w:w="5953" w:type="dxa"/>
                  <w:vMerge w:val="restart"/>
                  <w:tcBorders>
                    <w:top w:val="single" w:sz="4" w:space="0" w:color="auto"/>
                    <w:left w:val="single" w:sz="4" w:space="0" w:color="auto"/>
                    <w:right w:val="single" w:sz="4" w:space="0" w:color="auto"/>
                  </w:tcBorders>
                </w:tcPr>
                <w:p w14:paraId="53443F0F" w14:textId="73E571B9" w:rsidR="005443EA" w:rsidRPr="00144AD2" w:rsidRDefault="005443EA" w:rsidP="005443EA">
                  <w:pPr>
                    <w:widowControl w:val="0"/>
                    <w:autoSpaceDE w:val="0"/>
                    <w:jc w:val="both"/>
                  </w:pPr>
                  <w:r w:rsidRPr="00144AD2">
                    <w:t>Минимальная/максимальная площадь земельных участков – 600/20000 кв. м; максимальный процент застройки в границах земельного участка – 80%; максимальная высота зданий, строений, сооружений от уровня земли - 18 м</w:t>
                  </w:r>
                </w:p>
              </w:tc>
            </w:tr>
            <w:tr w:rsidR="005443EA" w:rsidRPr="00144AD2" w14:paraId="5BFC49FF" w14:textId="77777777" w:rsidTr="00D71D18">
              <w:trPr>
                <w:trHeight w:val="653"/>
              </w:trPr>
              <w:tc>
                <w:tcPr>
                  <w:tcW w:w="2864" w:type="dxa"/>
                  <w:tcBorders>
                    <w:top w:val="single" w:sz="4" w:space="0" w:color="auto"/>
                    <w:left w:val="single" w:sz="4" w:space="0" w:color="auto"/>
                    <w:bottom w:val="single" w:sz="4" w:space="0" w:color="auto"/>
                    <w:right w:val="single" w:sz="4" w:space="0" w:color="auto"/>
                  </w:tcBorders>
                </w:tcPr>
                <w:p w14:paraId="5BFAD29C" w14:textId="081A4C69" w:rsidR="005443EA" w:rsidRPr="00144AD2" w:rsidRDefault="005443EA" w:rsidP="005443EA">
                  <w:pPr>
                    <w:widowControl w:val="0"/>
                    <w:autoSpaceDE w:val="0"/>
                    <w:jc w:val="both"/>
                    <w:rPr>
                      <w:rFonts w:eastAsia="Courier New"/>
                    </w:rPr>
                  </w:pPr>
                  <w:r w:rsidRPr="00144AD2">
                    <w:rPr>
                      <w:rFonts w:eastAsia="SimSun"/>
                    </w:rPr>
                    <w:t>Дошкольное, начальное и среднее общее образование</w:t>
                  </w:r>
                </w:p>
              </w:tc>
              <w:tc>
                <w:tcPr>
                  <w:tcW w:w="3969" w:type="dxa"/>
                  <w:vMerge/>
                  <w:tcBorders>
                    <w:left w:val="single" w:sz="4" w:space="0" w:color="auto"/>
                    <w:right w:val="single" w:sz="4" w:space="0" w:color="auto"/>
                  </w:tcBorders>
                </w:tcPr>
                <w:p w14:paraId="406EA1F5" w14:textId="77777777" w:rsidR="005443EA" w:rsidRPr="00144AD2" w:rsidRDefault="005443EA" w:rsidP="005443EA">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6F48146F" w14:textId="73F20147" w:rsidR="005443EA" w:rsidRPr="00144AD2" w:rsidRDefault="005443EA" w:rsidP="005443EA">
                  <w:pPr>
                    <w:widowControl w:val="0"/>
                    <w:autoSpaceDE w:val="0"/>
                    <w:jc w:val="center"/>
                  </w:pPr>
                  <w:r w:rsidRPr="00144AD2">
                    <w:t>3.5.1</w:t>
                  </w:r>
                </w:p>
              </w:tc>
              <w:tc>
                <w:tcPr>
                  <w:tcW w:w="5953" w:type="dxa"/>
                  <w:vMerge/>
                  <w:tcBorders>
                    <w:left w:val="single" w:sz="4" w:space="0" w:color="auto"/>
                    <w:right w:val="single" w:sz="4" w:space="0" w:color="auto"/>
                  </w:tcBorders>
                  <w:vAlign w:val="center"/>
                </w:tcPr>
                <w:p w14:paraId="3B44DDC3" w14:textId="77777777" w:rsidR="005443EA" w:rsidRPr="00144AD2" w:rsidRDefault="005443EA" w:rsidP="005443EA">
                  <w:pPr>
                    <w:widowControl w:val="0"/>
                    <w:autoSpaceDE w:val="0"/>
                    <w:jc w:val="both"/>
                  </w:pPr>
                </w:p>
              </w:tc>
            </w:tr>
            <w:tr w:rsidR="005443EA" w:rsidRPr="00144AD2" w14:paraId="5EB0768C" w14:textId="77777777" w:rsidTr="00D71D18">
              <w:trPr>
                <w:trHeight w:val="753"/>
              </w:trPr>
              <w:tc>
                <w:tcPr>
                  <w:tcW w:w="2864" w:type="dxa"/>
                  <w:tcBorders>
                    <w:top w:val="single" w:sz="4" w:space="0" w:color="auto"/>
                    <w:left w:val="single" w:sz="4" w:space="0" w:color="auto"/>
                    <w:bottom w:val="single" w:sz="4" w:space="0" w:color="auto"/>
                    <w:right w:val="single" w:sz="4" w:space="0" w:color="auto"/>
                  </w:tcBorders>
                </w:tcPr>
                <w:p w14:paraId="1FA5F5BD" w14:textId="2627F648" w:rsidR="005443EA" w:rsidRPr="00144AD2" w:rsidRDefault="005443EA" w:rsidP="005443EA">
                  <w:pPr>
                    <w:widowControl w:val="0"/>
                    <w:autoSpaceDE w:val="0"/>
                    <w:jc w:val="both"/>
                    <w:rPr>
                      <w:rFonts w:eastAsia="Courier New"/>
                    </w:rPr>
                  </w:pPr>
                  <w:r w:rsidRPr="00144AD2">
                    <w:rPr>
                      <w:rFonts w:eastAsia="SimSun"/>
                    </w:rPr>
                    <w:t>Среднее и высшее профессиональное образование</w:t>
                  </w:r>
                </w:p>
              </w:tc>
              <w:tc>
                <w:tcPr>
                  <w:tcW w:w="3969" w:type="dxa"/>
                  <w:vMerge/>
                  <w:tcBorders>
                    <w:left w:val="single" w:sz="4" w:space="0" w:color="auto"/>
                    <w:bottom w:val="single" w:sz="4" w:space="0" w:color="auto"/>
                    <w:right w:val="single" w:sz="4" w:space="0" w:color="auto"/>
                  </w:tcBorders>
                </w:tcPr>
                <w:p w14:paraId="3CD11E84" w14:textId="77777777" w:rsidR="005443EA" w:rsidRPr="00144AD2" w:rsidRDefault="005443EA" w:rsidP="005443EA">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3D8C730A" w14:textId="661FFACD" w:rsidR="005443EA" w:rsidRPr="00144AD2" w:rsidRDefault="005443EA" w:rsidP="005443EA">
                  <w:pPr>
                    <w:widowControl w:val="0"/>
                    <w:autoSpaceDE w:val="0"/>
                    <w:jc w:val="center"/>
                  </w:pPr>
                  <w:r w:rsidRPr="00144AD2">
                    <w:t>3.5.2</w:t>
                  </w:r>
                </w:p>
              </w:tc>
              <w:tc>
                <w:tcPr>
                  <w:tcW w:w="5953" w:type="dxa"/>
                  <w:vMerge/>
                  <w:tcBorders>
                    <w:left w:val="single" w:sz="4" w:space="0" w:color="auto"/>
                    <w:bottom w:val="single" w:sz="4" w:space="0" w:color="auto"/>
                    <w:right w:val="single" w:sz="4" w:space="0" w:color="auto"/>
                  </w:tcBorders>
                  <w:vAlign w:val="center"/>
                </w:tcPr>
                <w:p w14:paraId="50260C3E" w14:textId="77777777" w:rsidR="005443EA" w:rsidRPr="00144AD2" w:rsidRDefault="005443EA" w:rsidP="005443EA">
                  <w:pPr>
                    <w:widowControl w:val="0"/>
                    <w:autoSpaceDE w:val="0"/>
                    <w:jc w:val="both"/>
                  </w:pPr>
                </w:p>
              </w:tc>
            </w:tr>
            <w:tr w:rsidR="00284D1D" w:rsidRPr="00144AD2" w14:paraId="38BA77DC" w14:textId="7C33F41E" w:rsidTr="00D71D18">
              <w:trPr>
                <w:trHeight w:val="720"/>
              </w:trPr>
              <w:tc>
                <w:tcPr>
                  <w:tcW w:w="2864" w:type="dxa"/>
                  <w:tcBorders>
                    <w:top w:val="single" w:sz="4" w:space="0" w:color="auto"/>
                    <w:left w:val="single" w:sz="4" w:space="0" w:color="auto"/>
                    <w:bottom w:val="single" w:sz="4" w:space="0" w:color="auto"/>
                    <w:right w:val="single" w:sz="4" w:space="0" w:color="auto"/>
                  </w:tcBorders>
                </w:tcPr>
                <w:p w14:paraId="0092B7A2" w14:textId="56FA8F5F" w:rsidR="00284D1D" w:rsidRPr="00144AD2" w:rsidRDefault="00284D1D" w:rsidP="00284D1D">
                  <w:pPr>
                    <w:widowControl w:val="0"/>
                    <w:autoSpaceDE w:val="0"/>
                    <w:jc w:val="both"/>
                    <w:rPr>
                      <w:rFonts w:eastAsia="Courier New"/>
                    </w:rPr>
                  </w:pPr>
                  <w:r w:rsidRPr="00144AD2">
                    <w:rPr>
                      <w:b/>
                    </w:rPr>
                    <w:t>Коммунальное обслуживание</w:t>
                  </w:r>
                </w:p>
              </w:tc>
              <w:tc>
                <w:tcPr>
                  <w:tcW w:w="3969" w:type="dxa"/>
                  <w:vMerge w:val="restart"/>
                  <w:tcBorders>
                    <w:top w:val="single" w:sz="4" w:space="0" w:color="auto"/>
                    <w:left w:val="single" w:sz="4" w:space="0" w:color="auto"/>
                    <w:right w:val="single" w:sz="4" w:space="0" w:color="auto"/>
                  </w:tcBorders>
                </w:tcPr>
                <w:p w14:paraId="179B6F7C" w14:textId="6F6BBFE9" w:rsidR="00284D1D" w:rsidRPr="00144AD2" w:rsidRDefault="00284D1D" w:rsidP="00284D1D">
                  <w:pPr>
                    <w:widowControl w:val="0"/>
                    <w:autoSpaceDE w:val="0"/>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bottom w:val="single" w:sz="4" w:space="0" w:color="auto"/>
                    <w:right w:val="single" w:sz="4" w:space="0" w:color="auto"/>
                  </w:tcBorders>
                </w:tcPr>
                <w:p w14:paraId="4110B347" w14:textId="1D8656B1" w:rsidR="00284D1D" w:rsidRPr="00144AD2" w:rsidRDefault="00284D1D" w:rsidP="00284D1D">
                  <w:pPr>
                    <w:widowControl w:val="0"/>
                    <w:autoSpaceDE w:val="0"/>
                    <w:jc w:val="center"/>
                  </w:pPr>
                  <w:r w:rsidRPr="00144AD2">
                    <w:rPr>
                      <w:b/>
                    </w:rPr>
                    <w:t>3.1</w:t>
                  </w:r>
                </w:p>
              </w:tc>
              <w:tc>
                <w:tcPr>
                  <w:tcW w:w="5953" w:type="dxa"/>
                  <w:vMerge w:val="restart"/>
                  <w:tcBorders>
                    <w:top w:val="single" w:sz="4" w:space="0" w:color="auto"/>
                    <w:left w:val="single" w:sz="4" w:space="0" w:color="auto"/>
                    <w:right w:val="single" w:sz="4" w:space="0" w:color="auto"/>
                  </w:tcBorders>
                </w:tcPr>
                <w:p w14:paraId="702922A6" w14:textId="1E5C7FB2" w:rsidR="00284D1D" w:rsidRPr="00144AD2" w:rsidRDefault="00284D1D" w:rsidP="00284D1D">
                  <w:pPr>
                    <w:widowControl w:val="0"/>
                    <w:autoSpaceDE w:val="0"/>
                    <w:jc w:val="both"/>
                  </w:pPr>
                  <w:r w:rsidRPr="00144AD2">
                    <w:t>Не подлежит установлению</w:t>
                  </w:r>
                </w:p>
              </w:tc>
            </w:tr>
            <w:tr w:rsidR="00284D1D" w:rsidRPr="00144AD2" w14:paraId="6686C8E8" w14:textId="77777777" w:rsidTr="00D71D18">
              <w:trPr>
                <w:trHeight w:val="675"/>
              </w:trPr>
              <w:tc>
                <w:tcPr>
                  <w:tcW w:w="2864" w:type="dxa"/>
                  <w:tcBorders>
                    <w:top w:val="single" w:sz="4" w:space="0" w:color="auto"/>
                    <w:left w:val="single" w:sz="4" w:space="0" w:color="auto"/>
                    <w:bottom w:val="single" w:sz="4" w:space="0" w:color="auto"/>
                    <w:right w:val="single" w:sz="4" w:space="0" w:color="auto"/>
                  </w:tcBorders>
                </w:tcPr>
                <w:p w14:paraId="23A4110E" w14:textId="45B88C62" w:rsidR="00284D1D" w:rsidRPr="00144AD2" w:rsidRDefault="00284D1D" w:rsidP="00284D1D">
                  <w:pPr>
                    <w:widowControl w:val="0"/>
                    <w:autoSpaceDE w:val="0"/>
                    <w:jc w:val="both"/>
                    <w:rPr>
                      <w:rFonts w:eastAsia="Courier New"/>
                    </w:rPr>
                  </w:pPr>
                  <w:r w:rsidRPr="00144AD2">
                    <w:rPr>
                      <w:rFonts w:eastAsia="SimSun"/>
                    </w:rPr>
                    <w:t>Предоставление коммунальных услуг</w:t>
                  </w:r>
                </w:p>
              </w:tc>
              <w:tc>
                <w:tcPr>
                  <w:tcW w:w="3969" w:type="dxa"/>
                  <w:vMerge/>
                  <w:tcBorders>
                    <w:left w:val="single" w:sz="4" w:space="0" w:color="auto"/>
                    <w:right w:val="single" w:sz="4" w:space="0" w:color="auto"/>
                  </w:tcBorders>
                </w:tcPr>
                <w:p w14:paraId="682F0A58" w14:textId="77777777" w:rsidR="00284D1D" w:rsidRPr="00144AD2" w:rsidRDefault="00284D1D" w:rsidP="00284D1D">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6FACBE03" w14:textId="53EE5B66" w:rsidR="00284D1D" w:rsidRPr="00144AD2" w:rsidRDefault="00284D1D" w:rsidP="00284D1D">
                  <w:pPr>
                    <w:widowControl w:val="0"/>
                    <w:autoSpaceDE w:val="0"/>
                    <w:jc w:val="center"/>
                  </w:pPr>
                  <w:r w:rsidRPr="00144AD2">
                    <w:t>3.1.1</w:t>
                  </w:r>
                </w:p>
              </w:tc>
              <w:tc>
                <w:tcPr>
                  <w:tcW w:w="5953" w:type="dxa"/>
                  <w:vMerge/>
                  <w:tcBorders>
                    <w:left w:val="single" w:sz="4" w:space="0" w:color="auto"/>
                    <w:right w:val="single" w:sz="4" w:space="0" w:color="auto"/>
                  </w:tcBorders>
                </w:tcPr>
                <w:p w14:paraId="51027672" w14:textId="77777777" w:rsidR="00284D1D" w:rsidRPr="00144AD2" w:rsidRDefault="00284D1D" w:rsidP="00284D1D">
                  <w:pPr>
                    <w:widowControl w:val="0"/>
                    <w:autoSpaceDE w:val="0"/>
                    <w:jc w:val="both"/>
                  </w:pPr>
                </w:p>
              </w:tc>
            </w:tr>
            <w:tr w:rsidR="00284D1D" w:rsidRPr="00144AD2" w14:paraId="38748218" w14:textId="77777777" w:rsidTr="00D71D18">
              <w:trPr>
                <w:trHeight w:val="525"/>
              </w:trPr>
              <w:tc>
                <w:tcPr>
                  <w:tcW w:w="2864" w:type="dxa"/>
                  <w:tcBorders>
                    <w:top w:val="single" w:sz="4" w:space="0" w:color="auto"/>
                    <w:left w:val="single" w:sz="4" w:space="0" w:color="auto"/>
                    <w:bottom w:val="single" w:sz="4" w:space="0" w:color="auto"/>
                    <w:right w:val="single" w:sz="4" w:space="0" w:color="auto"/>
                  </w:tcBorders>
                </w:tcPr>
                <w:p w14:paraId="17C37053" w14:textId="1BD92AEE" w:rsidR="00455820" w:rsidRPr="00144AD2" w:rsidRDefault="00284D1D" w:rsidP="00284D1D">
                  <w:pPr>
                    <w:widowControl w:val="0"/>
                    <w:autoSpaceDE w:val="0"/>
                    <w:jc w:val="both"/>
                    <w:rPr>
                      <w:rFonts w:eastAsia="SimSun"/>
                    </w:rPr>
                  </w:pPr>
                  <w:r w:rsidRPr="00144AD2">
                    <w:rPr>
                      <w:rFonts w:eastAsia="SimSun"/>
                    </w:rPr>
                    <w:t>Административные здания организаций, обеспечивающих предоставление коммунальных услуг</w:t>
                  </w:r>
                </w:p>
              </w:tc>
              <w:tc>
                <w:tcPr>
                  <w:tcW w:w="3969" w:type="dxa"/>
                  <w:vMerge/>
                  <w:tcBorders>
                    <w:left w:val="single" w:sz="4" w:space="0" w:color="auto"/>
                    <w:bottom w:val="single" w:sz="4" w:space="0" w:color="auto"/>
                    <w:right w:val="single" w:sz="4" w:space="0" w:color="auto"/>
                  </w:tcBorders>
                </w:tcPr>
                <w:p w14:paraId="3FB8D248" w14:textId="77777777" w:rsidR="00284D1D" w:rsidRPr="00144AD2" w:rsidRDefault="00284D1D" w:rsidP="00284D1D">
                  <w:pPr>
                    <w:widowControl w:val="0"/>
                    <w:autoSpaceDE w:val="0"/>
                    <w:jc w:val="both"/>
                  </w:pPr>
                </w:p>
              </w:tc>
              <w:tc>
                <w:tcPr>
                  <w:tcW w:w="1843" w:type="dxa"/>
                  <w:tcBorders>
                    <w:top w:val="single" w:sz="4" w:space="0" w:color="auto"/>
                    <w:left w:val="single" w:sz="4" w:space="0" w:color="auto"/>
                    <w:bottom w:val="single" w:sz="4" w:space="0" w:color="auto"/>
                    <w:right w:val="single" w:sz="4" w:space="0" w:color="auto"/>
                  </w:tcBorders>
                </w:tcPr>
                <w:p w14:paraId="3067DB7D" w14:textId="685A323F" w:rsidR="00284D1D" w:rsidRPr="00144AD2" w:rsidRDefault="00284D1D" w:rsidP="00284D1D">
                  <w:pPr>
                    <w:widowControl w:val="0"/>
                    <w:autoSpaceDE w:val="0"/>
                    <w:jc w:val="center"/>
                  </w:pPr>
                  <w:r w:rsidRPr="00144AD2">
                    <w:t>3.1.2</w:t>
                  </w:r>
                </w:p>
              </w:tc>
              <w:tc>
                <w:tcPr>
                  <w:tcW w:w="5953" w:type="dxa"/>
                  <w:vMerge/>
                  <w:tcBorders>
                    <w:left w:val="single" w:sz="4" w:space="0" w:color="auto"/>
                    <w:bottom w:val="single" w:sz="4" w:space="0" w:color="auto"/>
                    <w:right w:val="single" w:sz="4" w:space="0" w:color="auto"/>
                  </w:tcBorders>
                </w:tcPr>
                <w:p w14:paraId="1B5C2141" w14:textId="77777777" w:rsidR="00284D1D" w:rsidRPr="00144AD2" w:rsidRDefault="00284D1D" w:rsidP="00284D1D">
                  <w:pPr>
                    <w:widowControl w:val="0"/>
                    <w:autoSpaceDE w:val="0"/>
                    <w:jc w:val="both"/>
                  </w:pPr>
                </w:p>
              </w:tc>
            </w:tr>
            <w:tr w:rsidR="00D71D18" w:rsidRPr="00144AD2" w14:paraId="68BE7CA4" w14:textId="75232EF7" w:rsidTr="00D71D18">
              <w:trPr>
                <w:trHeight w:val="584"/>
              </w:trPr>
              <w:tc>
                <w:tcPr>
                  <w:tcW w:w="2864" w:type="dxa"/>
                  <w:tcBorders>
                    <w:top w:val="single" w:sz="4" w:space="0" w:color="auto"/>
                    <w:left w:val="single" w:sz="4" w:space="0" w:color="000000"/>
                  </w:tcBorders>
                  <w:shd w:val="clear" w:color="auto" w:fill="auto"/>
                </w:tcPr>
                <w:p w14:paraId="6494F29C" w14:textId="3B097A21" w:rsidR="00D71D18" w:rsidRPr="00144AD2" w:rsidRDefault="00D71D18" w:rsidP="00455820">
                  <w:pPr>
                    <w:autoSpaceDE w:val="0"/>
                  </w:pPr>
                  <w:r w:rsidRPr="00144AD2">
                    <w:rPr>
                      <w:rFonts w:eastAsia="Courier New"/>
                      <w:b/>
                    </w:rPr>
                    <w:t>Социальное обслуживание</w:t>
                  </w:r>
                </w:p>
              </w:tc>
              <w:tc>
                <w:tcPr>
                  <w:tcW w:w="3969" w:type="dxa"/>
                  <w:vMerge w:val="restart"/>
                  <w:tcBorders>
                    <w:top w:val="single" w:sz="4" w:space="0" w:color="auto"/>
                    <w:left w:val="single" w:sz="4" w:space="0" w:color="000000"/>
                  </w:tcBorders>
                  <w:shd w:val="clear" w:color="auto" w:fill="auto"/>
                </w:tcPr>
                <w:p w14:paraId="412C33A6" w14:textId="7398C793" w:rsidR="00D71D18" w:rsidRPr="00144AD2" w:rsidRDefault="00D71D18" w:rsidP="00455820">
                  <w:pPr>
                    <w:spacing w:after="1" w:line="220" w:lineRule="atLeast"/>
                    <w:jc w:val="both"/>
                  </w:pPr>
                  <w:r w:rsidRPr="00144AD2">
                    <w:rPr>
                      <w:rFonts w:eastAsia="Courier New"/>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3" w:type="dxa"/>
                  <w:tcBorders>
                    <w:top w:val="single" w:sz="4" w:space="0" w:color="auto"/>
                    <w:left w:val="single" w:sz="4" w:space="0" w:color="000000"/>
                    <w:right w:val="single" w:sz="4" w:space="0" w:color="000000"/>
                  </w:tcBorders>
                  <w:shd w:val="clear" w:color="auto" w:fill="auto"/>
                </w:tcPr>
                <w:p w14:paraId="57C62D23" w14:textId="2E263452" w:rsidR="00D71D18" w:rsidRPr="00144AD2" w:rsidRDefault="00D71D18" w:rsidP="00455820">
                  <w:pPr>
                    <w:jc w:val="center"/>
                  </w:pPr>
                  <w:r w:rsidRPr="00144AD2">
                    <w:rPr>
                      <w:b/>
                    </w:rPr>
                    <w:t>3.2</w:t>
                  </w:r>
                </w:p>
              </w:tc>
              <w:tc>
                <w:tcPr>
                  <w:tcW w:w="5953" w:type="dxa"/>
                  <w:vMerge w:val="restart"/>
                  <w:tcBorders>
                    <w:top w:val="single" w:sz="4" w:space="0" w:color="auto"/>
                    <w:left w:val="single" w:sz="4" w:space="0" w:color="000000"/>
                    <w:right w:val="single" w:sz="4" w:space="0" w:color="000000"/>
                  </w:tcBorders>
                </w:tcPr>
                <w:p w14:paraId="0ECEA0F4" w14:textId="70460477" w:rsidR="00D71D18" w:rsidRPr="00144AD2" w:rsidRDefault="00D71D18" w:rsidP="00D71D18">
                  <w:pPr>
                    <w:widowControl w:val="0"/>
                    <w:autoSpaceDE w:val="0"/>
                    <w:jc w:val="both"/>
                  </w:pPr>
                  <w:r w:rsidRPr="00144AD2">
                    <w:t>Минимальная/максимальная площадь земельных участков – 600/20000 кв. м; максимальный процент застройки в границах земельного участка – 80%; максимальная высота зданий, строений, сооружений от уровня земли - 18 м;</w:t>
                  </w:r>
                </w:p>
                <w:p w14:paraId="61CDB2E3" w14:textId="68148AB3" w:rsidR="00D71D18" w:rsidRPr="00144AD2" w:rsidRDefault="00D71D18" w:rsidP="00D71D18">
                  <w:pPr>
                    <w:jc w:val="both"/>
                  </w:pPr>
                </w:p>
              </w:tc>
            </w:tr>
            <w:tr w:rsidR="00D71D18" w:rsidRPr="00144AD2" w14:paraId="30EEF7BA" w14:textId="77777777" w:rsidTr="00D71D18">
              <w:trPr>
                <w:trHeight w:val="360"/>
              </w:trPr>
              <w:tc>
                <w:tcPr>
                  <w:tcW w:w="2864" w:type="dxa"/>
                  <w:tcBorders>
                    <w:top w:val="single" w:sz="4" w:space="0" w:color="auto"/>
                    <w:left w:val="single" w:sz="4" w:space="0" w:color="000000"/>
                    <w:bottom w:val="single" w:sz="4" w:space="0" w:color="auto"/>
                  </w:tcBorders>
                  <w:shd w:val="clear" w:color="auto" w:fill="auto"/>
                </w:tcPr>
                <w:p w14:paraId="3D386330" w14:textId="0AB1ED08" w:rsidR="00D71D18" w:rsidRPr="00144AD2" w:rsidRDefault="00D71D18" w:rsidP="00455820">
                  <w:pPr>
                    <w:autoSpaceDE w:val="0"/>
                  </w:pPr>
                  <w:r w:rsidRPr="00144AD2">
                    <w:rPr>
                      <w:rFonts w:eastAsia="SimSun"/>
                    </w:rPr>
                    <w:t>Дома социального обслуживания</w:t>
                  </w:r>
                </w:p>
              </w:tc>
              <w:tc>
                <w:tcPr>
                  <w:tcW w:w="3969" w:type="dxa"/>
                  <w:vMerge/>
                  <w:tcBorders>
                    <w:left w:val="single" w:sz="4" w:space="0" w:color="000000"/>
                  </w:tcBorders>
                  <w:shd w:val="clear" w:color="auto" w:fill="auto"/>
                </w:tcPr>
                <w:p w14:paraId="3741F3BE" w14:textId="77777777" w:rsidR="00D71D18" w:rsidRPr="00144AD2" w:rsidRDefault="00D71D18" w:rsidP="00455820">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830888D" w14:textId="66DF0B12" w:rsidR="00D71D18" w:rsidRPr="00144AD2" w:rsidRDefault="00D71D18" w:rsidP="00455820">
                  <w:pPr>
                    <w:jc w:val="center"/>
                  </w:pPr>
                  <w:r w:rsidRPr="00144AD2">
                    <w:t>3.2.1</w:t>
                  </w:r>
                </w:p>
              </w:tc>
              <w:tc>
                <w:tcPr>
                  <w:tcW w:w="5953" w:type="dxa"/>
                  <w:vMerge/>
                  <w:tcBorders>
                    <w:left w:val="single" w:sz="4" w:space="0" w:color="000000"/>
                    <w:right w:val="single" w:sz="4" w:space="0" w:color="000000"/>
                  </w:tcBorders>
                  <w:vAlign w:val="center"/>
                </w:tcPr>
                <w:p w14:paraId="78F382D4" w14:textId="77777777" w:rsidR="00D71D18" w:rsidRPr="00144AD2" w:rsidRDefault="00D71D18" w:rsidP="00455820">
                  <w:pPr>
                    <w:widowControl w:val="0"/>
                    <w:autoSpaceDE w:val="0"/>
                    <w:jc w:val="both"/>
                  </w:pPr>
                </w:p>
              </w:tc>
            </w:tr>
            <w:tr w:rsidR="00D71D18" w:rsidRPr="00144AD2" w14:paraId="4BCECD65" w14:textId="77777777" w:rsidTr="00D71D18">
              <w:trPr>
                <w:trHeight w:val="372"/>
              </w:trPr>
              <w:tc>
                <w:tcPr>
                  <w:tcW w:w="2864" w:type="dxa"/>
                  <w:tcBorders>
                    <w:top w:val="single" w:sz="4" w:space="0" w:color="auto"/>
                    <w:left w:val="single" w:sz="4" w:space="0" w:color="000000"/>
                    <w:bottom w:val="single" w:sz="4" w:space="0" w:color="auto"/>
                  </w:tcBorders>
                  <w:shd w:val="clear" w:color="auto" w:fill="auto"/>
                </w:tcPr>
                <w:p w14:paraId="4BD0349C" w14:textId="15B8901A" w:rsidR="00D71D18" w:rsidRPr="00144AD2" w:rsidRDefault="00D71D18" w:rsidP="00455820">
                  <w:pPr>
                    <w:autoSpaceDE w:val="0"/>
                  </w:pPr>
                  <w:r w:rsidRPr="00144AD2">
                    <w:rPr>
                      <w:rFonts w:eastAsia="SimSun"/>
                    </w:rPr>
                    <w:t>Оказание социальной помощи населению</w:t>
                  </w:r>
                </w:p>
              </w:tc>
              <w:tc>
                <w:tcPr>
                  <w:tcW w:w="3969" w:type="dxa"/>
                  <w:vMerge/>
                  <w:tcBorders>
                    <w:left w:val="single" w:sz="4" w:space="0" w:color="000000"/>
                  </w:tcBorders>
                  <w:shd w:val="clear" w:color="auto" w:fill="auto"/>
                </w:tcPr>
                <w:p w14:paraId="0D7F24E2" w14:textId="77777777" w:rsidR="00D71D18" w:rsidRPr="00144AD2" w:rsidRDefault="00D71D18" w:rsidP="00455820">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1B6AE44" w14:textId="647CF1C3" w:rsidR="00D71D18" w:rsidRPr="00144AD2" w:rsidRDefault="00D71D18" w:rsidP="00455820">
                  <w:pPr>
                    <w:jc w:val="center"/>
                  </w:pPr>
                  <w:r w:rsidRPr="00144AD2">
                    <w:t>3.2.2</w:t>
                  </w:r>
                </w:p>
              </w:tc>
              <w:tc>
                <w:tcPr>
                  <w:tcW w:w="5953" w:type="dxa"/>
                  <w:vMerge/>
                  <w:tcBorders>
                    <w:left w:val="single" w:sz="4" w:space="0" w:color="000000"/>
                    <w:right w:val="single" w:sz="4" w:space="0" w:color="000000"/>
                  </w:tcBorders>
                  <w:vAlign w:val="center"/>
                </w:tcPr>
                <w:p w14:paraId="38486170" w14:textId="77777777" w:rsidR="00D71D18" w:rsidRPr="00144AD2" w:rsidRDefault="00D71D18" w:rsidP="00455820">
                  <w:pPr>
                    <w:widowControl w:val="0"/>
                    <w:autoSpaceDE w:val="0"/>
                    <w:jc w:val="both"/>
                  </w:pPr>
                </w:p>
              </w:tc>
            </w:tr>
            <w:tr w:rsidR="00D71D18" w:rsidRPr="00144AD2" w14:paraId="5301CED5" w14:textId="77777777" w:rsidTr="00D71D18">
              <w:trPr>
                <w:trHeight w:val="165"/>
              </w:trPr>
              <w:tc>
                <w:tcPr>
                  <w:tcW w:w="2864" w:type="dxa"/>
                  <w:tcBorders>
                    <w:top w:val="single" w:sz="4" w:space="0" w:color="auto"/>
                    <w:left w:val="single" w:sz="4" w:space="0" w:color="000000"/>
                    <w:bottom w:val="single" w:sz="4" w:space="0" w:color="auto"/>
                  </w:tcBorders>
                  <w:shd w:val="clear" w:color="auto" w:fill="auto"/>
                </w:tcPr>
                <w:p w14:paraId="339F79F9" w14:textId="2853A826" w:rsidR="00D71D18" w:rsidRPr="00144AD2" w:rsidRDefault="00D71D18" w:rsidP="00455820">
                  <w:pPr>
                    <w:autoSpaceDE w:val="0"/>
                  </w:pPr>
                  <w:r w:rsidRPr="00144AD2">
                    <w:rPr>
                      <w:rFonts w:eastAsia="SimSun"/>
                    </w:rPr>
                    <w:t>Оказание услуг связи</w:t>
                  </w:r>
                </w:p>
              </w:tc>
              <w:tc>
                <w:tcPr>
                  <w:tcW w:w="3969" w:type="dxa"/>
                  <w:vMerge/>
                  <w:tcBorders>
                    <w:left w:val="single" w:sz="4" w:space="0" w:color="000000"/>
                  </w:tcBorders>
                  <w:shd w:val="clear" w:color="auto" w:fill="auto"/>
                </w:tcPr>
                <w:p w14:paraId="08171BDA" w14:textId="77777777" w:rsidR="00D71D18" w:rsidRPr="00144AD2" w:rsidRDefault="00D71D18" w:rsidP="00455820">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9943E3A" w14:textId="2C667945" w:rsidR="00D71D18" w:rsidRPr="00144AD2" w:rsidRDefault="00D71D18" w:rsidP="00455820">
                  <w:pPr>
                    <w:jc w:val="center"/>
                  </w:pPr>
                  <w:r w:rsidRPr="00144AD2">
                    <w:t>3.2.3</w:t>
                  </w:r>
                </w:p>
              </w:tc>
              <w:tc>
                <w:tcPr>
                  <w:tcW w:w="5953" w:type="dxa"/>
                  <w:vMerge/>
                  <w:tcBorders>
                    <w:left w:val="single" w:sz="4" w:space="0" w:color="000000"/>
                    <w:right w:val="single" w:sz="4" w:space="0" w:color="000000"/>
                  </w:tcBorders>
                  <w:vAlign w:val="center"/>
                </w:tcPr>
                <w:p w14:paraId="47243493" w14:textId="77777777" w:rsidR="00D71D18" w:rsidRPr="00144AD2" w:rsidRDefault="00D71D18" w:rsidP="00455820">
                  <w:pPr>
                    <w:widowControl w:val="0"/>
                    <w:autoSpaceDE w:val="0"/>
                    <w:jc w:val="both"/>
                  </w:pPr>
                </w:p>
              </w:tc>
            </w:tr>
            <w:tr w:rsidR="00D71D18" w:rsidRPr="00144AD2" w14:paraId="0D99FBDF" w14:textId="77777777" w:rsidTr="00D71D18">
              <w:trPr>
                <w:trHeight w:val="105"/>
              </w:trPr>
              <w:tc>
                <w:tcPr>
                  <w:tcW w:w="2864" w:type="dxa"/>
                  <w:tcBorders>
                    <w:top w:val="single" w:sz="4" w:space="0" w:color="auto"/>
                    <w:left w:val="single" w:sz="4" w:space="0" w:color="000000"/>
                    <w:bottom w:val="single" w:sz="4" w:space="0" w:color="auto"/>
                  </w:tcBorders>
                  <w:shd w:val="clear" w:color="auto" w:fill="auto"/>
                </w:tcPr>
                <w:p w14:paraId="0CA71B7A" w14:textId="72472022" w:rsidR="00D71D18" w:rsidRPr="00144AD2" w:rsidRDefault="00D71D18" w:rsidP="00455820">
                  <w:pPr>
                    <w:autoSpaceDE w:val="0"/>
                  </w:pPr>
                  <w:r w:rsidRPr="00144AD2">
                    <w:rPr>
                      <w:rFonts w:eastAsia="SimSun"/>
                    </w:rPr>
                    <w:t>Общежития</w:t>
                  </w:r>
                </w:p>
              </w:tc>
              <w:tc>
                <w:tcPr>
                  <w:tcW w:w="3969" w:type="dxa"/>
                  <w:vMerge/>
                  <w:tcBorders>
                    <w:left w:val="single" w:sz="4" w:space="0" w:color="000000"/>
                    <w:bottom w:val="single" w:sz="4" w:space="0" w:color="auto"/>
                  </w:tcBorders>
                  <w:shd w:val="clear" w:color="auto" w:fill="auto"/>
                </w:tcPr>
                <w:p w14:paraId="01D5CCAD" w14:textId="77777777" w:rsidR="00D71D18" w:rsidRPr="00144AD2" w:rsidRDefault="00D71D18" w:rsidP="00455820">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219AE0E" w14:textId="2DA8B0EA" w:rsidR="00D71D18" w:rsidRPr="00144AD2" w:rsidRDefault="00D71D18" w:rsidP="00455820">
                  <w:pPr>
                    <w:jc w:val="center"/>
                  </w:pPr>
                  <w:r w:rsidRPr="00144AD2">
                    <w:t>3.2.4</w:t>
                  </w:r>
                </w:p>
              </w:tc>
              <w:tc>
                <w:tcPr>
                  <w:tcW w:w="5953" w:type="dxa"/>
                  <w:vMerge/>
                  <w:tcBorders>
                    <w:left w:val="single" w:sz="4" w:space="0" w:color="000000"/>
                    <w:right w:val="single" w:sz="4" w:space="0" w:color="000000"/>
                  </w:tcBorders>
                  <w:vAlign w:val="center"/>
                </w:tcPr>
                <w:p w14:paraId="2E36F677" w14:textId="77777777" w:rsidR="00D71D18" w:rsidRPr="00144AD2" w:rsidRDefault="00D71D18" w:rsidP="00455820">
                  <w:pPr>
                    <w:widowControl w:val="0"/>
                    <w:autoSpaceDE w:val="0"/>
                    <w:jc w:val="both"/>
                  </w:pPr>
                </w:p>
              </w:tc>
            </w:tr>
            <w:tr w:rsidR="00D71D18" w:rsidRPr="00144AD2" w14:paraId="613E882F" w14:textId="2B54A3BB"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6EC0931D" w14:textId="77777777" w:rsidR="00D71D18" w:rsidRPr="00144AD2" w:rsidRDefault="00D71D18" w:rsidP="003466B9">
                  <w:pPr>
                    <w:widowControl w:val="0"/>
                    <w:autoSpaceDE w:val="0"/>
                    <w:rPr>
                      <w:rFonts w:eastAsia="Courier New"/>
                      <w:b/>
                    </w:rPr>
                  </w:pPr>
                  <w:r w:rsidRPr="00144AD2">
                    <w:rPr>
                      <w:rFonts w:eastAsia="Courier New"/>
                      <w:b/>
                    </w:rPr>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14:paraId="6CD8C32F" w14:textId="577BBC16" w:rsidR="00D71D18" w:rsidRPr="00144AD2" w:rsidRDefault="00D71D18" w:rsidP="003466B9">
                  <w:pPr>
                    <w:widowControl w:val="0"/>
                    <w:autoSpaceDE w:val="0"/>
                    <w:jc w:val="both"/>
                    <w:rPr>
                      <w:rFonts w:eastAsia="Courier New"/>
                    </w:rPr>
                  </w:pPr>
                  <w:r w:rsidRPr="00144AD2">
                    <w:rPr>
                      <w:rFonts w:eastAsia="Courier Ne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000000"/>
                  </w:tcBorders>
                </w:tcPr>
                <w:p w14:paraId="52C4C175" w14:textId="77777777" w:rsidR="00D71D18" w:rsidRPr="00144AD2" w:rsidRDefault="00D71D18" w:rsidP="003466B9">
                  <w:pPr>
                    <w:widowControl w:val="0"/>
                    <w:autoSpaceDE w:val="0"/>
                    <w:jc w:val="center"/>
                    <w:rPr>
                      <w:b/>
                    </w:rPr>
                  </w:pPr>
                  <w:r w:rsidRPr="00144AD2">
                    <w:rPr>
                      <w:b/>
                    </w:rPr>
                    <w:t>4.6</w:t>
                  </w:r>
                </w:p>
              </w:tc>
              <w:tc>
                <w:tcPr>
                  <w:tcW w:w="5953" w:type="dxa"/>
                  <w:vMerge/>
                  <w:tcBorders>
                    <w:left w:val="single" w:sz="4" w:space="0" w:color="000000"/>
                    <w:right w:val="single" w:sz="4" w:space="0" w:color="000000"/>
                  </w:tcBorders>
                </w:tcPr>
                <w:p w14:paraId="6919FAAC" w14:textId="77777777" w:rsidR="00D71D18" w:rsidRPr="00144AD2" w:rsidRDefault="00D71D18" w:rsidP="003466B9">
                  <w:pPr>
                    <w:widowControl w:val="0"/>
                    <w:autoSpaceDE w:val="0"/>
                    <w:jc w:val="center"/>
                  </w:pPr>
                </w:p>
              </w:tc>
            </w:tr>
            <w:tr w:rsidR="00D71D18" w:rsidRPr="00144AD2" w14:paraId="0EAF5070" w14:textId="24B28C1A" w:rsidTr="00D71D18">
              <w:trPr>
                <w:trHeight w:val="418"/>
              </w:trPr>
              <w:tc>
                <w:tcPr>
                  <w:tcW w:w="2864" w:type="dxa"/>
                  <w:tcBorders>
                    <w:top w:val="single" w:sz="4" w:space="0" w:color="auto"/>
                    <w:left w:val="single" w:sz="4" w:space="0" w:color="auto"/>
                    <w:bottom w:val="single" w:sz="4" w:space="0" w:color="auto"/>
                    <w:right w:val="single" w:sz="4" w:space="0" w:color="auto"/>
                  </w:tcBorders>
                </w:tcPr>
                <w:p w14:paraId="63075010" w14:textId="03607809" w:rsidR="00D71D18" w:rsidRPr="00144AD2" w:rsidRDefault="00D71D18" w:rsidP="00D71D18">
                  <w:pPr>
                    <w:widowControl w:val="0"/>
                    <w:autoSpaceDE w:val="0"/>
                    <w:jc w:val="both"/>
                    <w:rPr>
                      <w:rFonts w:eastAsia="Courier New"/>
                    </w:rPr>
                  </w:pPr>
                  <w:r w:rsidRPr="00144AD2">
                    <w:rPr>
                      <w:rFonts w:eastAsia="Courier New"/>
                      <w:b/>
                    </w:rPr>
                    <w:t>Спорт</w:t>
                  </w:r>
                </w:p>
              </w:tc>
              <w:tc>
                <w:tcPr>
                  <w:tcW w:w="3969" w:type="dxa"/>
                  <w:vMerge w:val="restart"/>
                  <w:tcBorders>
                    <w:top w:val="single" w:sz="4" w:space="0" w:color="auto"/>
                    <w:left w:val="single" w:sz="4" w:space="0" w:color="auto"/>
                    <w:right w:val="single" w:sz="4" w:space="0" w:color="auto"/>
                  </w:tcBorders>
                </w:tcPr>
                <w:p w14:paraId="2A97703F" w14:textId="6B2E72E5" w:rsidR="00D71D18" w:rsidRPr="00144AD2" w:rsidRDefault="00D71D18" w:rsidP="00D71D18">
                  <w:pPr>
                    <w:widowControl w:val="0"/>
                    <w:autoSpaceDE w:val="0"/>
                    <w:jc w:val="both"/>
                    <w:rPr>
                      <w:rFonts w:eastAsia="Courier New"/>
                    </w:rPr>
                  </w:pPr>
                  <w:r w:rsidRPr="00144AD2">
                    <w:rPr>
                      <w:rFonts w:eastAsia="Courier Ne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3" w:type="dxa"/>
                  <w:tcBorders>
                    <w:top w:val="single" w:sz="4" w:space="0" w:color="auto"/>
                    <w:left w:val="single" w:sz="4" w:space="0" w:color="auto"/>
                    <w:bottom w:val="single" w:sz="4" w:space="0" w:color="auto"/>
                    <w:right w:val="single" w:sz="4" w:space="0" w:color="000000"/>
                  </w:tcBorders>
                </w:tcPr>
                <w:p w14:paraId="0EB9F316" w14:textId="7DFA25C8" w:rsidR="00D71D18" w:rsidRPr="00144AD2" w:rsidRDefault="00D71D18" w:rsidP="00D71D18">
                  <w:pPr>
                    <w:widowControl w:val="0"/>
                    <w:autoSpaceDE w:val="0"/>
                    <w:jc w:val="center"/>
                  </w:pPr>
                  <w:r w:rsidRPr="00144AD2">
                    <w:rPr>
                      <w:b/>
                    </w:rPr>
                    <w:t>5.1</w:t>
                  </w:r>
                </w:p>
              </w:tc>
              <w:tc>
                <w:tcPr>
                  <w:tcW w:w="5953" w:type="dxa"/>
                  <w:vMerge/>
                  <w:tcBorders>
                    <w:left w:val="single" w:sz="4" w:space="0" w:color="000000"/>
                    <w:right w:val="single" w:sz="4" w:space="0" w:color="000000"/>
                  </w:tcBorders>
                </w:tcPr>
                <w:p w14:paraId="70B57F55" w14:textId="77777777" w:rsidR="00D71D18" w:rsidRPr="00144AD2" w:rsidRDefault="00D71D18" w:rsidP="00D71D18">
                  <w:pPr>
                    <w:widowControl w:val="0"/>
                    <w:autoSpaceDE w:val="0"/>
                    <w:jc w:val="center"/>
                  </w:pPr>
                </w:p>
              </w:tc>
            </w:tr>
            <w:tr w:rsidR="00D71D18" w:rsidRPr="00144AD2" w14:paraId="65BCA1F8" w14:textId="77777777" w:rsidTr="00D71D18">
              <w:trPr>
                <w:trHeight w:val="450"/>
              </w:trPr>
              <w:tc>
                <w:tcPr>
                  <w:tcW w:w="2864" w:type="dxa"/>
                  <w:tcBorders>
                    <w:top w:val="single" w:sz="4" w:space="0" w:color="auto"/>
                    <w:left w:val="single" w:sz="4" w:space="0" w:color="auto"/>
                    <w:bottom w:val="single" w:sz="4" w:space="0" w:color="auto"/>
                    <w:right w:val="single" w:sz="4" w:space="0" w:color="auto"/>
                  </w:tcBorders>
                </w:tcPr>
                <w:p w14:paraId="1A4A97C5" w14:textId="008862F8" w:rsidR="00D71D18" w:rsidRPr="00144AD2" w:rsidRDefault="00D71D18" w:rsidP="00D71D18">
                  <w:pPr>
                    <w:widowControl w:val="0"/>
                    <w:autoSpaceDE w:val="0"/>
                    <w:jc w:val="both"/>
                    <w:rPr>
                      <w:rFonts w:eastAsia="Courier New"/>
                    </w:rPr>
                  </w:pPr>
                  <w:r w:rsidRPr="00144AD2">
                    <w:rPr>
                      <w:rFonts w:eastAsia="Courier New"/>
                    </w:rPr>
                    <w:t>Площадки для занятий спортом</w:t>
                  </w:r>
                </w:p>
              </w:tc>
              <w:tc>
                <w:tcPr>
                  <w:tcW w:w="3969" w:type="dxa"/>
                  <w:vMerge/>
                  <w:tcBorders>
                    <w:left w:val="single" w:sz="4" w:space="0" w:color="auto"/>
                    <w:right w:val="single" w:sz="4" w:space="0" w:color="auto"/>
                  </w:tcBorders>
                </w:tcPr>
                <w:p w14:paraId="3AAD1DB5" w14:textId="77777777" w:rsidR="00D71D18" w:rsidRPr="00144AD2" w:rsidRDefault="00D71D18" w:rsidP="00D71D18">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000000"/>
                  </w:tcBorders>
                </w:tcPr>
                <w:p w14:paraId="1E598AFD" w14:textId="0B497A92" w:rsidR="00D71D18" w:rsidRPr="00144AD2" w:rsidRDefault="00D71D18" w:rsidP="00D71D18">
                  <w:pPr>
                    <w:widowControl w:val="0"/>
                    <w:autoSpaceDE w:val="0"/>
                    <w:jc w:val="center"/>
                  </w:pPr>
                  <w:r w:rsidRPr="00144AD2">
                    <w:t>5.1.3</w:t>
                  </w:r>
                </w:p>
              </w:tc>
              <w:tc>
                <w:tcPr>
                  <w:tcW w:w="5953" w:type="dxa"/>
                  <w:vMerge/>
                  <w:tcBorders>
                    <w:left w:val="single" w:sz="4" w:space="0" w:color="000000"/>
                    <w:right w:val="single" w:sz="4" w:space="0" w:color="000000"/>
                  </w:tcBorders>
                </w:tcPr>
                <w:p w14:paraId="6C35C467" w14:textId="77777777" w:rsidR="00D71D18" w:rsidRPr="00144AD2" w:rsidRDefault="00D71D18" w:rsidP="00D71D18">
                  <w:pPr>
                    <w:widowControl w:val="0"/>
                    <w:autoSpaceDE w:val="0"/>
                    <w:jc w:val="center"/>
                  </w:pPr>
                </w:p>
              </w:tc>
            </w:tr>
            <w:tr w:rsidR="00D71D18" w:rsidRPr="00144AD2" w14:paraId="0803DE50" w14:textId="77777777" w:rsidTr="00D71D18">
              <w:trPr>
                <w:trHeight w:val="753"/>
              </w:trPr>
              <w:tc>
                <w:tcPr>
                  <w:tcW w:w="2864" w:type="dxa"/>
                  <w:tcBorders>
                    <w:top w:val="single" w:sz="4" w:space="0" w:color="auto"/>
                    <w:left w:val="single" w:sz="4" w:space="0" w:color="auto"/>
                    <w:bottom w:val="single" w:sz="4" w:space="0" w:color="auto"/>
                    <w:right w:val="single" w:sz="4" w:space="0" w:color="auto"/>
                  </w:tcBorders>
                </w:tcPr>
                <w:p w14:paraId="6F36F973" w14:textId="1CEFE88B" w:rsidR="00D71D18" w:rsidRPr="00144AD2" w:rsidRDefault="00D71D18" w:rsidP="00D71D18">
                  <w:pPr>
                    <w:widowControl w:val="0"/>
                    <w:autoSpaceDE w:val="0"/>
                    <w:jc w:val="both"/>
                    <w:rPr>
                      <w:rFonts w:eastAsia="Courier New"/>
                    </w:rPr>
                  </w:pPr>
                  <w:r w:rsidRPr="00144AD2">
                    <w:rPr>
                      <w:rFonts w:eastAsia="Courier New"/>
                    </w:rPr>
                    <w:t>Оборудованные площадки для занятий спортом</w:t>
                  </w:r>
                </w:p>
              </w:tc>
              <w:tc>
                <w:tcPr>
                  <w:tcW w:w="3969" w:type="dxa"/>
                  <w:vMerge/>
                  <w:tcBorders>
                    <w:left w:val="single" w:sz="4" w:space="0" w:color="auto"/>
                    <w:bottom w:val="single" w:sz="4" w:space="0" w:color="auto"/>
                    <w:right w:val="single" w:sz="4" w:space="0" w:color="auto"/>
                  </w:tcBorders>
                </w:tcPr>
                <w:p w14:paraId="2B0C9B7A" w14:textId="77777777" w:rsidR="00D71D18" w:rsidRPr="00144AD2" w:rsidRDefault="00D71D18" w:rsidP="00D71D18">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000000"/>
                  </w:tcBorders>
                </w:tcPr>
                <w:p w14:paraId="1DB563F9" w14:textId="3AB8CFA3" w:rsidR="00D71D18" w:rsidRPr="00144AD2" w:rsidRDefault="00D71D18" w:rsidP="00D71D18">
                  <w:pPr>
                    <w:widowControl w:val="0"/>
                    <w:autoSpaceDE w:val="0"/>
                    <w:jc w:val="center"/>
                  </w:pPr>
                  <w:r w:rsidRPr="00144AD2">
                    <w:t>5.1.4</w:t>
                  </w:r>
                </w:p>
              </w:tc>
              <w:tc>
                <w:tcPr>
                  <w:tcW w:w="5953" w:type="dxa"/>
                  <w:vMerge/>
                  <w:tcBorders>
                    <w:left w:val="single" w:sz="4" w:space="0" w:color="000000"/>
                    <w:bottom w:val="single" w:sz="4" w:space="0" w:color="auto"/>
                    <w:right w:val="single" w:sz="4" w:space="0" w:color="000000"/>
                  </w:tcBorders>
                </w:tcPr>
                <w:p w14:paraId="52C91A54" w14:textId="77777777" w:rsidR="00D71D18" w:rsidRPr="00144AD2" w:rsidRDefault="00D71D18" w:rsidP="00D71D18">
                  <w:pPr>
                    <w:widowControl w:val="0"/>
                    <w:autoSpaceDE w:val="0"/>
                    <w:jc w:val="center"/>
                  </w:pPr>
                </w:p>
              </w:tc>
            </w:tr>
            <w:tr w:rsidR="009F2439" w:rsidRPr="00144AD2" w14:paraId="5F5CC28F" w14:textId="7DE2E16D" w:rsidTr="00D71D18">
              <w:trPr>
                <w:trHeight w:val="887"/>
              </w:trPr>
              <w:tc>
                <w:tcPr>
                  <w:tcW w:w="2864" w:type="dxa"/>
                  <w:tcBorders>
                    <w:top w:val="single" w:sz="4" w:space="0" w:color="auto"/>
                    <w:left w:val="single" w:sz="4" w:space="0" w:color="auto"/>
                    <w:bottom w:val="single" w:sz="4" w:space="0" w:color="auto"/>
                    <w:right w:val="single" w:sz="4" w:space="0" w:color="auto"/>
                  </w:tcBorders>
                </w:tcPr>
                <w:p w14:paraId="76AD8A10" w14:textId="455A750A" w:rsidR="009F2439" w:rsidRPr="00144AD2" w:rsidRDefault="009F2439" w:rsidP="009F2439">
                  <w:pPr>
                    <w:widowControl w:val="0"/>
                    <w:autoSpaceDE w:val="0"/>
                    <w:jc w:val="both"/>
                    <w:rPr>
                      <w:rFonts w:eastAsia="Courier New"/>
                    </w:rPr>
                  </w:pPr>
                  <w:r w:rsidRPr="00144AD2">
                    <w:rPr>
                      <w:rFonts w:eastAsia="Courier New"/>
                      <w:b/>
                    </w:rPr>
                    <w:t>Земельные участки (территории) общего пользования</w:t>
                  </w:r>
                </w:p>
              </w:tc>
              <w:tc>
                <w:tcPr>
                  <w:tcW w:w="3969" w:type="dxa"/>
                  <w:vMerge w:val="restart"/>
                  <w:tcBorders>
                    <w:top w:val="single" w:sz="4" w:space="0" w:color="auto"/>
                    <w:left w:val="single" w:sz="4" w:space="0" w:color="auto"/>
                    <w:right w:val="single" w:sz="4" w:space="0" w:color="auto"/>
                  </w:tcBorders>
                </w:tcPr>
                <w:p w14:paraId="7A967C8C" w14:textId="1859A0FA" w:rsidR="009F2439" w:rsidRPr="00144AD2" w:rsidRDefault="009F2439" w:rsidP="009F2439">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auto"/>
                    <w:bottom w:val="single" w:sz="4" w:space="0" w:color="auto"/>
                    <w:right w:val="single" w:sz="4" w:space="0" w:color="auto"/>
                  </w:tcBorders>
                </w:tcPr>
                <w:p w14:paraId="7A35070F" w14:textId="18BE4F44" w:rsidR="009F2439" w:rsidRPr="00144AD2" w:rsidRDefault="009F2439" w:rsidP="009F2439">
                  <w:pPr>
                    <w:widowControl w:val="0"/>
                    <w:autoSpaceDE w:val="0"/>
                    <w:jc w:val="center"/>
                  </w:pPr>
                  <w:r w:rsidRPr="00144AD2">
                    <w:rPr>
                      <w:b/>
                    </w:rPr>
                    <w:t>12.0</w:t>
                  </w:r>
                </w:p>
              </w:tc>
              <w:tc>
                <w:tcPr>
                  <w:tcW w:w="5953" w:type="dxa"/>
                  <w:vMerge w:val="restart"/>
                  <w:tcBorders>
                    <w:top w:val="single" w:sz="4" w:space="0" w:color="auto"/>
                    <w:left w:val="single" w:sz="4" w:space="0" w:color="auto"/>
                    <w:right w:val="single" w:sz="4" w:space="0" w:color="auto"/>
                  </w:tcBorders>
                </w:tcPr>
                <w:p w14:paraId="3CCDD3AD" w14:textId="77777777" w:rsidR="009F2439" w:rsidRPr="00144AD2" w:rsidRDefault="009F2439" w:rsidP="009F2439">
                  <w:pPr>
                    <w:pStyle w:val="ConsPlusNormal"/>
                    <w:ind w:firstLine="0"/>
                    <w:jc w:val="both"/>
                    <w:rPr>
                      <w:rFonts w:ascii="Times New Roman" w:hAnsi="Times New Roman" w:cs="Times New Roman"/>
                      <w:sz w:val="24"/>
                      <w:szCs w:val="24"/>
                    </w:rPr>
                  </w:pPr>
                  <w:r w:rsidRPr="00144AD2">
                    <w:rPr>
                      <w:rFonts w:ascii="Times New Roman" w:hAnsi="Times New Roman" w:cs="Times New Roman"/>
                      <w:sz w:val="24"/>
                      <w:szCs w:val="24"/>
                    </w:rPr>
                    <w:t xml:space="preserve">Градостроительный регламент не распространяется </w:t>
                  </w:r>
                </w:p>
                <w:p w14:paraId="03EF150D" w14:textId="77777777" w:rsidR="009F2439" w:rsidRPr="00144AD2" w:rsidRDefault="009F2439" w:rsidP="009F2439">
                  <w:pPr>
                    <w:widowControl w:val="0"/>
                    <w:autoSpaceDE w:val="0"/>
                    <w:jc w:val="both"/>
                  </w:pPr>
                </w:p>
              </w:tc>
            </w:tr>
            <w:tr w:rsidR="009F2439" w:rsidRPr="00144AD2" w14:paraId="3C703893" w14:textId="77777777" w:rsidTr="00D71D18">
              <w:trPr>
                <w:trHeight w:val="268"/>
              </w:trPr>
              <w:tc>
                <w:tcPr>
                  <w:tcW w:w="2864" w:type="dxa"/>
                  <w:tcBorders>
                    <w:top w:val="single" w:sz="4" w:space="0" w:color="auto"/>
                    <w:left w:val="single" w:sz="4" w:space="0" w:color="auto"/>
                    <w:bottom w:val="single" w:sz="4" w:space="0" w:color="auto"/>
                    <w:right w:val="single" w:sz="4" w:space="0" w:color="auto"/>
                  </w:tcBorders>
                </w:tcPr>
                <w:p w14:paraId="7ECBAC4E" w14:textId="57F3A3C4" w:rsidR="009F2439" w:rsidRPr="00144AD2" w:rsidRDefault="009F2439" w:rsidP="009F2439">
                  <w:pPr>
                    <w:widowControl w:val="0"/>
                    <w:autoSpaceDE w:val="0"/>
                    <w:jc w:val="both"/>
                    <w:rPr>
                      <w:rFonts w:eastAsia="Courier New"/>
                    </w:rPr>
                  </w:pPr>
                  <w:r w:rsidRPr="00144AD2">
                    <w:rPr>
                      <w:rFonts w:eastAsia="SimSun"/>
                    </w:rPr>
                    <w:t>Улично-дорожная сеть</w:t>
                  </w:r>
                </w:p>
              </w:tc>
              <w:tc>
                <w:tcPr>
                  <w:tcW w:w="3969" w:type="dxa"/>
                  <w:vMerge/>
                  <w:tcBorders>
                    <w:left w:val="single" w:sz="4" w:space="0" w:color="auto"/>
                    <w:right w:val="single" w:sz="4" w:space="0" w:color="auto"/>
                  </w:tcBorders>
                </w:tcPr>
                <w:p w14:paraId="669E1682" w14:textId="77777777" w:rsidR="009F2439" w:rsidRPr="00144AD2" w:rsidRDefault="009F2439" w:rsidP="009F2439">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59D261E6" w14:textId="38DE7BA8" w:rsidR="009F2439" w:rsidRPr="00144AD2" w:rsidRDefault="009F2439" w:rsidP="009F2439">
                  <w:pPr>
                    <w:widowControl w:val="0"/>
                    <w:autoSpaceDE w:val="0"/>
                    <w:jc w:val="center"/>
                  </w:pPr>
                  <w:r w:rsidRPr="00144AD2">
                    <w:t>12.0.1</w:t>
                  </w:r>
                </w:p>
              </w:tc>
              <w:tc>
                <w:tcPr>
                  <w:tcW w:w="5953" w:type="dxa"/>
                  <w:vMerge/>
                  <w:tcBorders>
                    <w:left w:val="single" w:sz="4" w:space="0" w:color="auto"/>
                    <w:right w:val="single" w:sz="4" w:space="0" w:color="auto"/>
                  </w:tcBorders>
                </w:tcPr>
                <w:p w14:paraId="7702AB3D" w14:textId="77777777" w:rsidR="009F2439" w:rsidRPr="00144AD2" w:rsidRDefault="009F2439" w:rsidP="009F2439">
                  <w:pPr>
                    <w:pStyle w:val="ConsPlusNormal"/>
                    <w:ind w:firstLine="0"/>
                    <w:jc w:val="both"/>
                    <w:rPr>
                      <w:rFonts w:ascii="Times New Roman" w:hAnsi="Times New Roman" w:cs="Times New Roman"/>
                      <w:sz w:val="24"/>
                      <w:szCs w:val="24"/>
                    </w:rPr>
                  </w:pPr>
                </w:p>
              </w:tc>
            </w:tr>
            <w:tr w:rsidR="009F2439" w:rsidRPr="00144AD2" w14:paraId="37257666" w14:textId="77777777" w:rsidTr="00D71D18">
              <w:trPr>
                <w:trHeight w:val="191"/>
              </w:trPr>
              <w:tc>
                <w:tcPr>
                  <w:tcW w:w="2864" w:type="dxa"/>
                  <w:tcBorders>
                    <w:top w:val="single" w:sz="4" w:space="0" w:color="auto"/>
                    <w:left w:val="single" w:sz="4" w:space="0" w:color="auto"/>
                    <w:bottom w:val="single" w:sz="4" w:space="0" w:color="auto"/>
                    <w:right w:val="single" w:sz="4" w:space="0" w:color="auto"/>
                  </w:tcBorders>
                </w:tcPr>
                <w:p w14:paraId="3D44FCF2" w14:textId="4A3AB39F" w:rsidR="009F2439" w:rsidRPr="00144AD2" w:rsidRDefault="009F2439" w:rsidP="009F2439">
                  <w:pPr>
                    <w:widowControl w:val="0"/>
                    <w:autoSpaceDE w:val="0"/>
                    <w:jc w:val="both"/>
                    <w:rPr>
                      <w:rFonts w:eastAsia="Courier New"/>
                    </w:rPr>
                  </w:pPr>
                  <w:r w:rsidRPr="00144AD2">
                    <w:rPr>
                      <w:rFonts w:eastAsia="SimSun"/>
                    </w:rPr>
                    <w:t>Благоустройство территории</w:t>
                  </w:r>
                </w:p>
              </w:tc>
              <w:tc>
                <w:tcPr>
                  <w:tcW w:w="3969" w:type="dxa"/>
                  <w:vMerge/>
                  <w:tcBorders>
                    <w:left w:val="single" w:sz="4" w:space="0" w:color="auto"/>
                    <w:bottom w:val="single" w:sz="4" w:space="0" w:color="auto"/>
                    <w:right w:val="single" w:sz="4" w:space="0" w:color="auto"/>
                  </w:tcBorders>
                </w:tcPr>
                <w:p w14:paraId="1AA8AA81" w14:textId="77777777" w:rsidR="009F2439" w:rsidRPr="00144AD2" w:rsidRDefault="009F2439" w:rsidP="009F2439">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53A1E17E" w14:textId="4909C190" w:rsidR="009F2439" w:rsidRPr="00144AD2" w:rsidRDefault="009F2439" w:rsidP="009F2439">
                  <w:pPr>
                    <w:widowControl w:val="0"/>
                    <w:autoSpaceDE w:val="0"/>
                    <w:jc w:val="center"/>
                  </w:pPr>
                  <w:r w:rsidRPr="00144AD2">
                    <w:t>12.0.2</w:t>
                  </w:r>
                </w:p>
              </w:tc>
              <w:tc>
                <w:tcPr>
                  <w:tcW w:w="5953" w:type="dxa"/>
                  <w:vMerge/>
                  <w:tcBorders>
                    <w:left w:val="single" w:sz="4" w:space="0" w:color="auto"/>
                    <w:bottom w:val="single" w:sz="4" w:space="0" w:color="auto"/>
                    <w:right w:val="single" w:sz="4" w:space="0" w:color="auto"/>
                  </w:tcBorders>
                </w:tcPr>
                <w:p w14:paraId="04547552" w14:textId="77777777" w:rsidR="009F2439" w:rsidRPr="00144AD2" w:rsidRDefault="009F2439" w:rsidP="009F2439">
                  <w:pPr>
                    <w:pStyle w:val="ConsPlusNormal"/>
                    <w:ind w:firstLine="0"/>
                    <w:jc w:val="both"/>
                    <w:rPr>
                      <w:rFonts w:ascii="Times New Roman" w:hAnsi="Times New Roman" w:cs="Times New Roman"/>
                      <w:sz w:val="24"/>
                      <w:szCs w:val="24"/>
                    </w:rPr>
                  </w:pPr>
                </w:p>
              </w:tc>
            </w:tr>
          </w:tbl>
          <w:p w14:paraId="6AA9D991" w14:textId="77777777" w:rsidR="002C6F35" w:rsidRPr="00144AD2" w:rsidRDefault="002C6F35" w:rsidP="00536EAA">
            <w:pPr>
              <w:shd w:val="clear" w:color="auto" w:fill="FFFFFF"/>
              <w:tabs>
                <w:tab w:val="left" w:pos="993"/>
                <w:tab w:val="left" w:pos="1538"/>
              </w:tabs>
              <w:spacing w:line="288" w:lineRule="auto"/>
              <w:jc w:val="center"/>
              <w:rPr>
                <w:i/>
                <w:iCs/>
              </w:rPr>
            </w:pPr>
          </w:p>
          <w:p w14:paraId="273428AD" w14:textId="608BB4F4" w:rsidR="0015272F" w:rsidRPr="00144AD2" w:rsidRDefault="0015272F" w:rsidP="00536EAA">
            <w:pPr>
              <w:shd w:val="clear" w:color="auto" w:fill="FFFFFF"/>
              <w:tabs>
                <w:tab w:val="left" w:pos="993"/>
                <w:tab w:val="left" w:pos="1538"/>
              </w:tabs>
              <w:spacing w:line="288" w:lineRule="auto"/>
              <w:jc w:val="center"/>
              <w:rPr>
                <w:i/>
                <w:iCs/>
              </w:rPr>
            </w:pPr>
            <w:r w:rsidRPr="00144AD2">
              <w:rPr>
                <w:i/>
                <w:iCs/>
              </w:rPr>
              <w:t>УСЛОВНО РАЗРЕШЕННЫЕ ВИДЫ РАЗРЕШЕННОГО ИСПОЛЬЗОВАНИЯ ЗЕМЕЛЬНЫХ УЧАСТКОВ</w:t>
            </w:r>
          </w:p>
          <w:tbl>
            <w:tblPr>
              <w:tblStyle w:val="afffff"/>
              <w:tblW w:w="14629" w:type="dxa"/>
              <w:tblLayout w:type="fixed"/>
              <w:tblLook w:val="0000" w:firstRow="0" w:lastRow="0" w:firstColumn="0" w:lastColumn="0" w:noHBand="0" w:noVBand="0"/>
            </w:tblPr>
            <w:tblGrid>
              <w:gridCol w:w="2864"/>
              <w:gridCol w:w="3969"/>
              <w:gridCol w:w="1843"/>
              <w:gridCol w:w="5953"/>
            </w:tblGrid>
            <w:tr w:rsidR="008F6112" w:rsidRPr="00144AD2" w14:paraId="320E22B7" w14:textId="62F9B277"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58706663" w14:textId="77777777" w:rsidR="008F6112" w:rsidRPr="00144AD2" w:rsidRDefault="008F6112" w:rsidP="008F6112">
                  <w:pPr>
                    <w:widowControl w:val="0"/>
                    <w:autoSpaceDE w:val="0"/>
                    <w:jc w:val="center"/>
                  </w:pPr>
                  <w:r w:rsidRPr="00144AD2">
                    <w:rPr>
                      <w:rFonts w:eastAsia="Courier New"/>
                    </w:rPr>
                    <w:t>Наименование вида разрешенного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6B14D315" w14:textId="77777777" w:rsidR="008F6112" w:rsidRPr="00144AD2" w:rsidRDefault="008F6112" w:rsidP="008F6112">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18F2B4C8" w14:textId="77777777" w:rsidR="008F6112" w:rsidRPr="00144AD2" w:rsidRDefault="008F6112" w:rsidP="008F6112">
                  <w:pPr>
                    <w:widowControl w:val="0"/>
                    <w:autoSpaceDE w:val="0"/>
                    <w:jc w:val="center"/>
                  </w:pPr>
                  <w:r w:rsidRPr="00144AD2">
                    <w:t>Код (числовое обозначение) вида разрешенного использования земельного участка</w:t>
                  </w:r>
                </w:p>
              </w:tc>
              <w:tc>
                <w:tcPr>
                  <w:tcW w:w="5953" w:type="dxa"/>
                  <w:tcBorders>
                    <w:top w:val="single" w:sz="4" w:space="0" w:color="auto"/>
                    <w:left w:val="single" w:sz="4" w:space="0" w:color="auto"/>
                    <w:bottom w:val="single" w:sz="4" w:space="0" w:color="auto"/>
                    <w:right w:val="single" w:sz="4" w:space="0" w:color="auto"/>
                  </w:tcBorders>
                </w:tcPr>
                <w:p w14:paraId="20407758" w14:textId="39613B35" w:rsidR="008F6112" w:rsidRPr="00144AD2" w:rsidRDefault="008F6112" w:rsidP="008F6112">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3466B9" w:rsidRPr="00144AD2" w14:paraId="575DCBF7" w14:textId="642F24F6"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635699F3" w14:textId="77777777" w:rsidR="003466B9" w:rsidRPr="00144AD2" w:rsidRDefault="003466B9" w:rsidP="0015272F">
                  <w:pPr>
                    <w:widowControl w:val="0"/>
                    <w:autoSpaceDE w:val="0"/>
                    <w:jc w:val="both"/>
                    <w:rPr>
                      <w:rFonts w:eastAsia="Courier New"/>
                      <w:b/>
                    </w:rPr>
                  </w:pPr>
                  <w:r w:rsidRPr="00144AD2">
                    <w:rPr>
                      <w:rFonts w:eastAsia="Courier New"/>
                      <w:b/>
                    </w:rPr>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tcPr>
                <w:p w14:paraId="0C5CE675" w14:textId="77777777" w:rsidR="003466B9" w:rsidRPr="00144AD2" w:rsidRDefault="003466B9" w:rsidP="0015272F">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6301CE8C" w14:textId="77777777" w:rsidR="003466B9" w:rsidRPr="00144AD2" w:rsidRDefault="003466B9" w:rsidP="0015272F">
                  <w:pPr>
                    <w:widowControl w:val="0"/>
                    <w:autoSpaceDE w:val="0"/>
                    <w:jc w:val="center"/>
                    <w:rPr>
                      <w:b/>
                    </w:rPr>
                  </w:pPr>
                  <w:r w:rsidRPr="00144AD2">
                    <w:rPr>
                      <w:b/>
                    </w:rPr>
                    <w:t>2.7.1</w:t>
                  </w:r>
                </w:p>
              </w:tc>
              <w:tc>
                <w:tcPr>
                  <w:tcW w:w="5953" w:type="dxa"/>
                  <w:tcBorders>
                    <w:top w:val="single" w:sz="4" w:space="0" w:color="auto"/>
                    <w:left w:val="single" w:sz="4" w:space="0" w:color="auto"/>
                    <w:bottom w:val="single" w:sz="4" w:space="0" w:color="auto"/>
                    <w:right w:val="single" w:sz="4" w:space="0" w:color="auto"/>
                  </w:tcBorders>
                </w:tcPr>
                <w:p w14:paraId="7FA9E1D5" w14:textId="4206FA15" w:rsidR="003466B9" w:rsidRPr="00144AD2" w:rsidRDefault="00831854" w:rsidP="00831854">
                  <w:pPr>
                    <w:widowControl w:val="0"/>
                    <w:autoSpaceDE w:val="0"/>
                    <w:jc w:val="both"/>
                  </w:pPr>
                  <w:r w:rsidRPr="00144AD2">
                    <w:rPr>
                      <w:rFonts w:eastAsia="SimSun"/>
                    </w:rPr>
                    <w:t xml:space="preserve">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44AD2">
                    <w:t>Максимальный процент застройки в границах земельного участка – 80%</w:t>
                  </w:r>
                </w:p>
              </w:tc>
            </w:tr>
            <w:tr w:rsidR="00905C14" w:rsidRPr="00144AD2" w14:paraId="5C5C9929" w14:textId="57F538DF"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19A6684F" w14:textId="77777777" w:rsidR="00905C14" w:rsidRPr="00144AD2" w:rsidRDefault="00905C14" w:rsidP="00DC60F5">
                  <w:pPr>
                    <w:spacing w:after="1" w:line="220" w:lineRule="atLeast"/>
                    <w:jc w:val="both"/>
                    <w:rPr>
                      <w:b/>
                    </w:rPr>
                  </w:pPr>
                  <w:r w:rsidRPr="00144AD2">
                    <w:rPr>
                      <w:b/>
                    </w:rPr>
                    <w:t>Магазины</w:t>
                  </w:r>
                </w:p>
              </w:tc>
              <w:tc>
                <w:tcPr>
                  <w:tcW w:w="3969" w:type="dxa"/>
                  <w:tcBorders>
                    <w:top w:val="single" w:sz="4" w:space="0" w:color="auto"/>
                    <w:left w:val="single" w:sz="4" w:space="0" w:color="000000"/>
                    <w:bottom w:val="single" w:sz="4" w:space="0" w:color="auto"/>
                  </w:tcBorders>
                  <w:shd w:val="clear" w:color="auto" w:fill="auto"/>
                </w:tcPr>
                <w:p w14:paraId="1FFC54F3" w14:textId="77777777" w:rsidR="00905C14" w:rsidRPr="00144AD2" w:rsidRDefault="00905C14" w:rsidP="00DC60F5">
                  <w:pPr>
                    <w:spacing w:after="1" w:line="220" w:lineRule="atLeast"/>
                    <w:jc w:val="both"/>
                  </w:pPr>
                  <w:r w:rsidRPr="00144AD2">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E53B53C" w14:textId="77777777" w:rsidR="00905C14" w:rsidRPr="00144AD2" w:rsidRDefault="00905C14" w:rsidP="00DC60F5">
                  <w:pPr>
                    <w:jc w:val="center"/>
                    <w:rPr>
                      <w:b/>
                    </w:rPr>
                  </w:pPr>
                  <w:r w:rsidRPr="00144AD2">
                    <w:rPr>
                      <w:rFonts w:eastAsia="SimSun"/>
                      <w:b/>
                    </w:rPr>
                    <w:t>4.4</w:t>
                  </w:r>
                </w:p>
              </w:tc>
              <w:tc>
                <w:tcPr>
                  <w:tcW w:w="5953" w:type="dxa"/>
                  <w:vMerge w:val="restart"/>
                  <w:tcBorders>
                    <w:top w:val="single" w:sz="4" w:space="0" w:color="auto"/>
                    <w:left w:val="single" w:sz="4" w:space="0" w:color="000000"/>
                    <w:right w:val="single" w:sz="4" w:space="0" w:color="000000"/>
                  </w:tcBorders>
                </w:tcPr>
                <w:p w14:paraId="01CFD9BE" w14:textId="77777777" w:rsidR="00905C14" w:rsidRPr="00144AD2" w:rsidRDefault="00905C14" w:rsidP="00831854">
                  <w:pPr>
                    <w:jc w:val="both"/>
                    <w:rPr>
                      <w:rFonts w:eastAsia="SimSun"/>
                    </w:rPr>
                  </w:pPr>
                  <w:r w:rsidRPr="00144AD2">
                    <w:rPr>
                      <w:rFonts w:eastAsia="SimSun"/>
                    </w:rPr>
                    <w:t>Минимальная/максимальная площадь земельных участков – 600/20000 кв. м; максимальный процент застройки в границах земельного участка – 80%;</w:t>
                  </w:r>
                </w:p>
                <w:p w14:paraId="1DE104A6" w14:textId="77777777" w:rsidR="00905C14" w:rsidRPr="00144AD2" w:rsidRDefault="00905C14" w:rsidP="00831854">
                  <w:pPr>
                    <w:jc w:val="both"/>
                  </w:pPr>
                  <w:r w:rsidRPr="00144AD2">
                    <w:rPr>
                      <w:rFonts w:eastAsia="SimSun"/>
                    </w:rPr>
                    <w:t>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r w:rsidRPr="00144AD2">
                    <w:t xml:space="preserve"> </w:t>
                  </w:r>
                  <w:r w:rsidRPr="00144AD2">
                    <w:rPr>
                      <w:rFonts w:eastAsia="SimSu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75939967" w14:textId="5C7C17BE" w:rsidR="00905C14" w:rsidRPr="00144AD2" w:rsidRDefault="00905C14" w:rsidP="00831854">
                  <w:pPr>
                    <w:jc w:val="both"/>
                    <w:rPr>
                      <w:rFonts w:eastAsia="SimSun"/>
                    </w:rPr>
                  </w:pPr>
                  <w:r w:rsidRPr="00144AD2">
                    <w:rPr>
                      <w:rFonts w:eastAsia="SimSun"/>
                    </w:rPr>
                    <w:t>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D71D18" w:rsidRPr="00144AD2" w14:paraId="267B8096" w14:textId="77777777" w:rsidTr="00D71D18">
              <w:trPr>
                <w:trHeight w:val="575"/>
              </w:trPr>
              <w:tc>
                <w:tcPr>
                  <w:tcW w:w="2864" w:type="dxa"/>
                  <w:tcBorders>
                    <w:top w:val="single" w:sz="4" w:space="0" w:color="auto"/>
                    <w:left w:val="single" w:sz="4" w:space="0" w:color="000000"/>
                  </w:tcBorders>
                  <w:shd w:val="clear" w:color="auto" w:fill="auto"/>
                </w:tcPr>
                <w:p w14:paraId="54FA79FC" w14:textId="644E5B73" w:rsidR="00D71D18" w:rsidRPr="00144AD2" w:rsidRDefault="00D71D18" w:rsidP="00D71D18">
                  <w:pPr>
                    <w:widowControl w:val="0"/>
                    <w:autoSpaceDE w:val="0"/>
                    <w:jc w:val="both"/>
                    <w:rPr>
                      <w:rFonts w:eastAsia="Courier New"/>
                      <w:b/>
                    </w:rPr>
                  </w:pPr>
                  <w:r w:rsidRPr="00144AD2">
                    <w:rPr>
                      <w:rFonts w:eastAsia="Courier New"/>
                      <w:b/>
                    </w:rPr>
                    <w:t>Автомобильный транспорт</w:t>
                  </w:r>
                </w:p>
              </w:tc>
              <w:tc>
                <w:tcPr>
                  <w:tcW w:w="3969" w:type="dxa"/>
                  <w:vMerge w:val="restart"/>
                  <w:tcBorders>
                    <w:top w:val="single" w:sz="4" w:space="0" w:color="auto"/>
                    <w:left w:val="single" w:sz="4" w:space="0" w:color="000000"/>
                  </w:tcBorders>
                  <w:shd w:val="clear" w:color="auto" w:fill="auto"/>
                </w:tcPr>
                <w:p w14:paraId="28269E9A" w14:textId="6CD60834" w:rsidR="00D71D18" w:rsidRPr="00144AD2" w:rsidRDefault="00D71D18" w:rsidP="00D71D18">
                  <w:pPr>
                    <w:spacing w:after="1" w:line="220" w:lineRule="atLeast"/>
                    <w:jc w:val="both"/>
                  </w:pPr>
                  <w:r w:rsidRPr="00144AD2">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3" w:type="dxa"/>
                  <w:tcBorders>
                    <w:top w:val="single" w:sz="4" w:space="0" w:color="auto"/>
                    <w:left w:val="single" w:sz="4" w:space="0" w:color="000000"/>
                    <w:right w:val="single" w:sz="4" w:space="0" w:color="000000"/>
                  </w:tcBorders>
                  <w:shd w:val="clear" w:color="auto" w:fill="auto"/>
                </w:tcPr>
                <w:p w14:paraId="6C9F3C8E" w14:textId="7780B3CA" w:rsidR="00D71D18" w:rsidRPr="00144AD2" w:rsidRDefault="00D71D18" w:rsidP="00D71D18">
                  <w:pPr>
                    <w:jc w:val="center"/>
                    <w:rPr>
                      <w:rFonts w:eastAsia="SimSun"/>
                      <w:b/>
                    </w:rPr>
                  </w:pPr>
                  <w:r w:rsidRPr="00144AD2">
                    <w:rPr>
                      <w:b/>
                    </w:rPr>
                    <w:t>7.2</w:t>
                  </w:r>
                </w:p>
              </w:tc>
              <w:tc>
                <w:tcPr>
                  <w:tcW w:w="5953" w:type="dxa"/>
                  <w:vMerge/>
                  <w:tcBorders>
                    <w:left w:val="single" w:sz="4" w:space="0" w:color="000000"/>
                    <w:right w:val="single" w:sz="4" w:space="0" w:color="000000"/>
                  </w:tcBorders>
                </w:tcPr>
                <w:p w14:paraId="33E2FFC9" w14:textId="77777777" w:rsidR="00D71D18" w:rsidRPr="00144AD2" w:rsidRDefault="00D71D18" w:rsidP="00D71D18">
                  <w:pPr>
                    <w:jc w:val="center"/>
                    <w:rPr>
                      <w:rFonts w:eastAsia="SimSun"/>
                    </w:rPr>
                  </w:pPr>
                </w:p>
              </w:tc>
            </w:tr>
            <w:tr w:rsidR="00D71D18" w:rsidRPr="00144AD2" w14:paraId="398A1B7D" w14:textId="77777777" w:rsidTr="00D71D18">
              <w:trPr>
                <w:trHeight w:val="789"/>
              </w:trPr>
              <w:tc>
                <w:tcPr>
                  <w:tcW w:w="2864" w:type="dxa"/>
                  <w:tcBorders>
                    <w:top w:val="single" w:sz="4" w:space="0" w:color="auto"/>
                    <w:left w:val="single" w:sz="4" w:space="0" w:color="000000"/>
                    <w:bottom w:val="single" w:sz="4" w:space="0" w:color="BFBFBF" w:themeColor="background1" w:themeShade="BF"/>
                  </w:tcBorders>
                  <w:shd w:val="clear" w:color="auto" w:fill="auto"/>
                </w:tcPr>
                <w:p w14:paraId="513D064F" w14:textId="1F7E508F" w:rsidR="00D71D18" w:rsidRPr="00144AD2" w:rsidRDefault="00D71D18" w:rsidP="00D71D18">
                  <w:pPr>
                    <w:widowControl w:val="0"/>
                    <w:autoSpaceDE w:val="0"/>
                    <w:jc w:val="both"/>
                    <w:rPr>
                      <w:rFonts w:eastAsia="Courier New"/>
                      <w:b/>
                    </w:rPr>
                  </w:pPr>
                  <w:r w:rsidRPr="00144AD2">
                    <w:rPr>
                      <w:rFonts w:eastAsia="Courier New"/>
                    </w:rPr>
                    <w:t>Размещение автомобильных дорог</w:t>
                  </w:r>
                </w:p>
              </w:tc>
              <w:tc>
                <w:tcPr>
                  <w:tcW w:w="3969" w:type="dxa"/>
                  <w:vMerge/>
                  <w:tcBorders>
                    <w:left w:val="single" w:sz="4" w:space="0" w:color="000000"/>
                    <w:bottom w:val="single" w:sz="4" w:space="0" w:color="BFBFBF" w:themeColor="background1" w:themeShade="BF"/>
                  </w:tcBorders>
                  <w:shd w:val="clear" w:color="auto" w:fill="auto"/>
                </w:tcPr>
                <w:p w14:paraId="2D27E715"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6ED8D70F" w14:textId="4BE5414F" w:rsidR="00D71D18" w:rsidRPr="00144AD2" w:rsidRDefault="00D71D18" w:rsidP="00D71D18">
                  <w:pPr>
                    <w:jc w:val="center"/>
                    <w:rPr>
                      <w:rFonts w:eastAsia="SimSun"/>
                      <w:b/>
                    </w:rPr>
                  </w:pPr>
                  <w:r w:rsidRPr="00144AD2">
                    <w:t>7.2.1</w:t>
                  </w:r>
                </w:p>
              </w:tc>
              <w:tc>
                <w:tcPr>
                  <w:tcW w:w="5953" w:type="dxa"/>
                  <w:vMerge/>
                  <w:tcBorders>
                    <w:left w:val="single" w:sz="4" w:space="0" w:color="000000"/>
                    <w:bottom w:val="single" w:sz="4" w:space="0" w:color="BFBFBF" w:themeColor="background1" w:themeShade="BF"/>
                    <w:right w:val="single" w:sz="4" w:space="0" w:color="000000"/>
                  </w:tcBorders>
                </w:tcPr>
                <w:p w14:paraId="0FBF50C4" w14:textId="77777777" w:rsidR="00D71D18" w:rsidRPr="00144AD2" w:rsidRDefault="00D71D18" w:rsidP="00D71D18">
                  <w:pPr>
                    <w:jc w:val="center"/>
                    <w:rPr>
                      <w:rFonts w:eastAsia="SimSun"/>
                    </w:rPr>
                  </w:pPr>
                </w:p>
              </w:tc>
            </w:tr>
            <w:tr w:rsidR="00D71D18" w:rsidRPr="00144AD2" w14:paraId="3890C09C" w14:textId="77777777" w:rsidTr="00D71D18">
              <w:trPr>
                <w:trHeight w:val="604"/>
              </w:trPr>
              <w:tc>
                <w:tcPr>
                  <w:tcW w:w="2864" w:type="dxa"/>
                  <w:tcBorders>
                    <w:top w:val="single" w:sz="4" w:space="0" w:color="auto"/>
                    <w:left w:val="single" w:sz="4" w:space="0" w:color="000000"/>
                  </w:tcBorders>
                  <w:shd w:val="clear" w:color="auto" w:fill="auto"/>
                </w:tcPr>
                <w:p w14:paraId="0020A9A8" w14:textId="350758DA" w:rsidR="00D71D18" w:rsidRPr="00144AD2" w:rsidRDefault="00D71D18" w:rsidP="00D71D18">
                  <w:pPr>
                    <w:widowControl w:val="0"/>
                    <w:autoSpaceDE w:val="0"/>
                    <w:jc w:val="both"/>
                    <w:rPr>
                      <w:rFonts w:eastAsia="Courier New"/>
                      <w:b/>
                    </w:rPr>
                  </w:pPr>
                  <w:r w:rsidRPr="00144AD2">
                    <w:rPr>
                      <w:rFonts w:eastAsia="Courier New"/>
                    </w:rPr>
                    <w:t>Обслуживание перевозок пассажиров</w:t>
                  </w:r>
                </w:p>
              </w:tc>
              <w:tc>
                <w:tcPr>
                  <w:tcW w:w="3969" w:type="dxa"/>
                  <w:vMerge/>
                  <w:tcBorders>
                    <w:left w:val="single" w:sz="4" w:space="0" w:color="000000"/>
                  </w:tcBorders>
                  <w:shd w:val="clear" w:color="auto" w:fill="auto"/>
                </w:tcPr>
                <w:p w14:paraId="001949DB"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65331666" w14:textId="75E88546" w:rsidR="00D71D18" w:rsidRPr="00144AD2" w:rsidRDefault="00D71D18" w:rsidP="00D71D18">
                  <w:pPr>
                    <w:jc w:val="center"/>
                    <w:rPr>
                      <w:rFonts w:eastAsia="SimSun"/>
                      <w:b/>
                    </w:rPr>
                  </w:pPr>
                  <w:r w:rsidRPr="00144AD2">
                    <w:t>7.2.2</w:t>
                  </w:r>
                </w:p>
              </w:tc>
              <w:tc>
                <w:tcPr>
                  <w:tcW w:w="5953" w:type="dxa"/>
                  <w:vMerge/>
                  <w:tcBorders>
                    <w:left w:val="single" w:sz="4" w:space="0" w:color="000000"/>
                    <w:right w:val="single" w:sz="4" w:space="0" w:color="000000"/>
                  </w:tcBorders>
                </w:tcPr>
                <w:p w14:paraId="73EF25F9" w14:textId="77777777" w:rsidR="00D71D18" w:rsidRPr="00144AD2" w:rsidRDefault="00D71D18" w:rsidP="00D71D18">
                  <w:pPr>
                    <w:jc w:val="center"/>
                    <w:rPr>
                      <w:rFonts w:eastAsia="SimSun"/>
                    </w:rPr>
                  </w:pPr>
                </w:p>
              </w:tc>
            </w:tr>
            <w:tr w:rsidR="00D71D18" w:rsidRPr="00144AD2" w14:paraId="2E1527E2" w14:textId="77777777" w:rsidTr="00D71D18">
              <w:trPr>
                <w:trHeight w:val="352"/>
              </w:trPr>
              <w:tc>
                <w:tcPr>
                  <w:tcW w:w="2864" w:type="dxa"/>
                  <w:tcBorders>
                    <w:top w:val="single" w:sz="4" w:space="0" w:color="auto"/>
                    <w:left w:val="single" w:sz="4" w:space="0" w:color="000000"/>
                    <w:bottom w:val="single" w:sz="4" w:space="0" w:color="auto"/>
                  </w:tcBorders>
                  <w:shd w:val="clear" w:color="auto" w:fill="auto"/>
                </w:tcPr>
                <w:p w14:paraId="1F9DDDE2" w14:textId="744DC5B6" w:rsidR="00D71D18" w:rsidRPr="00144AD2" w:rsidRDefault="00D71D18" w:rsidP="00D71D18">
                  <w:pPr>
                    <w:widowControl w:val="0"/>
                    <w:autoSpaceDE w:val="0"/>
                    <w:jc w:val="both"/>
                    <w:rPr>
                      <w:rFonts w:eastAsia="Courier New"/>
                      <w:b/>
                    </w:rPr>
                  </w:pPr>
                  <w:r w:rsidRPr="00144AD2">
                    <w:rPr>
                      <w:rFonts w:eastAsia="Courier New"/>
                    </w:rPr>
                    <w:t>Стоянки транспорта общего пользования</w:t>
                  </w:r>
                </w:p>
              </w:tc>
              <w:tc>
                <w:tcPr>
                  <w:tcW w:w="3969" w:type="dxa"/>
                  <w:vMerge/>
                  <w:tcBorders>
                    <w:left w:val="single" w:sz="4" w:space="0" w:color="000000"/>
                    <w:bottom w:val="single" w:sz="4" w:space="0" w:color="auto"/>
                  </w:tcBorders>
                  <w:shd w:val="clear" w:color="auto" w:fill="auto"/>
                </w:tcPr>
                <w:p w14:paraId="0655FAE0"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B8619B3" w14:textId="66A6DDE9" w:rsidR="00D71D18" w:rsidRPr="00144AD2" w:rsidRDefault="00D71D18" w:rsidP="00D71D18">
                  <w:pPr>
                    <w:jc w:val="center"/>
                    <w:rPr>
                      <w:rFonts w:eastAsia="SimSun"/>
                      <w:b/>
                    </w:rPr>
                  </w:pPr>
                  <w:r w:rsidRPr="00144AD2">
                    <w:t>7.2.3</w:t>
                  </w:r>
                </w:p>
              </w:tc>
              <w:tc>
                <w:tcPr>
                  <w:tcW w:w="5953" w:type="dxa"/>
                  <w:vMerge/>
                  <w:tcBorders>
                    <w:left w:val="single" w:sz="4" w:space="0" w:color="000000"/>
                    <w:right w:val="single" w:sz="4" w:space="0" w:color="000000"/>
                  </w:tcBorders>
                </w:tcPr>
                <w:p w14:paraId="5294B5F4" w14:textId="77777777" w:rsidR="00D71D18" w:rsidRPr="00144AD2" w:rsidRDefault="00D71D18" w:rsidP="00D71D18">
                  <w:pPr>
                    <w:jc w:val="center"/>
                    <w:rPr>
                      <w:rFonts w:eastAsia="SimSun"/>
                    </w:rPr>
                  </w:pPr>
                </w:p>
              </w:tc>
            </w:tr>
            <w:tr w:rsidR="00905C14" w:rsidRPr="00144AD2" w14:paraId="531296E9" w14:textId="77777777"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38565539" w14:textId="585F832C" w:rsidR="00905C14" w:rsidRPr="00144AD2" w:rsidRDefault="00905C14" w:rsidP="00905C14">
                  <w:pPr>
                    <w:widowControl w:val="0"/>
                    <w:autoSpaceDE w:val="0"/>
                    <w:jc w:val="both"/>
                    <w:rPr>
                      <w:rFonts w:eastAsia="Courier New"/>
                      <w:b/>
                    </w:rPr>
                  </w:pPr>
                  <w:r w:rsidRPr="00144AD2">
                    <w:rPr>
                      <w:b/>
                    </w:rPr>
                    <w:t>Обеспечение внутреннего правопорядка</w:t>
                  </w:r>
                </w:p>
              </w:tc>
              <w:tc>
                <w:tcPr>
                  <w:tcW w:w="3969" w:type="dxa"/>
                  <w:tcBorders>
                    <w:top w:val="single" w:sz="4" w:space="0" w:color="auto"/>
                    <w:left w:val="single" w:sz="4" w:space="0" w:color="000000"/>
                    <w:bottom w:val="single" w:sz="4" w:space="0" w:color="auto"/>
                  </w:tcBorders>
                  <w:shd w:val="clear" w:color="auto" w:fill="auto"/>
                </w:tcPr>
                <w:p w14:paraId="63103F7A" w14:textId="63381E1A" w:rsidR="00905C14" w:rsidRPr="00144AD2" w:rsidRDefault="00905C14" w:rsidP="00905C14">
                  <w:pPr>
                    <w:spacing w:after="1" w:line="220" w:lineRule="atLeast"/>
                    <w:jc w:val="both"/>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1600803" w14:textId="7AE7B398" w:rsidR="00905C14" w:rsidRPr="00144AD2" w:rsidRDefault="00905C14" w:rsidP="00905C14">
                  <w:pPr>
                    <w:jc w:val="center"/>
                    <w:rPr>
                      <w:rFonts w:eastAsia="SimSun"/>
                      <w:b/>
                    </w:rPr>
                  </w:pPr>
                  <w:r w:rsidRPr="00144AD2">
                    <w:rPr>
                      <w:b/>
                    </w:rPr>
                    <w:t>8.3</w:t>
                  </w:r>
                </w:p>
              </w:tc>
              <w:tc>
                <w:tcPr>
                  <w:tcW w:w="5953" w:type="dxa"/>
                  <w:vMerge/>
                  <w:tcBorders>
                    <w:left w:val="single" w:sz="4" w:space="0" w:color="000000"/>
                    <w:bottom w:val="single" w:sz="4" w:space="0" w:color="auto"/>
                    <w:right w:val="single" w:sz="4" w:space="0" w:color="000000"/>
                  </w:tcBorders>
                </w:tcPr>
                <w:p w14:paraId="5C2002A7" w14:textId="77777777" w:rsidR="00905C14" w:rsidRPr="00144AD2" w:rsidRDefault="00905C14" w:rsidP="00905C14">
                  <w:pPr>
                    <w:jc w:val="center"/>
                    <w:rPr>
                      <w:rFonts w:eastAsia="SimSun"/>
                    </w:rPr>
                  </w:pPr>
                </w:p>
              </w:tc>
            </w:tr>
            <w:tr w:rsidR="00831854" w:rsidRPr="00144AD2" w14:paraId="3182B077" w14:textId="77777777"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3070D8DA" w14:textId="0F8D0721" w:rsidR="00831854" w:rsidRPr="00144AD2" w:rsidRDefault="00831854" w:rsidP="00831854">
                  <w:pPr>
                    <w:widowControl w:val="0"/>
                    <w:autoSpaceDE w:val="0"/>
                    <w:jc w:val="both"/>
                    <w:rPr>
                      <w:rFonts w:eastAsia="Courier New"/>
                      <w:b/>
                    </w:rPr>
                  </w:pPr>
                  <w:r w:rsidRPr="00144AD2">
                    <w:rPr>
                      <w:b/>
                    </w:rPr>
                    <w:t>Связь</w:t>
                  </w:r>
                </w:p>
              </w:tc>
              <w:tc>
                <w:tcPr>
                  <w:tcW w:w="3969" w:type="dxa"/>
                  <w:tcBorders>
                    <w:top w:val="single" w:sz="4" w:space="0" w:color="auto"/>
                    <w:left w:val="single" w:sz="4" w:space="0" w:color="000000"/>
                    <w:bottom w:val="single" w:sz="4" w:space="0" w:color="auto"/>
                  </w:tcBorders>
                  <w:shd w:val="clear" w:color="auto" w:fill="auto"/>
                </w:tcPr>
                <w:p w14:paraId="743BFB88" w14:textId="30572DB2" w:rsidR="00831854" w:rsidRPr="00144AD2" w:rsidRDefault="00831854" w:rsidP="00831854">
                  <w:pPr>
                    <w:spacing w:after="1" w:line="220" w:lineRule="atLeast"/>
                    <w:jc w:val="both"/>
                  </w:pPr>
                  <w:r w:rsidRPr="00144AD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3C2D9687" w14:textId="1B80D2B1" w:rsidR="00831854" w:rsidRPr="00144AD2" w:rsidRDefault="00831854" w:rsidP="00831854">
                  <w:pPr>
                    <w:jc w:val="center"/>
                    <w:rPr>
                      <w:rFonts w:eastAsia="SimSun"/>
                      <w:b/>
                    </w:rPr>
                  </w:pPr>
                  <w:r w:rsidRPr="00144AD2">
                    <w:rPr>
                      <w:rFonts w:eastAsia="SimSun"/>
                      <w:b/>
                    </w:rPr>
                    <w:t>6.8</w:t>
                  </w:r>
                </w:p>
              </w:tc>
              <w:tc>
                <w:tcPr>
                  <w:tcW w:w="5953" w:type="dxa"/>
                  <w:tcBorders>
                    <w:top w:val="single" w:sz="4" w:space="0" w:color="auto"/>
                    <w:left w:val="single" w:sz="4" w:space="0" w:color="000000"/>
                    <w:bottom w:val="single" w:sz="4" w:space="0" w:color="auto"/>
                    <w:right w:val="single" w:sz="4" w:space="0" w:color="000000"/>
                  </w:tcBorders>
                </w:tcPr>
                <w:p w14:paraId="3BF49847" w14:textId="327B8852" w:rsidR="00831854" w:rsidRPr="00144AD2" w:rsidRDefault="00C3236B" w:rsidP="00317BE6">
                  <w:pPr>
                    <w:rPr>
                      <w:rFonts w:eastAsia="SimSun"/>
                    </w:rPr>
                  </w:pPr>
                  <w:r w:rsidRPr="00144AD2">
                    <w:rPr>
                      <w:rFonts w:eastAsia="SimSun"/>
                    </w:rPr>
                    <w:t>Не подлежит установлению</w:t>
                  </w:r>
                </w:p>
              </w:tc>
            </w:tr>
            <w:tr w:rsidR="003466B9" w:rsidRPr="00144AD2" w14:paraId="1D459399" w14:textId="5C913287"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7BC2CC40" w14:textId="77777777" w:rsidR="003466B9" w:rsidRPr="00144AD2" w:rsidRDefault="003466B9" w:rsidP="0015272F">
                  <w:pPr>
                    <w:widowControl w:val="0"/>
                    <w:autoSpaceDE w:val="0"/>
                    <w:jc w:val="both"/>
                    <w:rPr>
                      <w:rFonts w:eastAsia="Courier New"/>
                      <w:b/>
                    </w:rPr>
                  </w:pPr>
                  <w:r w:rsidRPr="00144AD2">
                    <w:rPr>
                      <w:rFonts w:eastAsia="Courier New"/>
                      <w:b/>
                    </w:rPr>
                    <w:t>Запас</w:t>
                  </w:r>
                </w:p>
              </w:tc>
              <w:tc>
                <w:tcPr>
                  <w:tcW w:w="3969" w:type="dxa"/>
                  <w:tcBorders>
                    <w:top w:val="single" w:sz="4" w:space="0" w:color="auto"/>
                    <w:left w:val="single" w:sz="4" w:space="0" w:color="auto"/>
                    <w:bottom w:val="single" w:sz="4" w:space="0" w:color="auto"/>
                    <w:right w:val="single" w:sz="4" w:space="0" w:color="auto"/>
                  </w:tcBorders>
                </w:tcPr>
                <w:p w14:paraId="7B22A13E" w14:textId="77777777" w:rsidR="003466B9" w:rsidRPr="00144AD2" w:rsidRDefault="003466B9" w:rsidP="0015272F">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7A90BA3C" w14:textId="77777777" w:rsidR="003466B9" w:rsidRPr="00144AD2" w:rsidRDefault="003466B9" w:rsidP="0015272F">
                  <w:pPr>
                    <w:widowControl w:val="0"/>
                    <w:autoSpaceDE w:val="0"/>
                    <w:jc w:val="center"/>
                    <w:rPr>
                      <w:b/>
                    </w:rPr>
                  </w:pPr>
                  <w:r w:rsidRPr="00144AD2">
                    <w:rPr>
                      <w:b/>
                    </w:rPr>
                    <w:t>12.3</w:t>
                  </w:r>
                </w:p>
              </w:tc>
              <w:tc>
                <w:tcPr>
                  <w:tcW w:w="5953" w:type="dxa"/>
                  <w:tcBorders>
                    <w:top w:val="single" w:sz="4" w:space="0" w:color="auto"/>
                    <w:left w:val="single" w:sz="4" w:space="0" w:color="auto"/>
                    <w:bottom w:val="single" w:sz="4" w:space="0" w:color="auto"/>
                    <w:right w:val="single" w:sz="4" w:space="0" w:color="auto"/>
                  </w:tcBorders>
                </w:tcPr>
                <w:p w14:paraId="494C5FB3" w14:textId="5C779413" w:rsidR="003466B9" w:rsidRPr="00144AD2" w:rsidRDefault="00831854" w:rsidP="00831854">
                  <w:pPr>
                    <w:widowControl w:val="0"/>
                    <w:autoSpaceDE w:val="0"/>
                    <w:jc w:val="both"/>
                  </w:pPr>
                  <w:r w:rsidRPr="00144AD2">
                    <w:t xml:space="preserve">Градостроительный регламент </w:t>
                  </w:r>
                  <w:r w:rsidR="00F6476A" w:rsidRPr="00144AD2">
                    <w:t>не устанавливается</w:t>
                  </w:r>
                </w:p>
              </w:tc>
            </w:tr>
          </w:tbl>
          <w:p w14:paraId="45268A19" w14:textId="77777777" w:rsidR="0015272F" w:rsidRPr="00144AD2" w:rsidRDefault="0015272F" w:rsidP="001950DF">
            <w:pPr>
              <w:shd w:val="clear" w:color="auto" w:fill="FFFFFF"/>
              <w:tabs>
                <w:tab w:val="left" w:pos="252"/>
                <w:tab w:val="left" w:pos="5985"/>
                <w:tab w:val="left" w:pos="15367"/>
              </w:tabs>
              <w:ind w:firstLine="567"/>
              <w:jc w:val="center"/>
              <w:rPr>
                <w:b/>
                <w:bCs/>
              </w:rPr>
            </w:pPr>
          </w:p>
          <w:p w14:paraId="5677CD04" w14:textId="77777777" w:rsidR="00831854" w:rsidRPr="00144AD2" w:rsidRDefault="00831854" w:rsidP="00831854">
            <w:pPr>
              <w:ind w:firstLine="708"/>
              <w:jc w:val="both"/>
              <w:rPr>
                <w:rFonts w:eastAsia="SimSun"/>
              </w:rPr>
            </w:pPr>
            <w:r w:rsidRPr="00144AD2">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D010984" w14:textId="77777777" w:rsidR="00831854" w:rsidRPr="00144AD2" w:rsidRDefault="00831854" w:rsidP="00831854">
            <w:pPr>
              <w:jc w:val="both"/>
              <w:rPr>
                <w:rFonts w:eastAsia="SimSun"/>
              </w:rPr>
            </w:pPr>
            <w:r w:rsidRPr="00144AD2">
              <w:rPr>
                <w:rFonts w:eastAsia="SimSun"/>
              </w:rPr>
              <w:t>- для жилых и общественных зданий 3 м (кроме приквартирных участков в сложившейся застройке, при ширине земельного участка 12 метров и менее);</w:t>
            </w:r>
          </w:p>
          <w:p w14:paraId="3BD6D87B" w14:textId="77777777" w:rsidR="00831854" w:rsidRPr="00144AD2" w:rsidRDefault="00831854" w:rsidP="00831854">
            <w:pPr>
              <w:jc w:val="both"/>
              <w:rPr>
                <w:rFonts w:eastAsia="SimSun"/>
              </w:rPr>
            </w:pPr>
            <w:r w:rsidRPr="00144AD2">
              <w:rPr>
                <w:rFonts w:eastAsia="SimSun"/>
              </w:rPr>
              <w:t>- для остальных зданий и сооружений - 1 м.</w:t>
            </w:r>
          </w:p>
          <w:p w14:paraId="3C3BC41F" w14:textId="77777777" w:rsidR="00831854" w:rsidRPr="00144AD2" w:rsidRDefault="00831854" w:rsidP="00831854">
            <w:pPr>
              <w:jc w:val="both"/>
              <w:rPr>
                <w:rFonts w:eastAsia="SimSun"/>
              </w:rPr>
            </w:pPr>
            <w:r w:rsidRPr="00144AD2">
              <w:rPr>
                <w:rFonts w:eastAsia="SimSun"/>
              </w:rPr>
              <w:t>Расстояние до красной линии:</w:t>
            </w:r>
          </w:p>
          <w:p w14:paraId="5BDFA024" w14:textId="77777777" w:rsidR="00831854" w:rsidRPr="00144AD2" w:rsidRDefault="00831854" w:rsidP="00831854">
            <w:pPr>
              <w:jc w:val="both"/>
              <w:rPr>
                <w:rFonts w:eastAsia="SimSun"/>
              </w:rPr>
            </w:pPr>
            <w:r w:rsidRPr="00144AD2">
              <w:rPr>
                <w:rFonts w:eastAsia="SimSun"/>
              </w:rPr>
              <w:t>1) от дошкольных    образовательных учреждений и общеобразовательных школ (стены здания) -25 м;</w:t>
            </w:r>
          </w:p>
          <w:p w14:paraId="2D0F7ED7" w14:textId="77777777" w:rsidR="00831854" w:rsidRPr="00144AD2" w:rsidRDefault="00831854" w:rsidP="00831854">
            <w:pPr>
              <w:jc w:val="both"/>
            </w:pPr>
            <w:r w:rsidRPr="00144AD2">
              <w:rPr>
                <w:rFonts w:eastAsia="SimSun"/>
              </w:rPr>
              <w:t>2) от пожарных депо - 10 м (15 м - для депо I типа);</w:t>
            </w:r>
          </w:p>
          <w:p w14:paraId="4681B7F3" w14:textId="77777777" w:rsidR="00831854" w:rsidRPr="00144AD2" w:rsidRDefault="00831854" w:rsidP="00831854">
            <w:pPr>
              <w:jc w:val="both"/>
              <w:rPr>
                <w:rFonts w:eastAsia="SimSun"/>
              </w:rPr>
            </w:pPr>
            <w:r w:rsidRPr="00144AD2">
              <w:rPr>
                <w:rFonts w:eastAsia="SimSun"/>
              </w:rPr>
              <w:t>3) улиц, от жилых и общественных зданий  – 5 м;</w:t>
            </w:r>
          </w:p>
          <w:p w14:paraId="797AC7CE" w14:textId="77777777" w:rsidR="00831854" w:rsidRPr="00144AD2" w:rsidRDefault="00831854" w:rsidP="00831854">
            <w:pPr>
              <w:jc w:val="both"/>
              <w:rPr>
                <w:rFonts w:eastAsia="SimSun"/>
              </w:rPr>
            </w:pPr>
            <w:r w:rsidRPr="00144AD2">
              <w:rPr>
                <w:rFonts w:eastAsia="SimSun"/>
              </w:rPr>
              <w:t>4) проездов, от жилых и общественных зданий – 3 м;</w:t>
            </w:r>
          </w:p>
          <w:p w14:paraId="76502491" w14:textId="77777777" w:rsidR="00831854" w:rsidRPr="00144AD2" w:rsidRDefault="00831854" w:rsidP="00831854">
            <w:pPr>
              <w:jc w:val="both"/>
              <w:rPr>
                <w:rFonts w:eastAsia="SimSun"/>
              </w:rPr>
            </w:pPr>
            <w:r w:rsidRPr="00144AD2">
              <w:rPr>
                <w:rFonts w:eastAsia="SimSun"/>
              </w:rPr>
              <w:t>5) от остальных зданий и сооружений - 5 м.</w:t>
            </w:r>
          </w:p>
          <w:p w14:paraId="7B97BCE4" w14:textId="77777777" w:rsidR="00831854" w:rsidRPr="00144AD2" w:rsidRDefault="00831854" w:rsidP="00831854">
            <w:pPr>
              <w:jc w:val="both"/>
              <w:rPr>
                <w:rFonts w:eastAsia="SimSun"/>
              </w:rPr>
            </w:pPr>
            <w:r w:rsidRPr="00144AD2">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7367E87" w14:textId="77777777" w:rsidR="00831854" w:rsidRPr="00144AD2" w:rsidRDefault="00831854" w:rsidP="00831854">
            <w:pPr>
              <w:jc w:val="both"/>
              <w:rPr>
                <w:rFonts w:eastAsia="SimSun"/>
              </w:rPr>
            </w:pPr>
            <w:r w:rsidRPr="00144AD2">
              <w:rPr>
                <w:rFonts w:eastAsia="SimSun"/>
              </w:rPr>
              <w:t>До границы приквартирного участка расстояния по санитарно-бытовым условиям должны быть не менее:</w:t>
            </w:r>
          </w:p>
          <w:p w14:paraId="50A0B2B8" w14:textId="77777777" w:rsidR="00831854" w:rsidRPr="00144AD2" w:rsidRDefault="00831854" w:rsidP="00831854">
            <w:pPr>
              <w:jc w:val="both"/>
              <w:rPr>
                <w:rFonts w:eastAsia="SimSun"/>
              </w:rPr>
            </w:pPr>
            <w:r w:rsidRPr="00144AD2">
              <w:rPr>
                <w:rFonts w:eastAsia="SimSun"/>
              </w:rPr>
              <w:t>от усадебного одно-, двухквартирного и блокированного дома - 3 м;</w:t>
            </w:r>
          </w:p>
          <w:p w14:paraId="3FF52718" w14:textId="77777777" w:rsidR="00831854" w:rsidRPr="00144AD2" w:rsidRDefault="00831854" w:rsidP="00831854">
            <w:pPr>
              <w:jc w:val="both"/>
              <w:rPr>
                <w:rFonts w:eastAsia="SimSun"/>
              </w:rPr>
            </w:pPr>
            <w:r w:rsidRPr="00144AD2">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участка составляет не менее:</w:t>
            </w:r>
          </w:p>
          <w:p w14:paraId="3AE98CED" w14:textId="77777777" w:rsidR="00831854" w:rsidRPr="00144AD2" w:rsidRDefault="00831854" w:rsidP="00831854">
            <w:pPr>
              <w:jc w:val="both"/>
              <w:rPr>
                <w:rFonts w:eastAsia="SimSun"/>
              </w:rPr>
            </w:pPr>
            <w:r w:rsidRPr="00144AD2">
              <w:rPr>
                <w:rFonts w:eastAsia="SimSun"/>
              </w:rPr>
              <w:t>1,0 м - для одноэтажного жилого дома;</w:t>
            </w:r>
          </w:p>
          <w:p w14:paraId="2CD02555" w14:textId="77777777" w:rsidR="00831854" w:rsidRPr="00144AD2" w:rsidRDefault="00831854" w:rsidP="00831854">
            <w:pPr>
              <w:jc w:val="both"/>
              <w:rPr>
                <w:rFonts w:eastAsia="SimSun"/>
              </w:rPr>
            </w:pPr>
            <w:r w:rsidRPr="00144AD2">
              <w:rPr>
                <w:rFonts w:eastAsia="SimSun"/>
              </w:rPr>
              <w:t>1,5 м - для двухэтажного жилого дома;</w:t>
            </w:r>
          </w:p>
          <w:p w14:paraId="4835016C" w14:textId="77777777" w:rsidR="00831854" w:rsidRPr="00144AD2" w:rsidRDefault="00831854" w:rsidP="00831854">
            <w:pPr>
              <w:jc w:val="both"/>
              <w:rPr>
                <w:rFonts w:eastAsia="SimSun"/>
              </w:rPr>
            </w:pPr>
            <w:r w:rsidRPr="00144AD2">
              <w:rPr>
                <w:rFonts w:eastAsia="SimSun"/>
              </w:rPr>
              <w:t>2,0 м - для трехэтажного жилого дома, при условии, что расстояние до расположенного на соседнем земельном участке жилого дома не менее 5 м;</w:t>
            </w:r>
          </w:p>
          <w:p w14:paraId="34847A61" w14:textId="77777777" w:rsidR="00831854" w:rsidRPr="00144AD2" w:rsidRDefault="00831854" w:rsidP="00831854">
            <w:pPr>
              <w:jc w:val="both"/>
              <w:rPr>
                <w:rFonts w:eastAsia="SimSun"/>
              </w:rPr>
            </w:pPr>
            <w:r w:rsidRPr="00144AD2">
              <w:rPr>
                <w:rFonts w:eastAsia="SimSun"/>
              </w:rPr>
              <w:t>от других построек (баня, гараж и другие) - 1 м;</w:t>
            </w:r>
          </w:p>
          <w:p w14:paraId="5957B587" w14:textId="77777777" w:rsidR="00831854" w:rsidRPr="00144AD2" w:rsidRDefault="00831854" w:rsidP="00831854">
            <w:pPr>
              <w:jc w:val="both"/>
              <w:rPr>
                <w:rFonts w:eastAsia="SimSun"/>
              </w:rPr>
            </w:pPr>
            <w:r w:rsidRPr="00144AD2">
              <w:rPr>
                <w:rFonts w:eastAsia="SimSun"/>
              </w:rPr>
              <w:t>от стволов высокорослых деревьев - 4 м;</w:t>
            </w:r>
          </w:p>
          <w:p w14:paraId="14DBD12A" w14:textId="77777777" w:rsidR="00831854" w:rsidRPr="00144AD2" w:rsidRDefault="00831854" w:rsidP="00831854">
            <w:pPr>
              <w:jc w:val="both"/>
              <w:rPr>
                <w:rFonts w:eastAsia="SimSun"/>
              </w:rPr>
            </w:pPr>
            <w:r w:rsidRPr="00144AD2">
              <w:rPr>
                <w:rFonts w:eastAsia="SimSun"/>
              </w:rPr>
              <w:t>от стволов среднерослых деревьев - 2 м;</w:t>
            </w:r>
          </w:p>
          <w:p w14:paraId="4FF3F8EC" w14:textId="77777777" w:rsidR="00831854" w:rsidRPr="00144AD2" w:rsidRDefault="00831854" w:rsidP="00831854">
            <w:pPr>
              <w:jc w:val="both"/>
              <w:rPr>
                <w:rFonts w:eastAsia="SimSun"/>
              </w:rPr>
            </w:pPr>
            <w:r w:rsidRPr="00144AD2">
              <w:rPr>
                <w:rFonts w:eastAsia="SimSun"/>
              </w:rPr>
              <w:t>от кустарника - 1 м.</w:t>
            </w:r>
          </w:p>
          <w:p w14:paraId="5DA14635" w14:textId="77777777" w:rsidR="00831854" w:rsidRPr="00144AD2" w:rsidRDefault="00831854" w:rsidP="00831854">
            <w:pPr>
              <w:ind w:firstLine="708"/>
              <w:jc w:val="both"/>
              <w:rPr>
                <w:rFonts w:eastAsia="SimSun"/>
              </w:rPr>
            </w:pPr>
            <w:r w:rsidRPr="00144AD2">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0F0F3C3E" w14:textId="77777777" w:rsidR="00831854" w:rsidRPr="00144AD2" w:rsidRDefault="00831854" w:rsidP="00831854">
            <w:pPr>
              <w:ind w:firstLine="708"/>
              <w:jc w:val="both"/>
              <w:rPr>
                <w:rFonts w:eastAsia="SimSun"/>
              </w:rPr>
            </w:pPr>
            <w:r w:rsidRPr="00144AD2">
              <w:rPr>
                <w:rFonts w:eastAsia="SimSu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5686D9F5" w14:textId="77777777" w:rsidR="00831854" w:rsidRPr="00144AD2" w:rsidRDefault="00831854" w:rsidP="00831854">
            <w:pPr>
              <w:jc w:val="both"/>
              <w:rPr>
                <w:rFonts w:eastAsia="SimSun"/>
              </w:rPr>
            </w:pPr>
            <w:r w:rsidRPr="00144AD2">
              <w:rPr>
                <w:rFonts w:eastAsia="SimSun"/>
              </w:rPr>
              <w:t>Для гаражей боксового типа минимальный размер земельного участка 420 кв.м. (из расчёта 32кв.м. на одно машино-место).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14:paraId="0E647821" w14:textId="77777777" w:rsidR="00831854" w:rsidRPr="00144AD2" w:rsidRDefault="00831854" w:rsidP="00831854">
            <w:pPr>
              <w:ind w:firstLine="708"/>
              <w:jc w:val="both"/>
              <w:rPr>
                <w:rFonts w:eastAsia="SimSun"/>
              </w:rPr>
            </w:pPr>
            <w:r w:rsidRPr="00144AD2">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F614196" w14:textId="77777777" w:rsidR="00831854" w:rsidRPr="00144AD2" w:rsidRDefault="00831854" w:rsidP="00831854">
            <w:pPr>
              <w:jc w:val="both"/>
              <w:rPr>
                <w:rFonts w:eastAsia="SimSun"/>
              </w:rPr>
            </w:pPr>
            <w:r w:rsidRPr="00144AD2">
              <w:rPr>
                <w:rFonts w:eastAsia="SimSu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остальных зданий и сооружений - 1 м.</w:t>
            </w:r>
          </w:p>
          <w:p w14:paraId="43786A4B" w14:textId="77777777" w:rsidR="00831854" w:rsidRPr="00144AD2" w:rsidRDefault="00831854" w:rsidP="00831854">
            <w:pPr>
              <w:ind w:firstLine="708"/>
              <w:jc w:val="both"/>
              <w:rPr>
                <w:rFonts w:eastAsia="SimSun"/>
                <w:b/>
              </w:rPr>
            </w:pPr>
            <w:r w:rsidRPr="00144AD2">
              <w:rPr>
                <w:rFonts w:eastAsia="SimSun"/>
                <w:b/>
              </w:rPr>
              <w:t>Примечание (общее):</w:t>
            </w:r>
          </w:p>
          <w:p w14:paraId="7D92A213" w14:textId="77777777" w:rsidR="00831854" w:rsidRPr="00144AD2" w:rsidRDefault="00831854" w:rsidP="00831854">
            <w:pPr>
              <w:ind w:firstLine="708"/>
              <w:jc w:val="both"/>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D60A324" w14:textId="77777777" w:rsidR="00831854" w:rsidRPr="00144AD2" w:rsidRDefault="00831854" w:rsidP="00831854">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F5FA02C" w14:textId="77777777" w:rsidR="00831854" w:rsidRPr="00144AD2" w:rsidRDefault="00831854" w:rsidP="00831854">
            <w:pPr>
              <w:ind w:firstLine="708"/>
              <w:jc w:val="both"/>
              <w:rPr>
                <w:rFonts w:eastAsia="SimSun"/>
              </w:rPr>
            </w:pPr>
            <w:r w:rsidRPr="00144AD2">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28CC4BC" w14:textId="1290C12E" w:rsidR="001950DF" w:rsidRPr="00144AD2" w:rsidRDefault="00831854" w:rsidP="00831854">
            <w:pPr>
              <w:shd w:val="clear" w:color="auto" w:fill="FFFFFF"/>
              <w:tabs>
                <w:tab w:val="left" w:pos="993"/>
                <w:tab w:val="left" w:pos="1538"/>
              </w:tabs>
              <w:spacing w:line="288" w:lineRule="auto"/>
              <w:ind w:left="1219" w:hanging="510"/>
              <w:jc w:val="both"/>
            </w:pPr>
            <w:r w:rsidRPr="00144AD2">
              <w:rPr>
                <w:rFonts w:eastAsia="SimSun"/>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14:paraId="1D645078" w14:textId="77777777" w:rsidR="001950DF" w:rsidRPr="00144AD2" w:rsidRDefault="001950DF" w:rsidP="00285FAB">
            <w:pPr>
              <w:shd w:val="clear" w:color="auto" w:fill="FFFFFF"/>
              <w:tabs>
                <w:tab w:val="left" w:pos="252"/>
                <w:tab w:val="left" w:pos="5985"/>
                <w:tab w:val="left" w:pos="15367"/>
              </w:tabs>
              <w:spacing w:before="240" w:after="240" w:line="288" w:lineRule="auto"/>
              <w:ind w:firstLine="567"/>
              <w:jc w:val="center"/>
              <w:rPr>
                <w:b/>
                <w:bCs/>
                <w:sz w:val="28"/>
                <w:szCs w:val="28"/>
              </w:rPr>
            </w:pPr>
            <w:r w:rsidRPr="00144AD2">
              <w:rPr>
                <w:b/>
                <w:bCs/>
                <w:sz w:val="28"/>
                <w:szCs w:val="28"/>
              </w:rPr>
              <w:t>О3 – зона объектов культуры и религии</w:t>
            </w:r>
          </w:p>
          <w:p w14:paraId="2C6FBBED" w14:textId="77777777" w:rsidR="001950DF" w:rsidRPr="00144AD2" w:rsidRDefault="001950DF" w:rsidP="00CC36B9">
            <w:pPr>
              <w:pStyle w:val="aff6"/>
              <w:shd w:val="clear" w:color="auto" w:fill="FFFFFF"/>
              <w:tabs>
                <w:tab w:val="left" w:pos="252"/>
                <w:tab w:val="left" w:pos="5985"/>
                <w:tab w:val="left" w:pos="15367"/>
              </w:tabs>
              <w:spacing w:line="288" w:lineRule="auto"/>
              <w:ind w:left="927"/>
              <w:rPr>
                <w:b/>
                <w:bCs/>
              </w:rPr>
            </w:pPr>
            <w:r w:rsidRPr="00144AD2">
              <w:t xml:space="preserve">Зона предназначена для размещения и функционирования объектов </w:t>
            </w:r>
            <w:r w:rsidRPr="00144AD2">
              <w:rPr>
                <w:lang w:eastAsia="en-US"/>
              </w:rPr>
              <w:t>культуры и религии</w:t>
            </w:r>
            <w:r w:rsidRPr="00144AD2">
              <w:t>.</w:t>
            </w:r>
          </w:p>
          <w:p w14:paraId="55892CA4" w14:textId="77777777" w:rsidR="001950DF" w:rsidRPr="00144AD2" w:rsidRDefault="001950DF" w:rsidP="001950DF">
            <w:pPr>
              <w:shd w:val="clear" w:color="auto" w:fill="FFFFFF"/>
              <w:tabs>
                <w:tab w:val="left" w:pos="252"/>
                <w:tab w:val="left" w:pos="5985"/>
                <w:tab w:val="left" w:pos="15367"/>
              </w:tabs>
              <w:spacing w:line="288" w:lineRule="auto"/>
              <w:ind w:firstLine="567"/>
              <w:jc w:val="center"/>
              <w:rPr>
                <w:b/>
                <w:bCs/>
              </w:rPr>
            </w:pPr>
          </w:p>
          <w:p w14:paraId="0A827C9A" w14:textId="11ED6410" w:rsidR="001950DF" w:rsidRPr="00144AD2" w:rsidRDefault="001950DF" w:rsidP="00905C14">
            <w:pPr>
              <w:spacing w:line="360" w:lineRule="auto"/>
              <w:ind w:firstLine="567"/>
              <w:jc w:val="center"/>
              <w:rPr>
                <w:rFonts w:eastAsia="SimSun"/>
                <w:i/>
                <w:iCs/>
              </w:rPr>
            </w:pPr>
            <w:r w:rsidRPr="00144AD2">
              <w:rPr>
                <w:rFonts w:eastAsia="SimSun"/>
                <w:i/>
                <w:iCs/>
              </w:rPr>
              <w:t>ОСНОВНЫЕ ВИДЫ РАЗРЕШЕННОГО ИСПОЛЬЗОВАНИЯ ЗЕМЕЛЬНЫХ УЧАСТКОВ</w:t>
            </w:r>
          </w:p>
          <w:tbl>
            <w:tblPr>
              <w:tblStyle w:val="afffff"/>
              <w:tblW w:w="14629" w:type="dxa"/>
              <w:tblLayout w:type="fixed"/>
              <w:tblLook w:val="0000" w:firstRow="0" w:lastRow="0" w:firstColumn="0" w:lastColumn="0" w:noHBand="0" w:noVBand="0"/>
            </w:tblPr>
            <w:tblGrid>
              <w:gridCol w:w="2796"/>
              <w:gridCol w:w="3733"/>
              <w:gridCol w:w="1801"/>
              <w:gridCol w:w="5942"/>
              <w:gridCol w:w="357"/>
            </w:tblGrid>
            <w:tr w:rsidR="008F6112" w:rsidRPr="00144AD2" w14:paraId="38EDCA84" w14:textId="437F4A36" w:rsidTr="00455820">
              <w:trPr>
                <w:gridAfter w:val="1"/>
                <w:wAfter w:w="357" w:type="dxa"/>
                <w:trHeight w:val="552"/>
              </w:trPr>
              <w:tc>
                <w:tcPr>
                  <w:tcW w:w="2796" w:type="dxa"/>
                  <w:tcBorders>
                    <w:top w:val="single" w:sz="4" w:space="0" w:color="auto"/>
                    <w:left w:val="single" w:sz="4" w:space="0" w:color="auto"/>
                    <w:bottom w:val="single" w:sz="4" w:space="0" w:color="auto"/>
                    <w:right w:val="single" w:sz="4" w:space="0" w:color="auto"/>
                  </w:tcBorders>
                </w:tcPr>
                <w:p w14:paraId="4AF2DE6F" w14:textId="77777777" w:rsidR="008F6112" w:rsidRPr="00144AD2" w:rsidRDefault="008F6112" w:rsidP="008F6112">
                  <w:pPr>
                    <w:widowControl w:val="0"/>
                    <w:autoSpaceDE w:val="0"/>
                    <w:jc w:val="center"/>
                  </w:pPr>
                  <w:r w:rsidRPr="00144AD2">
                    <w:rPr>
                      <w:rFonts w:eastAsia="Courier New"/>
                    </w:rPr>
                    <w:t>Наименование вида разрешенного использования земельного участка</w:t>
                  </w:r>
                </w:p>
              </w:tc>
              <w:tc>
                <w:tcPr>
                  <w:tcW w:w="3733" w:type="dxa"/>
                  <w:tcBorders>
                    <w:top w:val="single" w:sz="4" w:space="0" w:color="auto"/>
                    <w:left w:val="single" w:sz="4" w:space="0" w:color="auto"/>
                    <w:bottom w:val="single" w:sz="4" w:space="0" w:color="auto"/>
                    <w:right w:val="single" w:sz="4" w:space="0" w:color="auto"/>
                  </w:tcBorders>
                </w:tcPr>
                <w:p w14:paraId="624C34E5" w14:textId="77777777" w:rsidR="008F6112" w:rsidRPr="00144AD2" w:rsidRDefault="008F6112" w:rsidP="008F6112">
                  <w:pPr>
                    <w:widowControl w:val="0"/>
                    <w:autoSpaceDE w:val="0"/>
                    <w:jc w:val="center"/>
                  </w:pPr>
                  <w:r w:rsidRPr="00144AD2">
                    <w:rPr>
                      <w:rFonts w:eastAsia="Courier New"/>
                    </w:rPr>
                    <w:t>Описание вида разрешенного использования земельного участка</w:t>
                  </w:r>
                </w:p>
              </w:tc>
              <w:tc>
                <w:tcPr>
                  <w:tcW w:w="1801" w:type="dxa"/>
                  <w:tcBorders>
                    <w:top w:val="single" w:sz="4" w:space="0" w:color="auto"/>
                    <w:left w:val="single" w:sz="4" w:space="0" w:color="auto"/>
                    <w:bottom w:val="single" w:sz="4" w:space="0" w:color="auto"/>
                    <w:right w:val="single" w:sz="4" w:space="0" w:color="auto"/>
                  </w:tcBorders>
                </w:tcPr>
                <w:p w14:paraId="2096169A" w14:textId="77777777" w:rsidR="008F6112" w:rsidRPr="00144AD2" w:rsidRDefault="008F6112" w:rsidP="008F6112">
                  <w:pPr>
                    <w:widowControl w:val="0"/>
                    <w:autoSpaceDE w:val="0"/>
                    <w:jc w:val="center"/>
                  </w:pPr>
                  <w:r w:rsidRPr="00144AD2">
                    <w:t>Код (числовое обозначение) вида разрешенного использования земельного участка</w:t>
                  </w:r>
                </w:p>
              </w:tc>
              <w:tc>
                <w:tcPr>
                  <w:tcW w:w="5942" w:type="dxa"/>
                  <w:tcBorders>
                    <w:top w:val="single" w:sz="4" w:space="0" w:color="auto"/>
                    <w:left w:val="single" w:sz="4" w:space="0" w:color="auto"/>
                    <w:bottom w:val="single" w:sz="4" w:space="0" w:color="auto"/>
                    <w:right w:val="single" w:sz="4" w:space="0" w:color="auto"/>
                  </w:tcBorders>
                </w:tcPr>
                <w:p w14:paraId="054EC54C" w14:textId="5765ED27" w:rsidR="008F6112" w:rsidRPr="00144AD2" w:rsidRDefault="008F6112" w:rsidP="008F6112">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4E0780" w:rsidRPr="00144AD2" w14:paraId="0B1A24F7" w14:textId="39F3B99E" w:rsidTr="0051022E">
              <w:trPr>
                <w:gridAfter w:val="1"/>
                <w:wAfter w:w="357" w:type="dxa"/>
                <w:trHeight w:val="629"/>
              </w:trPr>
              <w:tc>
                <w:tcPr>
                  <w:tcW w:w="2796" w:type="dxa"/>
                  <w:tcBorders>
                    <w:top w:val="single" w:sz="4" w:space="0" w:color="auto"/>
                    <w:left w:val="single" w:sz="4" w:space="0" w:color="000000"/>
                  </w:tcBorders>
                  <w:shd w:val="clear" w:color="auto" w:fill="auto"/>
                </w:tcPr>
                <w:p w14:paraId="157F091D" w14:textId="77777777" w:rsidR="004E0780" w:rsidRPr="00144AD2" w:rsidRDefault="004E0780" w:rsidP="00CC36B9">
                  <w:pPr>
                    <w:autoSpaceDE w:val="0"/>
                    <w:rPr>
                      <w:b/>
                    </w:rPr>
                  </w:pPr>
                  <w:r w:rsidRPr="00144AD2">
                    <w:rPr>
                      <w:b/>
                    </w:rPr>
                    <w:t>Религиозное использование</w:t>
                  </w:r>
                </w:p>
              </w:tc>
              <w:tc>
                <w:tcPr>
                  <w:tcW w:w="3733" w:type="dxa"/>
                  <w:vMerge w:val="restart"/>
                  <w:tcBorders>
                    <w:top w:val="single" w:sz="4" w:space="0" w:color="auto"/>
                    <w:left w:val="single" w:sz="4" w:space="0" w:color="000000"/>
                  </w:tcBorders>
                  <w:shd w:val="clear" w:color="auto" w:fill="auto"/>
                </w:tcPr>
                <w:p w14:paraId="458D6B3C" w14:textId="77777777" w:rsidR="004E0780" w:rsidRPr="00144AD2" w:rsidRDefault="004E0780" w:rsidP="00CC36B9">
                  <w:pPr>
                    <w:spacing w:after="1" w:line="220" w:lineRule="atLeast"/>
                    <w:jc w:val="both"/>
                  </w:pPr>
                  <w:r w:rsidRPr="00144AD2">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801" w:type="dxa"/>
                  <w:tcBorders>
                    <w:top w:val="single" w:sz="4" w:space="0" w:color="auto"/>
                    <w:left w:val="single" w:sz="4" w:space="0" w:color="000000"/>
                    <w:right w:val="single" w:sz="4" w:space="0" w:color="000000"/>
                  </w:tcBorders>
                  <w:shd w:val="clear" w:color="auto" w:fill="auto"/>
                </w:tcPr>
                <w:p w14:paraId="5D57C47F" w14:textId="77777777" w:rsidR="004E0780" w:rsidRPr="00144AD2" w:rsidRDefault="004E0780" w:rsidP="00CC36B9">
                  <w:pPr>
                    <w:jc w:val="center"/>
                    <w:rPr>
                      <w:b/>
                    </w:rPr>
                  </w:pPr>
                  <w:r w:rsidRPr="00144AD2">
                    <w:rPr>
                      <w:b/>
                    </w:rPr>
                    <w:t>3.7</w:t>
                  </w:r>
                </w:p>
              </w:tc>
              <w:tc>
                <w:tcPr>
                  <w:tcW w:w="5942" w:type="dxa"/>
                  <w:vMerge w:val="restart"/>
                  <w:tcBorders>
                    <w:top w:val="single" w:sz="4" w:space="0" w:color="auto"/>
                    <w:left w:val="single" w:sz="4" w:space="0" w:color="000000"/>
                    <w:right w:val="single" w:sz="4" w:space="0" w:color="000000"/>
                  </w:tcBorders>
                </w:tcPr>
                <w:p w14:paraId="5624C767" w14:textId="634873D3" w:rsidR="004E0780" w:rsidRPr="00144AD2" w:rsidRDefault="004E0780" w:rsidP="008F6112">
                  <w:pPr>
                    <w:jc w:val="both"/>
                  </w:pPr>
                  <w:r w:rsidRPr="00144AD2">
                    <w:t>Минимальная площадь земельных участков - 400 кв.м; максимальный процент застройки в границах земельного участка – 40%; максимальная высота зданий, строений, сооружений от уровня земли - 50 м</w:t>
                  </w:r>
                </w:p>
              </w:tc>
            </w:tr>
            <w:tr w:rsidR="004E0780" w:rsidRPr="00144AD2" w14:paraId="5FE1386E" w14:textId="77777777" w:rsidTr="0051022E">
              <w:trPr>
                <w:gridAfter w:val="1"/>
                <w:wAfter w:w="357" w:type="dxa"/>
                <w:trHeight w:val="697"/>
              </w:trPr>
              <w:tc>
                <w:tcPr>
                  <w:tcW w:w="2796" w:type="dxa"/>
                  <w:tcBorders>
                    <w:top w:val="single" w:sz="4" w:space="0" w:color="auto"/>
                    <w:left w:val="single" w:sz="4" w:space="0" w:color="000000"/>
                    <w:bottom w:val="single" w:sz="4" w:space="0" w:color="auto"/>
                  </w:tcBorders>
                  <w:shd w:val="clear" w:color="auto" w:fill="auto"/>
                </w:tcPr>
                <w:p w14:paraId="1CCCB9A9" w14:textId="67BE6FBC" w:rsidR="004E0780" w:rsidRPr="00144AD2" w:rsidRDefault="004E0780" w:rsidP="00CC36B9">
                  <w:pPr>
                    <w:autoSpaceDE w:val="0"/>
                  </w:pPr>
                  <w:r w:rsidRPr="00144AD2">
                    <w:rPr>
                      <w:rFonts w:eastAsia="SimSun"/>
                    </w:rPr>
                    <w:t>Осуществление религиозных обрядов</w:t>
                  </w:r>
                </w:p>
              </w:tc>
              <w:tc>
                <w:tcPr>
                  <w:tcW w:w="3733" w:type="dxa"/>
                  <w:vMerge/>
                  <w:tcBorders>
                    <w:left w:val="single" w:sz="4" w:space="0" w:color="000000"/>
                  </w:tcBorders>
                  <w:shd w:val="clear" w:color="auto" w:fill="auto"/>
                </w:tcPr>
                <w:p w14:paraId="74FB5711" w14:textId="77777777" w:rsidR="004E0780" w:rsidRPr="00144AD2" w:rsidRDefault="004E0780" w:rsidP="00CC36B9">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69481CBC" w14:textId="3CD717CB" w:rsidR="004E0780" w:rsidRPr="00144AD2" w:rsidRDefault="004E0780" w:rsidP="00CC36B9">
                  <w:pPr>
                    <w:jc w:val="center"/>
                  </w:pPr>
                  <w:r w:rsidRPr="00144AD2">
                    <w:t>3.7.1</w:t>
                  </w:r>
                </w:p>
              </w:tc>
              <w:tc>
                <w:tcPr>
                  <w:tcW w:w="5942" w:type="dxa"/>
                  <w:vMerge/>
                  <w:tcBorders>
                    <w:left w:val="single" w:sz="4" w:space="0" w:color="000000"/>
                    <w:right w:val="single" w:sz="4" w:space="0" w:color="000000"/>
                  </w:tcBorders>
                </w:tcPr>
                <w:p w14:paraId="0E83585A" w14:textId="77777777" w:rsidR="004E0780" w:rsidRPr="00144AD2" w:rsidRDefault="004E0780" w:rsidP="008F6112">
                  <w:pPr>
                    <w:jc w:val="both"/>
                  </w:pPr>
                </w:p>
              </w:tc>
            </w:tr>
            <w:tr w:rsidR="0051022E" w:rsidRPr="00144AD2" w14:paraId="466D2D4C" w14:textId="77777777" w:rsidTr="0051022E">
              <w:trPr>
                <w:gridAfter w:val="1"/>
                <w:wAfter w:w="357" w:type="dxa"/>
                <w:trHeight w:val="719"/>
              </w:trPr>
              <w:tc>
                <w:tcPr>
                  <w:tcW w:w="2796" w:type="dxa"/>
                  <w:tcBorders>
                    <w:top w:val="single" w:sz="4" w:space="0" w:color="auto"/>
                    <w:left w:val="single" w:sz="4" w:space="0" w:color="000000"/>
                  </w:tcBorders>
                  <w:shd w:val="clear" w:color="auto" w:fill="auto"/>
                </w:tcPr>
                <w:p w14:paraId="3AEDF977" w14:textId="1D4AD2EB" w:rsidR="0051022E" w:rsidRPr="00144AD2" w:rsidRDefault="0051022E" w:rsidP="00CC36B9">
                  <w:pPr>
                    <w:autoSpaceDE w:val="0"/>
                  </w:pPr>
                  <w:r w:rsidRPr="00144AD2">
                    <w:rPr>
                      <w:rFonts w:eastAsia="SimSun"/>
                    </w:rPr>
                    <w:t>Религиозное управление и образование</w:t>
                  </w:r>
                </w:p>
              </w:tc>
              <w:tc>
                <w:tcPr>
                  <w:tcW w:w="3733" w:type="dxa"/>
                  <w:vMerge/>
                  <w:tcBorders>
                    <w:left w:val="single" w:sz="4" w:space="0" w:color="000000"/>
                  </w:tcBorders>
                  <w:shd w:val="clear" w:color="auto" w:fill="auto"/>
                </w:tcPr>
                <w:p w14:paraId="56881D2D" w14:textId="77777777" w:rsidR="0051022E" w:rsidRPr="00144AD2" w:rsidRDefault="0051022E" w:rsidP="00CC36B9">
                  <w:pPr>
                    <w:spacing w:after="1" w:line="220" w:lineRule="atLeast"/>
                    <w:jc w:val="both"/>
                  </w:pPr>
                </w:p>
              </w:tc>
              <w:tc>
                <w:tcPr>
                  <w:tcW w:w="1801" w:type="dxa"/>
                  <w:tcBorders>
                    <w:top w:val="single" w:sz="4" w:space="0" w:color="auto"/>
                    <w:left w:val="single" w:sz="4" w:space="0" w:color="000000"/>
                    <w:right w:val="single" w:sz="4" w:space="0" w:color="000000"/>
                  </w:tcBorders>
                  <w:shd w:val="clear" w:color="auto" w:fill="auto"/>
                </w:tcPr>
                <w:p w14:paraId="3ED4241C" w14:textId="22B88B3C" w:rsidR="0051022E" w:rsidRPr="00144AD2" w:rsidRDefault="0051022E" w:rsidP="00CC36B9">
                  <w:pPr>
                    <w:jc w:val="center"/>
                  </w:pPr>
                  <w:r w:rsidRPr="00144AD2">
                    <w:t>3.7.2</w:t>
                  </w:r>
                </w:p>
              </w:tc>
              <w:tc>
                <w:tcPr>
                  <w:tcW w:w="5942" w:type="dxa"/>
                  <w:vMerge/>
                  <w:tcBorders>
                    <w:left w:val="single" w:sz="4" w:space="0" w:color="000000"/>
                    <w:right w:val="single" w:sz="4" w:space="0" w:color="000000"/>
                  </w:tcBorders>
                </w:tcPr>
                <w:p w14:paraId="6B7A1B10" w14:textId="77777777" w:rsidR="0051022E" w:rsidRPr="00144AD2" w:rsidRDefault="0051022E" w:rsidP="008F6112">
                  <w:pPr>
                    <w:jc w:val="both"/>
                  </w:pPr>
                </w:p>
              </w:tc>
            </w:tr>
            <w:tr w:rsidR="00703A0A" w:rsidRPr="00144AD2" w14:paraId="0960179A" w14:textId="5C028E90" w:rsidTr="00455820">
              <w:trPr>
                <w:gridAfter w:val="1"/>
                <w:wAfter w:w="357" w:type="dxa"/>
                <w:trHeight w:val="453"/>
              </w:trPr>
              <w:tc>
                <w:tcPr>
                  <w:tcW w:w="2796" w:type="dxa"/>
                  <w:tcBorders>
                    <w:top w:val="single" w:sz="4" w:space="0" w:color="auto"/>
                    <w:left w:val="single" w:sz="4" w:space="0" w:color="000000"/>
                  </w:tcBorders>
                  <w:shd w:val="clear" w:color="auto" w:fill="auto"/>
                </w:tcPr>
                <w:p w14:paraId="0508CFA2" w14:textId="77777777" w:rsidR="00703A0A" w:rsidRPr="00144AD2" w:rsidRDefault="00703A0A" w:rsidP="00CC36B9">
                  <w:pPr>
                    <w:autoSpaceDE w:val="0"/>
                    <w:rPr>
                      <w:b/>
                    </w:rPr>
                  </w:pPr>
                  <w:r w:rsidRPr="00144AD2">
                    <w:rPr>
                      <w:b/>
                    </w:rPr>
                    <w:t>Коммунальное обслуживание</w:t>
                  </w:r>
                </w:p>
              </w:tc>
              <w:tc>
                <w:tcPr>
                  <w:tcW w:w="3733" w:type="dxa"/>
                  <w:vMerge w:val="restart"/>
                  <w:tcBorders>
                    <w:top w:val="single" w:sz="4" w:space="0" w:color="auto"/>
                    <w:left w:val="single" w:sz="4" w:space="0" w:color="000000"/>
                    <w:right w:val="single" w:sz="4" w:space="0" w:color="auto"/>
                  </w:tcBorders>
                  <w:shd w:val="clear" w:color="auto" w:fill="auto"/>
                </w:tcPr>
                <w:p w14:paraId="3E121A4C" w14:textId="77777777" w:rsidR="00703A0A" w:rsidRPr="00144AD2" w:rsidRDefault="00703A0A" w:rsidP="00CC36B9">
                  <w:pPr>
                    <w:spacing w:after="1" w:line="220" w:lineRule="atLeast"/>
                    <w:jc w:val="both"/>
                  </w:pPr>
                  <w:r w:rsidRPr="00144AD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801" w:type="dxa"/>
                  <w:tcBorders>
                    <w:top w:val="single" w:sz="4" w:space="0" w:color="auto"/>
                    <w:left w:val="single" w:sz="4" w:space="0" w:color="auto"/>
                    <w:right w:val="single" w:sz="4" w:space="0" w:color="000000"/>
                  </w:tcBorders>
                  <w:shd w:val="clear" w:color="auto" w:fill="auto"/>
                </w:tcPr>
                <w:p w14:paraId="5787A209" w14:textId="77777777" w:rsidR="00703A0A" w:rsidRPr="00144AD2" w:rsidRDefault="00703A0A" w:rsidP="00CC36B9">
                  <w:pPr>
                    <w:jc w:val="center"/>
                    <w:rPr>
                      <w:b/>
                    </w:rPr>
                  </w:pPr>
                  <w:r w:rsidRPr="00144AD2">
                    <w:rPr>
                      <w:b/>
                    </w:rPr>
                    <w:t>3.1</w:t>
                  </w:r>
                </w:p>
              </w:tc>
              <w:tc>
                <w:tcPr>
                  <w:tcW w:w="5942" w:type="dxa"/>
                  <w:vMerge w:val="restart"/>
                  <w:tcBorders>
                    <w:top w:val="single" w:sz="4" w:space="0" w:color="auto"/>
                    <w:left w:val="single" w:sz="4" w:space="0" w:color="000000"/>
                    <w:right w:val="single" w:sz="4" w:space="0" w:color="000000"/>
                  </w:tcBorders>
                </w:tcPr>
                <w:p w14:paraId="6924037A" w14:textId="79DC13D1" w:rsidR="00703A0A" w:rsidRPr="00144AD2" w:rsidRDefault="00703A0A" w:rsidP="008F6112">
                  <w:pPr>
                    <w:jc w:val="both"/>
                  </w:pPr>
                  <w:r w:rsidRPr="00144AD2">
                    <w:t>Не подлежит установлению</w:t>
                  </w:r>
                </w:p>
              </w:tc>
            </w:tr>
            <w:tr w:rsidR="00703A0A" w:rsidRPr="00144AD2" w14:paraId="40350A48" w14:textId="77777777" w:rsidTr="00455820">
              <w:trPr>
                <w:trHeight w:val="603"/>
              </w:trPr>
              <w:tc>
                <w:tcPr>
                  <w:tcW w:w="2796" w:type="dxa"/>
                  <w:tcBorders>
                    <w:top w:val="single" w:sz="4" w:space="0" w:color="auto"/>
                    <w:left w:val="single" w:sz="4" w:space="0" w:color="000000"/>
                    <w:bottom w:val="single" w:sz="4" w:space="0" w:color="auto"/>
                  </w:tcBorders>
                  <w:shd w:val="clear" w:color="auto" w:fill="auto"/>
                </w:tcPr>
                <w:p w14:paraId="407AA5B1" w14:textId="6FCEE52F" w:rsidR="00703A0A" w:rsidRPr="00144AD2" w:rsidRDefault="00703A0A" w:rsidP="00703A0A">
                  <w:pPr>
                    <w:spacing w:line="20" w:lineRule="atLeast"/>
                    <w:jc w:val="both"/>
                    <w:rPr>
                      <w:rFonts w:eastAsia="SimSun"/>
                    </w:rPr>
                  </w:pPr>
                  <w:r w:rsidRPr="00144AD2">
                    <w:rPr>
                      <w:rFonts w:eastAsia="SimSun"/>
                    </w:rPr>
                    <w:t>Предоставление коммунальных услуг</w:t>
                  </w:r>
                </w:p>
              </w:tc>
              <w:tc>
                <w:tcPr>
                  <w:tcW w:w="3733" w:type="dxa"/>
                  <w:vMerge/>
                  <w:tcBorders>
                    <w:left w:val="single" w:sz="4" w:space="0" w:color="000000"/>
                    <w:right w:val="single" w:sz="4" w:space="0" w:color="auto"/>
                  </w:tcBorders>
                  <w:shd w:val="clear" w:color="auto" w:fill="auto"/>
                </w:tcPr>
                <w:p w14:paraId="787F29F9" w14:textId="77777777" w:rsidR="00703A0A" w:rsidRPr="00144AD2" w:rsidRDefault="00703A0A" w:rsidP="00CC36B9">
                  <w:pPr>
                    <w:spacing w:after="1" w:line="220" w:lineRule="atLeast"/>
                    <w:jc w:val="both"/>
                  </w:pPr>
                </w:p>
              </w:tc>
              <w:tc>
                <w:tcPr>
                  <w:tcW w:w="1801" w:type="dxa"/>
                  <w:tcBorders>
                    <w:top w:val="single" w:sz="4" w:space="0" w:color="auto"/>
                    <w:left w:val="single" w:sz="4" w:space="0" w:color="auto"/>
                    <w:bottom w:val="single" w:sz="4" w:space="0" w:color="auto"/>
                    <w:right w:val="single" w:sz="4" w:space="0" w:color="000000"/>
                  </w:tcBorders>
                  <w:shd w:val="clear" w:color="auto" w:fill="auto"/>
                </w:tcPr>
                <w:p w14:paraId="417A31C3" w14:textId="19AB5328" w:rsidR="00703A0A" w:rsidRPr="00144AD2" w:rsidRDefault="00703A0A" w:rsidP="00CC36B9">
                  <w:pPr>
                    <w:jc w:val="center"/>
                  </w:pPr>
                  <w:r w:rsidRPr="00144AD2">
                    <w:t>3.1.1</w:t>
                  </w:r>
                </w:p>
              </w:tc>
              <w:tc>
                <w:tcPr>
                  <w:tcW w:w="5942" w:type="dxa"/>
                  <w:vMerge/>
                  <w:tcBorders>
                    <w:left w:val="single" w:sz="4" w:space="0" w:color="000000"/>
                    <w:right w:val="single" w:sz="4" w:space="0" w:color="000000"/>
                  </w:tcBorders>
                </w:tcPr>
                <w:p w14:paraId="07D3ECDF" w14:textId="77777777" w:rsidR="00703A0A" w:rsidRPr="00144AD2" w:rsidRDefault="00703A0A" w:rsidP="008F6112">
                  <w:pPr>
                    <w:jc w:val="both"/>
                  </w:pPr>
                </w:p>
              </w:tc>
              <w:tc>
                <w:tcPr>
                  <w:tcW w:w="357" w:type="dxa"/>
                </w:tcPr>
                <w:p w14:paraId="6832D11F" w14:textId="3C335DF4" w:rsidR="00703A0A" w:rsidRPr="00144AD2" w:rsidRDefault="00703A0A">
                  <w:r w:rsidRPr="00144AD2">
                    <w:tab/>
                  </w:r>
                </w:p>
              </w:tc>
            </w:tr>
            <w:tr w:rsidR="00703A0A" w:rsidRPr="00144AD2" w14:paraId="61FD6BC8" w14:textId="77777777" w:rsidTr="00455820">
              <w:trPr>
                <w:gridAfter w:val="1"/>
                <w:wAfter w:w="357" w:type="dxa"/>
                <w:trHeight w:val="780"/>
              </w:trPr>
              <w:tc>
                <w:tcPr>
                  <w:tcW w:w="2796" w:type="dxa"/>
                  <w:tcBorders>
                    <w:top w:val="single" w:sz="4" w:space="0" w:color="auto"/>
                    <w:left w:val="single" w:sz="4" w:space="0" w:color="000000"/>
                    <w:bottom w:val="single" w:sz="4" w:space="0" w:color="auto"/>
                  </w:tcBorders>
                  <w:shd w:val="clear" w:color="auto" w:fill="auto"/>
                </w:tcPr>
                <w:p w14:paraId="18AC0287" w14:textId="750FB3C9" w:rsidR="00703A0A" w:rsidRPr="00144AD2" w:rsidRDefault="00703A0A" w:rsidP="00CC36B9">
                  <w:pPr>
                    <w:autoSpaceDE w:val="0"/>
                  </w:pPr>
                  <w:r w:rsidRPr="00144AD2">
                    <w:rPr>
                      <w:rFonts w:eastAsia="SimSun"/>
                    </w:rPr>
                    <w:t>Административные здания организаций, обеспечивающих предоставление коммунальных услуг</w:t>
                  </w:r>
                </w:p>
              </w:tc>
              <w:tc>
                <w:tcPr>
                  <w:tcW w:w="3733" w:type="dxa"/>
                  <w:vMerge/>
                  <w:tcBorders>
                    <w:left w:val="single" w:sz="4" w:space="0" w:color="000000"/>
                    <w:bottom w:val="single" w:sz="4" w:space="0" w:color="auto"/>
                    <w:right w:val="single" w:sz="4" w:space="0" w:color="auto"/>
                  </w:tcBorders>
                  <w:shd w:val="clear" w:color="auto" w:fill="auto"/>
                </w:tcPr>
                <w:p w14:paraId="19E9AD8B" w14:textId="77777777" w:rsidR="00703A0A" w:rsidRPr="00144AD2" w:rsidRDefault="00703A0A" w:rsidP="00CC36B9">
                  <w:pPr>
                    <w:spacing w:after="1" w:line="220" w:lineRule="atLeast"/>
                    <w:jc w:val="both"/>
                  </w:pPr>
                </w:p>
              </w:tc>
              <w:tc>
                <w:tcPr>
                  <w:tcW w:w="1801" w:type="dxa"/>
                  <w:tcBorders>
                    <w:top w:val="single" w:sz="4" w:space="0" w:color="auto"/>
                    <w:left w:val="single" w:sz="4" w:space="0" w:color="auto"/>
                    <w:bottom w:val="single" w:sz="4" w:space="0" w:color="auto"/>
                    <w:right w:val="single" w:sz="4" w:space="0" w:color="000000"/>
                  </w:tcBorders>
                  <w:shd w:val="clear" w:color="auto" w:fill="auto"/>
                </w:tcPr>
                <w:p w14:paraId="34B35F53" w14:textId="5CA1F541" w:rsidR="00703A0A" w:rsidRPr="00144AD2" w:rsidRDefault="00703A0A" w:rsidP="00CC36B9">
                  <w:pPr>
                    <w:jc w:val="center"/>
                  </w:pPr>
                  <w:r w:rsidRPr="00144AD2">
                    <w:t>3.1.2</w:t>
                  </w:r>
                </w:p>
              </w:tc>
              <w:tc>
                <w:tcPr>
                  <w:tcW w:w="5942" w:type="dxa"/>
                  <w:vMerge/>
                  <w:tcBorders>
                    <w:left w:val="single" w:sz="4" w:space="0" w:color="000000"/>
                    <w:bottom w:val="single" w:sz="4" w:space="0" w:color="auto"/>
                    <w:right w:val="single" w:sz="4" w:space="0" w:color="000000"/>
                  </w:tcBorders>
                </w:tcPr>
                <w:p w14:paraId="605CC4F9" w14:textId="77777777" w:rsidR="00703A0A" w:rsidRPr="00144AD2" w:rsidRDefault="00703A0A" w:rsidP="008F6112">
                  <w:pPr>
                    <w:jc w:val="both"/>
                  </w:pPr>
                </w:p>
              </w:tc>
            </w:tr>
            <w:tr w:rsidR="00455820" w:rsidRPr="00144AD2" w14:paraId="5E7B0E37" w14:textId="25A63F01" w:rsidTr="00455820">
              <w:trPr>
                <w:gridAfter w:val="1"/>
                <w:wAfter w:w="357" w:type="dxa"/>
                <w:trHeight w:val="582"/>
              </w:trPr>
              <w:tc>
                <w:tcPr>
                  <w:tcW w:w="2796" w:type="dxa"/>
                  <w:tcBorders>
                    <w:top w:val="single" w:sz="4" w:space="0" w:color="auto"/>
                    <w:left w:val="single" w:sz="4" w:space="0" w:color="000000"/>
                    <w:bottom w:val="single" w:sz="4" w:space="0" w:color="auto"/>
                  </w:tcBorders>
                  <w:shd w:val="clear" w:color="auto" w:fill="auto"/>
                </w:tcPr>
                <w:p w14:paraId="46762ABD" w14:textId="4E7F0E99" w:rsidR="00455820" w:rsidRPr="00144AD2" w:rsidRDefault="00455820" w:rsidP="00455820">
                  <w:pPr>
                    <w:autoSpaceDE w:val="0"/>
                  </w:pPr>
                  <w:r w:rsidRPr="00144AD2">
                    <w:rPr>
                      <w:rFonts w:eastAsia="Courier New"/>
                      <w:b/>
                    </w:rPr>
                    <w:t>Социальное обслуживание</w:t>
                  </w:r>
                </w:p>
              </w:tc>
              <w:tc>
                <w:tcPr>
                  <w:tcW w:w="3733" w:type="dxa"/>
                  <w:vMerge w:val="restart"/>
                  <w:tcBorders>
                    <w:top w:val="single" w:sz="4" w:space="0" w:color="auto"/>
                    <w:left w:val="single" w:sz="4" w:space="0" w:color="000000"/>
                  </w:tcBorders>
                  <w:shd w:val="clear" w:color="auto" w:fill="auto"/>
                </w:tcPr>
                <w:p w14:paraId="3E526C8D" w14:textId="260C3D70" w:rsidR="00455820" w:rsidRPr="00144AD2" w:rsidRDefault="00455820" w:rsidP="00455820">
                  <w:pPr>
                    <w:spacing w:after="1" w:line="220" w:lineRule="atLeast"/>
                    <w:jc w:val="both"/>
                  </w:pPr>
                  <w:r w:rsidRPr="00144AD2">
                    <w:rPr>
                      <w:rFonts w:eastAsia="Courier New"/>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7B1B3988" w14:textId="420C7FF6" w:rsidR="00455820" w:rsidRPr="00144AD2" w:rsidRDefault="00455820" w:rsidP="00455820">
                  <w:pPr>
                    <w:jc w:val="center"/>
                  </w:pPr>
                  <w:r w:rsidRPr="00144AD2">
                    <w:rPr>
                      <w:b/>
                    </w:rPr>
                    <w:t>3.2</w:t>
                  </w:r>
                </w:p>
              </w:tc>
              <w:tc>
                <w:tcPr>
                  <w:tcW w:w="5942" w:type="dxa"/>
                  <w:vMerge w:val="restart"/>
                  <w:tcBorders>
                    <w:top w:val="single" w:sz="4" w:space="0" w:color="auto"/>
                    <w:left w:val="single" w:sz="4" w:space="0" w:color="000000"/>
                    <w:right w:val="single" w:sz="4" w:space="0" w:color="000000"/>
                  </w:tcBorders>
                </w:tcPr>
                <w:p w14:paraId="75CBE17A" w14:textId="0DF12A9C" w:rsidR="00455820" w:rsidRPr="00144AD2" w:rsidRDefault="00455820" w:rsidP="00455820">
                  <w:pPr>
                    <w:jc w:val="both"/>
                  </w:pPr>
                  <w:r w:rsidRPr="00144AD2">
                    <w:rPr>
                      <w:rFonts w:eastAsia="SimSun"/>
                    </w:rPr>
                    <w:t>Минимальная/максимальная площадь земельных участков – 600/20000 кв. м; максимальный процент застройки в границах земельного участка – 80%; 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455820" w:rsidRPr="00144AD2" w14:paraId="30621797" w14:textId="77777777" w:rsidTr="00455820">
              <w:trPr>
                <w:gridAfter w:val="1"/>
                <w:wAfter w:w="357" w:type="dxa"/>
                <w:trHeight w:val="385"/>
              </w:trPr>
              <w:tc>
                <w:tcPr>
                  <w:tcW w:w="2796" w:type="dxa"/>
                  <w:tcBorders>
                    <w:top w:val="single" w:sz="4" w:space="0" w:color="auto"/>
                    <w:left w:val="single" w:sz="4" w:space="0" w:color="000000"/>
                    <w:bottom w:val="single" w:sz="4" w:space="0" w:color="auto"/>
                  </w:tcBorders>
                  <w:shd w:val="clear" w:color="auto" w:fill="auto"/>
                </w:tcPr>
                <w:p w14:paraId="79BCBDEC" w14:textId="7495E90A" w:rsidR="00455820" w:rsidRPr="00144AD2" w:rsidRDefault="00455820" w:rsidP="00455820">
                  <w:pPr>
                    <w:autoSpaceDE w:val="0"/>
                  </w:pPr>
                  <w:r w:rsidRPr="00144AD2">
                    <w:rPr>
                      <w:rFonts w:eastAsia="SimSun"/>
                    </w:rPr>
                    <w:t>Дома социального обслуживания</w:t>
                  </w:r>
                </w:p>
              </w:tc>
              <w:tc>
                <w:tcPr>
                  <w:tcW w:w="3733" w:type="dxa"/>
                  <w:vMerge/>
                  <w:tcBorders>
                    <w:left w:val="single" w:sz="4" w:space="0" w:color="000000"/>
                  </w:tcBorders>
                  <w:shd w:val="clear" w:color="auto" w:fill="auto"/>
                </w:tcPr>
                <w:p w14:paraId="58CF0CA1" w14:textId="77777777" w:rsidR="00455820" w:rsidRPr="00144AD2" w:rsidRDefault="00455820" w:rsidP="00455820">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1A246D1C" w14:textId="361A1B52" w:rsidR="00455820" w:rsidRPr="00144AD2" w:rsidRDefault="00455820" w:rsidP="00455820">
                  <w:pPr>
                    <w:jc w:val="center"/>
                  </w:pPr>
                  <w:r w:rsidRPr="00144AD2">
                    <w:t>3.2.1</w:t>
                  </w:r>
                </w:p>
              </w:tc>
              <w:tc>
                <w:tcPr>
                  <w:tcW w:w="5942" w:type="dxa"/>
                  <w:vMerge/>
                  <w:tcBorders>
                    <w:top w:val="single" w:sz="4" w:space="0" w:color="auto"/>
                    <w:left w:val="single" w:sz="4" w:space="0" w:color="000000"/>
                    <w:right w:val="single" w:sz="4" w:space="0" w:color="000000"/>
                  </w:tcBorders>
                </w:tcPr>
                <w:p w14:paraId="027A7EE0" w14:textId="77777777" w:rsidR="00455820" w:rsidRPr="00144AD2" w:rsidRDefault="00455820" w:rsidP="00455820">
                  <w:pPr>
                    <w:jc w:val="both"/>
                    <w:rPr>
                      <w:rFonts w:eastAsia="SimSun"/>
                    </w:rPr>
                  </w:pPr>
                </w:p>
              </w:tc>
            </w:tr>
            <w:tr w:rsidR="00455820" w:rsidRPr="00144AD2" w14:paraId="2EBBB08D" w14:textId="77777777" w:rsidTr="00455820">
              <w:trPr>
                <w:gridAfter w:val="1"/>
                <w:wAfter w:w="357" w:type="dxa"/>
                <w:trHeight w:val="485"/>
              </w:trPr>
              <w:tc>
                <w:tcPr>
                  <w:tcW w:w="2796" w:type="dxa"/>
                  <w:tcBorders>
                    <w:top w:val="single" w:sz="4" w:space="0" w:color="auto"/>
                    <w:left w:val="single" w:sz="4" w:space="0" w:color="000000"/>
                    <w:bottom w:val="single" w:sz="4" w:space="0" w:color="auto"/>
                  </w:tcBorders>
                  <w:shd w:val="clear" w:color="auto" w:fill="auto"/>
                </w:tcPr>
                <w:p w14:paraId="065DE456" w14:textId="2296E7D7" w:rsidR="00455820" w:rsidRPr="00144AD2" w:rsidRDefault="00455820" w:rsidP="00455820">
                  <w:pPr>
                    <w:autoSpaceDE w:val="0"/>
                  </w:pPr>
                  <w:r w:rsidRPr="00144AD2">
                    <w:rPr>
                      <w:rFonts w:eastAsia="SimSun"/>
                    </w:rPr>
                    <w:t>Оказание социальной помощи населению</w:t>
                  </w:r>
                </w:p>
              </w:tc>
              <w:tc>
                <w:tcPr>
                  <w:tcW w:w="3733" w:type="dxa"/>
                  <w:vMerge/>
                  <w:tcBorders>
                    <w:left w:val="single" w:sz="4" w:space="0" w:color="000000"/>
                  </w:tcBorders>
                  <w:shd w:val="clear" w:color="auto" w:fill="auto"/>
                </w:tcPr>
                <w:p w14:paraId="5B0D7DFA" w14:textId="77777777" w:rsidR="00455820" w:rsidRPr="00144AD2" w:rsidRDefault="00455820" w:rsidP="00455820">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2FA6BC46" w14:textId="1248EEC9" w:rsidR="00455820" w:rsidRPr="00144AD2" w:rsidRDefault="00455820" w:rsidP="00455820">
                  <w:pPr>
                    <w:jc w:val="center"/>
                  </w:pPr>
                  <w:r w:rsidRPr="00144AD2">
                    <w:t>3.2.2</w:t>
                  </w:r>
                </w:p>
              </w:tc>
              <w:tc>
                <w:tcPr>
                  <w:tcW w:w="5942" w:type="dxa"/>
                  <w:vMerge/>
                  <w:tcBorders>
                    <w:top w:val="single" w:sz="4" w:space="0" w:color="auto"/>
                    <w:left w:val="single" w:sz="4" w:space="0" w:color="000000"/>
                    <w:right w:val="single" w:sz="4" w:space="0" w:color="000000"/>
                  </w:tcBorders>
                </w:tcPr>
                <w:p w14:paraId="2A919988" w14:textId="77777777" w:rsidR="00455820" w:rsidRPr="00144AD2" w:rsidRDefault="00455820" w:rsidP="00455820">
                  <w:pPr>
                    <w:jc w:val="both"/>
                    <w:rPr>
                      <w:rFonts w:eastAsia="SimSun"/>
                    </w:rPr>
                  </w:pPr>
                </w:p>
              </w:tc>
            </w:tr>
            <w:tr w:rsidR="00455820" w:rsidRPr="00144AD2" w14:paraId="4C032C24" w14:textId="77777777" w:rsidTr="00455820">
              <w:trPr>
                <w:gridAfter w:val="1"/>
                <w:wAfter w:w="357" w:type="dxa"/>
                <w:trHeight w:val="268"/>
              </w:trPr>
              <w:tc>
                <w:tcPr>
                  <w:tcW w:w="2796" w:type="dxa"/>
                  <w:tcBorders>
                    <w:top w:val="single" w:sz="4" w:space="0" w:color="auto"/>
                    <w:left w:val="single" w:sz="4" w:space="0" w:color="000000"/>
                    <w:bottom w:val="single" w:sz="4" w:space="0" w:color="auto"/>
                  </w:tcBorders>
                  <w:shd w:val="clear" w:color="auto" w:fill="auto"/>
                </w:tcPr>
                <w:p w14:paraId="2DBCE06B" w14:textId="12FD5A08" w:rsidR="00455820" w:rsidRPr="00144AD2" w:rsidRDefault="00455820" w:rsidP="00455820">
                  <w:pPr>
                    <w:autoSpaceDE w:val="0"/>
                  </w:pPr>
                  <w:r w:rsidRPr="00144AD2">
                    <w:rPr>
                      <w:rFonts w:eastAsia="SimSun"/>
                    </w:rPr>
                    <w:t>Оказание услуг связи</w:t>
                  </w:r>
                </w:p>
              </w:tc>
              <w:tc>
                <w:tcPr>
                  <w:tcW w:w="3733" w:type="dxa"/>
                  <w:vMerge/>
                  <w:tcBorders>
                    <w:left w:val="single" w:sz="4" w:space="0" w:color="000000"/>
                  </w:tcBorders>
                  <w:shd w:val="clear" w:color="auto" w:fill="auto"/>
                </w:tcPr>
                <w:p w14:paraId="41FA3214" w14:textId="77777777" w:rsidR="00455820" w:rsidRPr="00144AD2" w:rsidRDefault="00455820" w:rsidP="00455820">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365FEE80" w14:textId="1C73A38C" w:rsidR="00455820" w:rsidRPr="00144AD2" w:rsidRDefault="00455820" w:rsidP="00455820">
                  <w:pPr>
                    <w:jc w:val="center"/>
                  </w:pPr>
                  <w:r w:rsidRPr="00144AD2">
                    <w:t>3.2.3</w:t>
                  </w:r>
                </w:p>
              </w:tc>
              <w:tc>
                <w:tcPr>
                  <w:tcW w:w="5942" w:type="dxa"/>
                  <w:vMerge/>
                  <w:tcBorders>
                    <w:top w:val="single" w:sz="4" w:space="0" w:color="auto"/>
                    <w:left w:val="single" w:sz="4" w:space="0" w:color="000000"/>
                    <w:right w:val="single" w:sz="4" w:space="0" w:color="000000"/>
                  </w:tcBorders>
                </w:tcPr>
                <w:p w14:paraId="194D780C" w14:textId="77777777" w:rsidR="00455820" w:rsidRPr="00144AD2" w:rsidRDefault="00455820" w:rsidP="00455820">
                  <w:pPr>
                    <w:jc w:val="both"/>
                    <w:rPr>
                      <w:rFonts w:eastAsia="SimSun"/>
                    </w:rPr>
                  </w:pPr>
                </w:p>
              </w:tc>
            </w:tr>
            <w:tr w:rsidR="00455820" w:rsidRPr="00144AD2" w14:paraId="5C2CBB45" w14:textId="77777777" w:rsidTr="00455820">
              <w:trPr>
                <w:gridAfter w:val="1"/>
                <w:wAfter w:w="357" w:type="dxa"/>
                <w:trHeight w:val="200"/>
              </w:trPr>
              <w:tc>
                <w:tcPr>
                  <w:tcW w:w="2796" w:type="dxa"/>
                  <w:tcBorders>
                    <w:top w:val="single" w:sz="4" w:space="0" w:color="auto"/>
                    <w:left w:val="single" w:sz="4" w:space="0" w:color="000000"/>
                  </w:tcBorders>
                  <w:shd w:val="clear" w:color="auto" w:fill="auto"/>
                </w:tcPr>
                <w:p w14:paraId="013F2123" w14:textId="1B560602" w:rsidR="00455820" w:rsidRPr="00144AD2" w:rsidRDefault="00455820" w:rsidP="00455820">
                  <w:pPr>
                    <w:autoSpaceDE w:val="0"/>
                  </w:pPr>
                  <w:r w:rsidRPr="00144AD2">
                    <w:rPr>
                      <w:rFonts w:eastAsia="SimSun"/>
                    </w:rPr>
                    <w:t>Общежития</w:t>
                  </w:r>
                </w:p>
              </w:tc>
              <w:tc>
                <w:tcPr>
                  <w:tcW w:w="3733" w:type="dxa"/>
                  <w:vMerge/>
                  <w:tcBorders>
                    <w:left w:val="single" w:sz="4" w:space="0" w:color="000000"/>
                  </w:tcBorders>
                  <w:shd w:val="clear" w:color="auto" w:fill="auto"/>
                </w:tcPr>
                <w:p w14:paraId="6DE6FAE0" w14:textId="77777777" w:rsidR="00455820" w:rsidRPr="00144AD2" w:rsidRDefault="00455820" w:rsidP="00455820">
                  <w:pPr>
                    <w:spacing w:after="1" w:line="220" w:lineRule="atLeast"/>
                    <w:jc w:val="both"/>
                  </w:pPr>
                </w:p>
              </w:tc>
              <w:tc>
                <w:tcPr>
                  <w:tcW w:w="1801" w:type="dxa"/>
                  <w:tcBorders>
                    <w:top w:val="single" w:sz="4" w:space="0" w:color="auto"/>
                    <w:left w:val="single" w:sz="4" w:space="0" w:color="000000"/>
                    <w:right w:val="single" w:sz="4" w:space="0" w:color="000000"/>
                  </w:tcBorders>
                  <w:shd w:val="clear" w:color="auto" w:fill="auto"/>
                </w:tcPr>
                <w:p w14:paraId="5133684C" w14:textId="4E312D87" w:rsidR="00455820" w:rsidRPr="00144AD2" w:rsidRDefault="00455820" w:rsidP="00455820">
                  <w:pPr>
                    <w:jc w:val="center"/>
                  </w:pPr>
                  <w:r w:rsidRPr="00144AD2">
                    <w:t>3.2.4</w:t>
                  </w:r>
                </w:p>
              </w:tc>
              <w:tc>
                <w:tcPr>
                  <w:tcW w:w="5942" w:type="dxa"/>
                  <w:vMerge/>
                  <w:tcBorders>
                    <w:top w:val="single" w:sz="4" w:space="0" w:color="auto"/>
                    <w:left w:val="single" w:sz="4" w:space="0" w:color="000000"/>
                    <w:right w:val="single" w:sz="4" w:space="0" w:color="000000"/>
                  </w:tcBorders>
                </w:tcPr>
                <w:p w14:paraId="3C3519D4" w14:textId="77777777" w:rsidR="00455820" w:rsidRPr="00144AD2" w:rsidRDefault="00455820" w:rsidP="00455820">
                  <w:pPr>
                    <w:jc w:val="both"/>
                    <w:rPr>
                      <w:rFonts w:eastAsia="SimSun"/>
                    </w:rPr>
                  </w:pPr>
                </w:p>
              </w:tc>
            </w:tr>
            <w:tr w:rsidR="00905C14" w:rsidRPr="00144AD2" w14:paraId="7A3CAF0B" w14:textId="77777777" w:rsidTr="00455820">
              <w:trPr>
                <w:gridAfter w:val="1"/>
                <w:wAfter w:w="357" w:type="dxa"/>
                <w:trHeight w:val="552"/>
              </w:trPr>
              <w:tc>
                <w:tcPr>
                  <w:tcW w:w="2796" w:type="dxa"/>
                  <w:tcBorders>
                    <w:top w:val="single" w:sz="4" w:space="0" w:color="auto"/>
                    <w:left w:val="single" w:sz="4" w:space="0" w:color="000000"/>
                    <w:bottom w:val="single" w:sz="4" w:space="0" w:color="auto"/>
                  </w:tcBorders>
                  <w:shd w:val="clear" w:color="auto" w:fill="auto"/>
                </w:tcPr>
                <w:p w14:paraId="51485E9D" w14:textId="708A9D59" w:rsidR="00905C14" w:rsidRPr="00144AD2" w:rsidRDefault="00905C14" w:rsidP="00CC36B9">
                  <w:pPr>
                    <w:autoSpaceDE w:val="0"/>
                    <w:rPr>
                      <w:b/>
                    </w:rPr>
                  </w:pPr>
                  <w:r w:rsidRPr="00144AD2">
                    <w:rPr>
                      <w:b/>
                    </w:rPr>
                    <w:t>Бытовое обслуживание</w:t>
                  </w:r>
                </w:p>
              </w:tc>
              <w:tc>
                <w:tcPr>
                  <w:tcW w:w="3733" w:type="dxa"/>
                  <w:tcBorders>
                    <w:top w:val="single" w:sz="4" w:space="0" w:color="auto"/>
                    <w:left w:val="single" w:sz="4" w:space="0" w:color="000000"/>
                    <w:bottom w:val="single" w:sz="4" w:space="0" w:color="auto"/>
                  </w:tcBorders>
                  <w:shd w:val="clear" w:color="auto" w:fill="auto"/>
                </w:tcPr>
                <w:p w14:paraId="60629901" w14:textId="38BA218B" w:rsidR="00905C14" w:rsidRPr="00144AD2" w:rsidRDefault="00905C14" w:rsidP="00CC36B9">
                  <w:pPr>
                    <w:spacing w:after="1" w:line="220" w:lineRule="atLeast"/>
                    <w:jc w:val="both"/>
                  </w:pPr>
                  <w:r w:rsidRPr="00144AD2">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4194B1C0" w14:textId="7952572E" w:rsidR="00905C14" w:rsidRPr="00144AD2" w:rsidRDefault="00905C14" w:rsidP="00CC36B9">
                  <w:pPr>
                    <w:jc w:val="center"/>
                    <w:rPr>
                      <w:b/>
                    </w:rPr>
                  </w:pPr>
                  <w:r w:rsidRPr="00144AD2">
                    <w:rPr>
                      <w:b/>
                    </w:rPr>
                    <w:t>3.3</w:t>
                  </w:r>
                </w:p>
              </w:tc>
              <w:tc>
                <w:tcPr>
                  <w:tcW w:w="5942" w:type="dxa"/>
                  <w:vMerge/>
                  <w:tcBorders>
                    <w:top w:val="single" w:sz="4" w:space="0" w:color="auto"/>
                    <w:left w:val="single" w:sz="4" w:space="0" w:color="000000"/>
                    <w:right w:val="single" w:sz="4" w:space="0" w:color="000000"/>
                  </w:tcBorders>
                </w:tcPr>
                <w:p w14:paraId="0073EC4B" w14:textId="77777777" w:rsidR="00905C14" w:rsidRPr="00144AD2" w:rsidRDefault="00905C14" w:rsidP="00905C14">
                  <w:pPr>
                    <w:jc w:val="both"/>
                    <w:rPr>
                      <w:rFonts w:eastAsia="SimSun"/>
                    </w:rPr>
                  </w:pPr>
                </w:p>
              </w:tc>
            </w:tr>
            <w:tr w:rsidR="007B7135" w:rsidRPr="00144AD2" w14:paraId="27589EEF" w14:textId="2995F68A" w:rsidTr="00455820">
              <w:trPr>
                <w:gridAfter w:val="1"/>
                <w:wAfter w:w="357" w:type="dxa"/>
                <w:trHeight w:val="667"/>
              </w:trPr>
              <w:tc>
                <w:tcPr>
                  <w:tcW w:w="2796" w:type="dxa"/>
                  <w:tcBorders>
                    <w:top w:val="single" w:sz="4" w:space="0" w:color="auto"/>
                    <w:left w:val="single" w:sz="4" w:space="0" w:color="000000"/>
                    <w:bottom w:val="single" w:sz="4" w:space="0" w:color="auto"/>
                  </w:tcBorders>
                  <w:shd w:val="clear" w:color="auto" w:fill="auto"/>
                </w:tcPr>
                <w:p w14:paraId="31DD3EE8" w14:textId="77777777" w:rsidR="007B7135" w:rsidRPr="00144AD2" w:rsidRDefault="007B7135" w:rsidP="00CC36B9">
                  <w:pPr>
                    <w:autoSpaceDE w:val="0"/>
                    <w:rPr>
                      <w:b/>
                    </w:rPr>
                  </w:pPr>
                  <w:r w:rsidRPr="00144AD2">
                    <w:rPr>
                      <w:b/>
                    </w:rPr>
                    <w:t>Культурное развитие</w:t>
                  </w:r>
                </w:p>
              </w:tc>
              <w:tc>
                <w:tcPr>
                  <w:tcW w:w="3733" w:type="dxa"/>
                  <w:vMerge w:val="restart"/>
                  <w:tcBorders>
                    <w:top w:val="single" w:sz="4" w:space="0" w:color="auto"/>
                    <w:left w:val="single" w:sz="4" w:space="0" w:color="000000"/>
                  </w:tcBorders>
                  <w:shd w:val="clear" w:color="auto" w:fill="auto"/>
                </w:tcPr>
                <w:p w14:paraId="0FC3057A" w14:textId="77777777" w:rsidR="007B7135" w:rsidRPr="00144AD2" w:rsidRDefault="007B7135" w:rsidP="00CC36B9">
                  <w:pPr>
                    <w:spacing w:after="1" w:line="220" w:lineRule="atLeast"/>
                    <w:jc w:val="both"/>
                  </w:pPr>
                  <w:r w:rsidRPr="00144AD2">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47B5DFD4" w14:textId="77777777" w:rsidR="007B7135" w:rsidRPr="00144AD2" w:rsidRDefault="007B7135" w:rsidP="00CC36B9">
                  <w:pPr>
                    <w:jc w:val="center"/>
                    <w:rPr>
                      <w:b/>
                    </w:rPr>
                  </w:pPr>
                  <w:r w:rsidRPr="00144AD2">
                    <w:rPr>
                      <w:b/>
                    </w:rPr>
                    <w:t>3.6</w:t>
                  </w:r>
                </w:p>
              </w:tc>
              <w:tc>
                <w:tcPr>
                  <w:tcW w:w="5942" w:type="dxa"/>
                  <w:vMerge/>
                  <w:tcBorders>
                    <w:left w:val="single" w:sz="4" w:space="0" w:color="000000"/>
                    <w:right w:val="single" w:sz="4" w:space="0" w:color="000000"/>
                  </w:tcBorders>
                </w:tcPr>
                <w:p w14:paraId="791FD14A" w14:textId="77777777" w:rsidR="007B7135" w:rsidRPr="00144AD2" w:rsidRDefault="007B7135" w:rsidP="00CC36B9">
                  <w:pPr>
                    <w:jc w:val="center"/>
                  </w:pPr>
                </w:p>
              </w:tc>
            </w:tr>
            <w:tr w:rsidR="007B7135" w:rsidRPr="00144AD2" w14:paraId="76D1C710" w14:textId="77777777" w:rsidTr="00455820">
              <w:trPr>
                <w:gridAfter w:val="1"/>
                <w:wAfter w:w="357" w:type="dxa"/>
                <w:trHeight w:val="751"/>
              </w:trPr>
              <w:tc>
                <w:tcPr>
                  <w:tcW w:w="2796" w:type="dxa"/>
                  <w:tcBorders>
                    <w:top w:val="single" w:sz="4" w:space="0" w:color="auto"/>
                    <w:left w:val="single" w:sz="4" w:space="0" w:color="000000"/>
                  </w:tcBorders>
                  <w:shd w:val="clear" w:color="auto" w:fill="auto"/>
                </w:tcPr>
                <w:p w14:paraId="3C88DEA2" w14:textId="78F5306E" w:rsidR="007B7135" w:rsidRPr="00144AD2" w:rsidRDefault="007B7135" w:rsidP="00CC36B9">
                  <w:pPr>
                    <w:autoSpaceDE w:val="0"/>
                  </w:pPr>
                  <w:r w:rsidRPr="00144AD2">
                    <w:t>Объекты культурно-досуговой деятельности</w:t>
                  </w:r>
                </w:p>
              </w:tc>
              <w:tc>
                <w:tcPr>
                  <w:tcW w:w="3733" w:type="dxa"/>
                  <w:vMerge/>
                  <w:tcBorders>
                    <w:left w:val="single" w:sz="4" w:space="0" w:color="000000"/>
                  </w:tcBorders>
                  <w:shd w:val="clear" w:color="auto" w:fill="auto"/>
                </w:tcPr>
                <w:p w14:paraId="69D1C185" w14:textId="77777777" w:rsidR="007B7135" w:rsidRPr="00144AD2" w:rsidRDefault="007B7135" w:rsidP="00CC36B9">
                  <w:pPr>
                    <w:spacing w:after="1" w:line="220" w:lineRule="atLeast"/>
                    <w:jc w:val="both"/>
                  </w:pPr>
                </w:p>
              </w:tc>
              <w:tc>
                <w:tcPr>
                  <w:tcW w:w="1801" w:type="dxa"/>
                  <w:tcBorders>
                    <w:top w:val="single" w:sz="4" w:space="0" w:color="auto"/>
                    <w:left w:val="single" w:sz="4" w:space="0" w:color="000000"/>
                    <w:right w:val="single" w:sz="4" w:space="0" w:color="000000"/>
                  </w:tcBorders>
                  <w:shd w:val="clear" w:color="auto" w:fill="auto"/>
                </w:tcPr>
                <w:p w14:paraId="2EF9EEE6" w14:textId="6B51019C" w:rsidR="007B7135" w:rsidRPr="00144AD2" w:rsidRDefault="007B7135" w:rsidP="00CC36B9">
                  <w:pPr>
                    <w:jc w:val="center"/>
                  </w:pPr>
                  <w:r w:rsidRPr="00144AD2">
                    <w:t>3.6.1</w:t>
                  </w:r>
                </w:p>
              </w:tc>
              <w:tc>
                <w:tcPr>
                  <w:tcW w:w="5942" w:type="dxa"/>
                  <w:vMerge/>
                  <w:tcBorders>
                    <w:left w:val="single" w:sz="4" w:space="0" w:color="000000"/>
                    <w:right w:val="single" w:sz="4" w:space="0" w:color="000000"/>
                  </w:tcBorders>
                </w:tcPr>
                <w:p w14:paraId="454EB064" w14:textId="77777777" w:rsidR="007B7135" w:rsidRPr="00144AD2" w:rsidRDefault="007B7135" w:rsidP="00CC36B9">
                  <w:pPr>
                    <w:jc w:val="center"/>
                  </w:pPr>
                </w:p>
              </w:tc>
            </w:tr>
            <w:tr w:rsidR="007B7135" w:rsidRPr="00144AD2" w14:paraId="4C3B439E" w14:textId="77777777" w:rsidTr="00455820">
              <w:trPr>
                <w:gridAfter w:val="1"/>
                <w:wAfter w:w="357" w:type="dxa"/>
                <w:trHeight w:val="360"/>
              </w:trPr>
              <w:tc>
                <w:tcPr>
                  <w:tcW w:w="2796" w:type="dxa"/>
                  <w:tcBorders>
                    <w:top w:val="single" w:sz="4" w:space="0" w:color="auto"/>
                    <w:left w:val="single" w:sz="4" w:space="0" w:color="000000"/>
                    <w:bottom w:val="single" w:sz="4" w:space="0" w:color="auto"/>
                  </w:tcBorders>
                  <w:shd w:val="clear" w:color="auto" w:fill="auto"/>
                </w:tcPr>
                <w:p w14:paraId="393342EC" w14:textId="26871B98" w:rsidR="007B7135" w:rsidRPr="00144AD2" w:rsidRDefault="007B7135" w:rsidP="007B7135">
                  <w:pPr>
                    <w:autoSpaceDE w:val="0"/>
                  </w:pPr>
                  <w:r w:rsidRPr="00144AD2">
                    <w:t>Парки культуры и отдыха</w:t>
                  </w:r>
                </w:p>
              </w:tc>
              <w:tc>
                <w:tcPr>
                  <w:tcW w:w="3733" w:type="dxa"/>
                  <w:vMerge/>
                  <w:tcBorders>
                    <w:left w:val="single" w:sz="4" w:space="0" w:color="000000"/>
                    <w:bottom w:val="single" w:sz="4" w:space="0" w:color="auto"/>
                  </w:tcBorders>
                  <w:shd w:val="clear" w:color="auto" w:fill="auto"/>
                </w:tcPr>
                <w:p w14:paraId="7E9B28CE" w14:textId="77777777" w:rsidR="007B7135" w:rsidRPr="00144AD2" w:rsidRDefault="007B7135" w:rsidP="00CC36B9">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21795535" w14:textId="1DB7B389" w:rsidR="007B7135" w:rsidRPr="00144AD2" w:rsidRDefault="007B7135" w:rsidP="00CC36B9">
                  <w:pPr>
                    <w:jc w:val="center"/>
                  </w:pPr>
                  <w:r w:rsidRPr="00144AD2">
                    <w:t>3.6.2</w:t>
                  </w:r>
                </w:p>
              </w:tc>
              <w:tc>
                <w:tcPr>
                  <w:tcW w:w="5942" w:type="dxa"/>
                  <w:vMerge/>
                  <w:tcBorders>
                    <w:left w:val="single" w:sz="4" w:space="0" w:color="000000"/>
                    <w:right w:val="single" w:sz="4" w:space="0" w:color="000000"/>
                  </w:tcBorders>
                </w:tcPr>
                <w:p w14:paraId="46C69B29" w14:textId="77777777" w:rsidR="007B7135" w:rsidRPr="00144AD2" w:rsidRDefault="007B7135" w:rsidP="00CC36B9">
                  <w:pPr>
                    <w:jc w:val="center"/>
                  </w:pPr>
                </w:p>
              </w:tc>
            </w:tr>
            <w:tr w:rsidR="00905C14" w:rsidRPr="00144AD2" w14:paraId="172EC01A" w14:textId="54ACF6D2" w:rsidTr="00455820">
              <w:trPr>
                <w:gridAfter w:val="1"/>
                <w:wAfter w:w="357" w:type="dxa"/>
                <w:trHeight w:val="552"/>
              </w:trPr>
              <w:tc>
                <w:tcPr>
                  <w:tcW w:w="2796" w:type="dxa"/>
                  <w:tcBorders>
                    <w:top w:val="single" w:sz="4" w:space="0" w:color="auto"/>
                    <w:left w:val="single" w:sz="4" w:space="0" w:color="000000"/>
                    <w:bottom w:val="single" w:sz="4" w:space="0" w:color="auto"/>
                  </w:tcBorders>
                  <w:shd w:val="clear" w:color="auto" w:fill="auto"/>
                </w:tcPr>
                <w:p w14:paraId="0DD60547" w14:textId="77777777" w:rsidR="00905C14" w:rsidRPr="00144AD2" w:rsidRDefault="00905C14" w:rsidP="00CC36B9">
                  <w:pPr>
                    <w:spacing w:after="1" w:line="220" w:lineRule="atLeast"/>
                    <w:jc w:val="both"/>
                    <w:rPr>
                      <w:b/>
                    </w:rPr>
                  </w:pPr>
                  <w:r w:rsidRPr="00144AD2">
                    <w:rPr>
                      <w:b/>
                    </w:rPr>
                    <w:t>Магазины</w:t>
                  </w:r>
                </w:p>
              </w:tc>
              <w:tc>
                <w:tcPr>
                  <w:tcW w:w="3733" w:type="dxa"/>
                  <w:tcBorders>
                    <w:top w:val="single" w:sz="4" w:space="0" w:color="auto"/>
                    <w:left w:val="single" w:sz="4" w:space="0" w:color="000000"/>
                    <w:bottom w:val="single" w:sz="4" w:space="0" w:color="auto"/>
                  </w:tcBorders>
                  <w:shd w:val="clear" w:color="auto" w:fill="auto"/>
                </w:tcPr>
                <w:p w14:paraId="66952F16" w14:textId="77777777" w:rsidR="00905C14" w:rsidRPr="00144AD2" w:rsidRDefault="00905C14" w:rsidP="00CC36B9">
                  <w:pPr>
                    <w:spacing w:after="1" w:line="220" w:lineRule="atLeast"/>
                    <w:jc w:val="both"/>
                  </w:pPr>
                  <w:r w:rsidRPr="00144AD2">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043C44F9" w14:textId="77777777" w:rsidR="00905C14" w:rsidRPr="00144AD2" w:rsidRDefault="00905C14" w:rsidP="00CC36B9">
                  <w:pPr>
                    <w:jc w:val="center"/>
                    <w:rPr>
                      <w:b/>
                    </w:rPr>
                  </w:pPr>
                  <w:r w:rsidRPr="00144AD2">
                    <w:rPr>
                      <w:rFonts w:eastAsia="SimSun"/>
                      <w:b/>
                    </w:rPr>
                    <w:t>4.4</w:t>
                  </w:r>
                </w:p>
              </w:tc>
              <w:tc>
                <w:tcPr>
                  <w:tcW w:w="5942" w:type="dxa"/>
                  <w:vMerge/>
                  <w:tcBorders>
                    <w:left w:val="single" w:sz="4" w:space="0" w:color="000000"/>
                    <w:bottom w:val="single" w:sz="4" w:space="0" w:color="auto"/>
                    <w:right w:val="single" w:sz="4" w:space="0" w:color="000000"/>
                  </w:tcBorders>
                </w:tcPr>
                <w:p w14:paraId="0A85C8B5" w14:textId="77777777" w:rsidR="00905C14" w:rsidRPr="00144AD2" w:rsidRDefault="00905C14" w:rsidP="00CC36B9">
                  <w:pPr>
                    <w:jc w:val="center"/>
                    <w:rPr>
                      <w:rFonts w:eastAsia="SimSun"/>
                    </w:rPr>
                  </w:pPr>
                </w:p>
              </w:tc>
            </w:tr>
            <w:tr w:rsidR="00905C14" w:rsidRPr="00144AD2" w14:paraId="095B14C9" w14:textId="4971893E" w:rsidTr="00455820">
              <w:trPr>
                <w:gridAfter w:val="1"/>
                <w:wAfter w:w="357" w:type="dxa"/>
                <w:trHeight w:val="552"/>
              </w:trPr>
              <w:tc>
                <w:tcPr>
                  <w:tcW w:w="2796" w:type="dxa"/>
                  <w:tcBorders>
                    <w:top w:val="single" w:sz="4" w:space="0" w:color="auto"/>
                    <w:left w:val="single" w:sz="4" w:space="0" w:color="000000"/>
                    <w:bottom w:val="single" w:sz="4" w:space="0" w:color="auto"/>
                  </w:tcBorders>
                  <w:shd w:val="clear" w:color="auto" w:fill="auto"/>
                </w:tcPr>
                <w:p w14:paraId="778C6F65" w14:textId="77777777" w:rsidR="00905C14" w:rsidRPr="00144AD2" w:rsidRDefault="00905C14" w:rsidP="00905C14">
                  <w:pPr>
                    <w:spacing w:after="1" w:line="220" w:lineRule="atLeast"/>
                    <w:jc w:val="both"/>
                    <w:rPr>
                      <w:b/>
                    </w:rPr>
                  </w:pPr>
                  <w:r w:rsidRPr="00144AD2">
                    <w:rPr>
                      <w:b/>
                    </w:rPr>
                    <w:t>Связь</w:t>
                  </w:r>
                </w:p>
              </w:tc>
              <w:tc>
                <w:tcPr>
                  <w:tcW w:w="3733" w:type="dxa"/>
                  <w:tcBorders>
                    <w:top w:val="single" w:sz="4" w:space="0" w:color="auto"/>
                    <w:left w:val="single" w:sz="4" w:space="0" w:color="000000"/>
                    <w:bottom w:val="single" w:sz="4" w:space="0" w:color="auto"/>
                  </w:tcBorders>
                  <w:shd w:val="clear" w:color="auto" w:fill="auto"/>
                </w:tcPr>
                <w:p w14:paraId="619A809B" w14:textId="5880A200" w:rsidR="009F2439" w:rsidRPr="00144AD2" w:rsidRDefault="00905C14" w:rsidP="009F2439">
                  <w:pPr>
                    <w:spacing w:after="1" w:line="220" w:lineRule="atLeast"/>
                    <w:jc w:val="both"/>
                  </w:pPr>
                  <w:r w:rsidRPr="00144AD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7F44B184" w14:textId="77777777" w:rsidR="00905C14" w:rsidRPr="00144AD2" w:rsidRDefault="00905C14" w:rsidP="00905C14">
                  <w:pPr>
                    <w:jc w:val="center"/>
                    <w:rPr>
                      <w:rFonts w:eastAsia="SimSun"/>
                      <w:b/>
                    </w:rPr>
                  </w:pPr>
                  <w:r w:rsidRPr="00144AD2">
                    <w:rPr>
                      <w:rFonts w:eastAsia="SimSun"/>
                      <w:b/>
                    </w:rPr>
                    <w:t>6.8</w:t>
                  </w:r>
                </w:p>
              </w:tc>
              <w:tc>
                <w:tcPr>
                  <w:tcW w:w="5942" w:type="dxa"/>
                  <w:tcBorders>
                    <w:top w:val="single" w:sz="4" w:space="0" w:color="auto"/>
                    <w:left w:val="single" w:sz="4" w:space="0" w:color="000000"/>
                    <w:bottom w:val="single" w:sz="4" w:space="0" w:color="auto"/>
                    <w:right w:val="single" w:sz="4" w:space="0" w:color="000000"/>
                  </w:tcBorders>
                </w:tcPr>
                <w:p w14:paraId="23AADFEC" w14:textId="61E1C77A" w:rsidR="00905C14" w:rsidRPr="00144AD2" w:rsidRDefault="00C3236B" w:rsidP="00905C14">
                  <w:pPr>
                    <w:jc w:val="both"/>
                    <w:rPr>
                      <w:rFonts w:eastAsia="SimSun"/>
                    </w:rPr>
                  </w:pPr>
                  <w:r w:rsidRPr="00144AD2">
                    <w:t>Не подлежит установлению</w:t>
                  </w:r>
                </w:p>
              </w:tc>
            </w:tr>
            <w:tr w:rsidR="009F2439" w:rsidRPr="00144AD2" w14:paraId="47A817EA" w14:textId="6D5D36C0" w:rsidTr="009F2439">
              <w:trPr>
                <w:gridAfter w:val="1"/>
                <w:wAfter w:w="357" w:type="dxa"/>
                <w:trHeight w:val="887"/>
              </w:trPr>
              <w:tc>
                <w:tcPr>
                  <w:tcW w:w="2796" w:type="dxa"/>
                  <w:tcBorders>
                    <w:top w:val="single" w:sz="4" w:space="0" w:color="auto"/>
                    <w:left w:val="single" w:sz="4" w:space="0" w:color="000000"/>
                    <w:bottom w:val="single" w:sz="4" w:space="0" w:color="auto"/>
                  </w:tcBorders>
                  <w:shd w:val="clear" w:color="auto" w:fill="auto"/>
                </w:tcPr>
                <w:p w14:paraId="06391201" w14:textId="51CF08BF" w:rsidR="009F2439" w:rsidRPr="00144AD2" w:rsidRDefault="009F2439" w:rsidP="009F2439">
                  <w:pPr>
                    <w:spacing w:after="1" w:line="220" w:lineRule="atLeast"/>
                    <w:jc w:val="both"/>
                  </w:pPr>
                  <w:r w:rsidRPr="00144AD2">
                    <w:rPr>
                      <w:rFonts w:eastAsia="Courier New"/>
                      <w:b/>
                    </w:rPr>
                    <w:t>Земельные участки (территории) общего пользования</w:t>
                  </w:r>
                </w:p>
              </w:tc>
              <w:tc>
                <w:tcPr>
                  <w:tcW w:w="3733" w:type="dxa"/>
                  <w:vMerge w:val="restart"/>
                  <w:tcBorders>
                    <w:top w:val="single" w:sz="4" w:space="0" w:color="auto"/>
                    <w:left w:val="single" w:sz="4" w:space="0" w:color="000000"/>
                  </w:tcBorders>
                  <w:shd w:val="clear" w:color="auto" w:fill="auto"/>
                </w:tcPr>
                <w:p w14:paraId="56745F91" w14:textId="2D0AB435" w:rsidR="009F2439" w:rsidRPr="00144AD2" w:rsidRDefault="009F2439" w:rsidP="009F2439">
                  <w:pPr>
                    <w:spacing w:after="1" w:line="220" w:lineRule="atLeast"/>
                    <w:jc w:val="both"/>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49832826" w14:textId="178A2337" w:rsidR="009F2439" w:rsidRPr="00144AD2" w:rsidRDefault="009F2439" w:rsidP="009F2439">
                  <w:pPr>
                    <w:jc w:val="center"/>
                    <w:rPr>
                      <w:rFonts w:eastAsia="SimSun"/>
                    </w:rPr>
                  </w:pPr>
                  <w:r w:rsidRPr="00144AD2">
                    <w:rPr>
                      <w:b/>
                    </w:rPr>
                    <w:t>12.0</w:t>
                  </w:r>
                </w:p>
              </w:tc>
              <w:tc>
                <w:tcPr>
                  <w:tcW w:w="5942" w:type="dxa"/>
                  <w:vMerge w:val="restart"/>
                  <w:tcBorders>
                    <w:top w:val="single" w:sz="4" w:space="0" w:color="auto"/>
                    <w:left w:val="single" w:sz="4" w:space="0" w:color="000000"/>
                    <w:right w:val="single" w:sz="4" w:space="0" w:color="000000"/>
                  </w:tcBorders>
                </w:tcPr>
                <w:p w14:paraId="2417DE56" w14:textId="17BAA3F9" w:rsidR="009F2439" w:rsidRPr="00144AD2" w:rsidRDefault="009F2439" w:rsidP="009F2439">
                  <w:pPr>
                    <w:pStyle w:val="ConsPlusNormal"/>
                    <w:ind w:firstLine="0"/>
                    <w:jc w:val="both"/>
                    <w:rPr>
                      <w:rFonts w:ascii="Times New Roman" w:hAnsi="Times New Roman" w:cs="Times New Roman"/>
                      <w:sz w:val="24"/>
                      <w:szCs w:val="24"/>
                    </w:rPr>
                  </w:pPr>
                  <w:r w:rsidRPr="00144AD2">
                    <w:rPr>
                      <w:rFonts w:ascii="Times New Roman" w:hAnsi="Times New Roman" w:cs="Times New Roman"/>
                      <w:sz w:val="24"/>
                      <w:szCs w:val="24"/>
                    </w:rPr>
                    <w:t xml:space="preserve">Градостроительный регламент </w:t>
                  </w:r>
                  <w:r w:rsidR="00F6476A" w:rsidRPr="00144AD2">
                    <w:rPr>
                      <w:rFonts w:ascii="Times New Roman" w:hAnsi="Times New Roman" w:cs="Times New Roman"/>
                      <w:sz w:val="24"/>
                      <w:szCs w:val="24"/>
                    </w:rPr>
                    <w:t>не устанавливается</w:t>
                  </w:r>
                </w:p>
                <w:p w14:paraId="2C0A51AC" w14:textId="77777777" w:rsidR="009F2439" w:rsidRPr="00144AD2" w:rsidRDefault="009F2439" w:rsidP="009F2439">
                  <w:pPr>
                    <w:jc w:val="center"/>
                    <w:rPr>
                      <w:rFonts w:eastAsia="SimSun"/>
                    </w:rPr>
                  </w:pPr>
                </w:p>
              </w:tc>
            </w:tr>
            <w:tr w:rsidR="009F2439" w:rsidRPr="00144AD2" w14:paraId="0F92AB95" w14:textId="77777777" w:rsidTr="009F2439">
              <w:trPr>
                <w:gridAfter w:val="1"/>
                <w:wAfter w:w="357" w:type="dxa"/>
                <w:trHeight w:val="536"/>
              </w:trPr>
              <w:tc>
                <w:tcPr>
                  <w:tcW w:w="2796" w:type="dxa"/>
                  <w:tcBorders>
                    <w:top w:val="single" w:sz="4" w:space="0" w:color="auto"/>
                    <w:left w:val="single" w:sz="4" w:space="0" w:color="000000"/>
                    <w:bottom w:val="single" w:sz="4" w:space="0" w:color="auto"/>
                  </w:tcBorders>
                  <w:shd w:val="clear" w:color="auto" w:fill="auto"/>
                </w:tcPr>
                <w:p w14:paraId="4FC264DA" w14:textId="2975A1A4" w:rsidR="009F2439" w:rsidRPr="00144AD2" w:rsidRDefault="009F2439" w:rsidP="009F2439">
                  <w:pPr>
                    <w:spacing w:after="1" w:line="220" w:lineRule="atLeast"/>
                    <w:jc w:val="both"/>
                  </w:pPr>
                  <w:r w:rsidRPr="00144AD2">
                    <w:rPr>
                      <w:rFonts w:eastAsia="SimSun"/>
                    </w:rPr>
                    <w:t>Улично-дорожная сеть</w:t>
                  </w:r>
                </w:p>
              </w:tc>
              <w:tc>
                <w:tcPr>
                  <w:tcW w:w="3733" w:type="dxa"/>
                  <w:vMerge/>
                  <w:tcBorders>
                    <w:left w:val="single" w:sz="4" w:space="0" w:color="000000"/>
                  </w:tcBorders>
                  <w:shd w:val="clear" w:color="auto" w:fill="auto"/>
                </w:tcPr>
                <w:p w14:paraId="6FA3E8EB" w14:textId="77777777" w:rsidR="009F2439" w:rsidRPr="00144AD2" w:rsidRDefault="009F2439" w:rsidP="009F2439">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7E2B6485" w14:textId="20C6CDF2" w:rsidR="009F2439" w:rsidRPr="00144AD2" w:rsidRDefault="009F2439" w:rsidP="009F2439">
                  <w:pPr>
                    <w:jc w:val="center"/>
                    <w:rPr>
                      <w:rFonts w:eastAsia="SimSun"/>
                    </w:rPr>
                  </w:pPr>
                  <w:r w:rsidRPr="00144AD2">
                    <w:t>12.0.1</w:t>
                  </w:r>
                </w:p>
              </w:tc>
              <w:tc>
                <w:tcPr>
                  <w:tcW w:w="5942" w:type="dxa"/>
                  <w:vMerge/>
                  <w:tcBorders>
                    <w:left w:val="single" w:sz="4" w:space="0" w:color="000000"/>
                    <w:right w:val="single" w:sz="4" w:space="0" w:color="000000"/>
                  </w:tcBorders>
                </w:tcPr>
                <w:p w14:paraId="61BC4AE9" w14:textId="77777777" w:rsidR="009F2439" w:rsidRPr="00144AD2" w:rsidRDefault="009F2439" w:rsidP="009F2439">
                  <w:pPr>
                    <w:pStyle w:val="ConsPlusNormal"/>
                    <w:ind w:firstLine="0"/>
                    <w:jc w:val="both"/>
                    <w:rPr>
                      <w:rFonts w:ascii="Times New Roman" w:hAnsi="Times New Roman" w:cs="Times New Roman"/>
                      <w:sz w:val="24"/>
                      <w:szCs w:val="24"/>
                    </w:rPr>
                  </w:pPr>
                </w:p>
              </w:tc>
            </w:tr>
            <w:tr w:rsidR="009F2439" w:rsidRPr="00144AD2" w14:paraId="7614E6A7" w14:textId="77777777" w:rsidTr="009F2439">
              <w:trPr>
                <w:gridAfter w:val="1"/>
                <w:wAfter w:w="357" w:type="dxa"/>
                <w:trHeight w:val="476"/>
              </w:trPr>
              <w:tc>
                <w:tcPr>
                  <w:tcW w:w="2796" w:type="dxa"/>
                  <w:tcBorders>
                    <w:top w:val="single" w:sz="4" w:space="0" w:color="auto"/>
                    <w:left w:val="single" w:sz="4" w:space="0" w:color="000000"/>
                    <w:bottom w:val="single" w:sz="4" w:space="0" w:color="auto"/>
                  </w:tcBorders>
                  <w:shd w:val="clear" w:color="auto" w:fill="auto"/>
                </w:tcPr>
                <w:p w14:paraId="2B8636CC" w14:textId="05D78DB1" w:rsidR="009F2439" w:rsidRPr="00144AD2" w:rsidRDefault="009F2439" w:rsidP="009F2439">
                  <w:pPr>
                    <w:spacing w:after="1" w:line="220" w:lineRule="atLeast"/>
                    <w:jc w:val="both"/>
                  </w:pPr>
                  <w:r w:rsidRPr="00144AD2">
                    <w:rPr>
                      <w:rFonts w:eastAsia="SimSun"/>
                    </w:rPr>
                    <w:t>Благоустройство территории</w:t>
                  </w:r>
                </w:p>
              </w:tc>
              <w:tc>
                <w:tcPr>
                  <w:tcW w:w="3733" w:type="dxa"/>
                  <w:vMerge/>
                  <w:tcBorders>
                    <w:left w:val="single" w:sz="4" w:space="0" w:color="000000"/>
                    <w:bottom w:val="single" w:sz="4" w:space="0" w:color="auto"/>
                  </w:tcBorders>
                  <w:shd w:val="clear" w:color="auto" w:fill="auto"/>
                </w:tcPr>
                <w:p w14:paraId="56F0F8A4" w14:textId="77777777" w:rsidR="009F2439" w:rsidRPr="00144AD2" w:rsidRDefault="009F2439" w:rsidP="009F2439">
                  <w:pPr>
                    <w:spacing w:after="1" w:line="220" w:lineRule="atLeast"/>
                    <w:jc w:val="both"/>
                  </w:pPr>
                </w:p>
              </w:tc>
              <w:tc>
                <w:tcPr>
                  <w:tcW w:w="1801" w:type="dxa"/>
                  <w:tcBorders>
                    <w:top w:val="single" w:sz="4" w:space="0" w:color="auto"/>
                    <w:left w:val="single" w:sz="4" w:space="0" w:color="000000"/>
                    <w:bottom w:val="single" w:sz="4" w:space="0" w:color="auto"/>
                    <w:right w:val="single" w:sz="4" w:space="0" w:color="000000"/>
                  </w:tcBorders>
                  <w:shd w:val="clear" w:color="auto" w:fill="auto"/>
                </w:tcPr>
                <w:p w14:paraId="757F7ED2" w14:textId="39636B6F" w:rsidR="009F2439" w:rsidRPr="00144AD2" w:rsidRDefault="009F2439" w:rsidP="009F2439">
                  <w:pPr>
                    <w:jc w:val="center"/>
                    <w:rPr>
                      <w:rFonts w:eastAsia="SimSun"/>
                    </w:rPr>
                  </w:pPr>
                  <w:r w:rsidRPr="00144AD2">
                    <w:t>12.0.2</w:t>
                  </w:r>
                </w:p>
              </w:tc>
              <w:tc>
                <w:tcPr>
                  <w:tcW w:w="5942" w:type="dxa"/>
                  <w:vMerge/>
                  <w:tcBorders>
                    <w:left w:val="single" w:sz="4" w:space="0" w:color="000000"/>
                    <w:bottom w:val="single" w:sz="4" w:space="0" w:color="auto"/>
                    <w:right w:val="single" w:sz="4" w:space="0" w:color="000000"/>
                  </w:tcBorders>
                </w:tcPr>
                <w:p w14:paraId="373136ED" w14:textId="77777777" w:rsidR="009F2439" w:rsidRPr="00144AD2" w:rsidRDefault="009F2439" w:rsidP="009F2439">
                  <w:pPr>
                    <w:pStyle w:val="ConsPlusNormal"/>
                    <w:ind w:firstLine="0"/>
                    <w:jc w:val="both"/>
                    <w:rPr>
                      <w:rFonts w:ascii="Times New Roman" w:hAnsi="Times New Roman" w:cs="Times New Roman"/>
                      <w:sz w:val="24"/>
                      <w:szCs w:val="24"/>
                    </w:rPr>
                  </w:pPr>
                </w:p>
              </w:tc>
            </w:tr>
          </w:tbl>
          <w:p w14:paraId="16AA4B3F" w14:textId="77777777" w:rsidR="00CC36B9" w:rsidRPr="00144AD2" w:rsidRDefault="00CC36B9" w:rsidP="001950DF">
            <w:pPr>
              <w:spacing w:line="360" w:lineRule="auto"/>
              <w:ind w:firstLine="567"/>
              <w:rPr>
                <w:rFonts w:eastAsia="SimSun"/>
              </w:rPr>
            </w:pPr>
          </w:p>
          <w:p w14:paraId="1E155E32" w14:textId="77777777" w:rsidR="00CC36B9" w:rsidRPr="00144AD2" w:rsidRDefault="00CC36B9" w:rsidP="00536EAA">
            <w:pPr>
              <w:shd w:val="clear" w:color="auto" w:fill="FFFFFF"/>
              <w:tabs>
                <w:tab w:val="left" w:pos="993"/>
                <w:tab w:val="left" w:pos="1538"/>
              </w:tabs>
              <w:spacing w:line="288" w:lineRule="auto"/>
              <w:ind w:left="604" w:hanging="510"/>
              <w:jc w:val="center"/>
              <w:rPr>
                <w:i/>
                <w:iCs/>
              </w:rPr>
            </w:pPr>
            <w:r w:rsidRPr="00144AD2">
              <w:rPr>
                <w:i/>
                <w:iCs/>
              </w:rPr>
              <w:t xml:space="preserve">УСЛОВНО РАЗРЕШЕННЫЕ ВИДЫ РАЗРЕШЕННОГО ИСПОЛЬЗОВАНИЯ ЗЕМЕЛЬНЫХ УЧАСТКОВ </w:t>
            </w:r>
          </w:p>
          <w:tbl>
            <w:tblPr>
              <w:tblStyle w:val="afffff"/>
              <w:tblW w:w="14629" w:type="dxa"/>
              <w:tblLayout w:type="fixed"/>
              <w:tblLook w:val="0000" w:firstRow="0" w:lastRow="0" w:firstColumn="0" w:lastColumn="0" w:noHBand="0" w:noVBand="0"/>
            </w:tblPr>
            <w:tblGrid>
              <w:gridCol w:w="2864"/>
              <w:gridCol w:w="3686"/>
              <w:gridCol w:w="1842"/>
              <w:gridCol w:w="6237"/>
            </w:tblGrid>
            <w:tr w:rsidR="00905C14" w:rsidRPr="00144AD2" w14:paraId="542947AD" w14:textId="77777777"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20FC94B4" w14:textId="77777777" w:rsidR="00905C14" w:rsidRPr="00144AD2" w:rsidRDefault="00905C14" w:rsidP="00905C14">
                  <w:pPr>
                    <w:widowControl w:val="0"/>
                    <w:autoSpaceDE w:val="0"/>
                    <w:jc w:val="center"/>
                  </w:pPr>
                  <w:r w:rsidRPr="00144AD2">
                    <w:rPr>
                      <w:rFonts w:eastAsia="Courier New"/>
                    </w:rPr>
                    <w:t>Наименование вида разрешенного использования земельного участка</w:t>
                  </w:r>
                </w:p>
              </w:tc>
              <w:tc>
                <w:tcPr>
                  <w:tcW w:w="3686" w:type="dxa"/>
                  <w:tcBorders>
                    <w:top w:val="single" w:sz="4" w:space="0" w:color="auto"/>
                    <w:left w:val="single" w:sz="4" w:space="0" w:color="auto"/>
                    <w:bottom w:val="single" w:sz="4" w:space="0" w:color="auto"/>
                    <w:right w:val="single" w:sz="4" w:space="0" w:color="auto"/>
                  </w:tcBorders>
                </w:tcPr>
                <w:p w14:paraId="14E17F8E" w14:textId="77777777" w:rsidR="00905C14" w:rsidRPr="00144AD2" w:rsidRDefault="00905C14" w:rsidP="00905C14">
                  <w:pPr>
                    <w:widowControl w:val="0"/>
                    <w:autoSpaceDE w:val="0"/>
                    <w:jc w:val="center"/>
                  </w:pPr>
                  <w:r w:rsidRPr="00144AD2">
                    <w:rPr>
                      <w:rFonts w:eastAsia="Courier New"/>
                    </w:rPr>
                    <w:t>Описание вида разрешенного использования земельного участка</w:t>
                  </w:r>
                </w:p>
              </w:tc>
              <w:tc>
                <w:tcPr>
                  <w:tcW w:w="1842" w:type="dxa"/>
                  <w:tcBorders>
                    <w:top w:val="single" w:sz="4" w:space="0" w:color="auto"/>
                    <w:left w:val="single" w:sz="4" w:space="0" w:color="auto"/>
                    <w:bottom w:val="single" w:sz="4" w:space="0" w:color="auto"/>
                    <w:right w:val="single" w:sz="4" w:space="0" w:color="auto"/>
                  </w:tcBorders>
                </w:tcPr>
                <w:p w14:paraId="29E72CF9" w14:textId="77777777" w:rsidR="00905C14" w:rsidRPr="00144AD2" w:rsidRDefault="00905C14" w:rsidP="00905C14">
                  <w:pPr>
                    <w:widowControl w:val="0"/>
                    <w:autoSpaceDE w:val="0"/>
                    <w:jc w:val="center"/>
                  </w:pPr>
                  <w:r w:rsidRPr="00144AD2">
                    <w:t>Код (числовое обозначение) вида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14:paraId="24B523C0" w14:textId="77777777" w:rsidR="00905C14" w:rsidRPr="00144AD2" w:rsidRDefault="00905C14" w:rsidP="00905C14">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905C14" w:rsidRPr="00144AD2" w14:paraId="0D5C006B" w14:textId="77777777"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4EAFAA43" w14:textId="77777777" w:rsidR="00905C14" w:rsidRPr="00144AD2" w:rsidRDefault="00905C14" w:rsidP="00905C14">
                  <w:pPr>
                    <w:widowControl w:val="0"/>
                    <w:autoSpaceDE w:val="0"/>
                    <w:jc w:val="both"/>
                    <w:rPr>
                      <w:rFonts w:eastAsia="Courier New"/>
                      <w:b/>
                    </w:rPr>
                  </w:pPr>
                  <w:r w:rsidRPr="00144AD2">
                    <w:rPr>
                      <w:rFonts w:eastAsia="Courier New"/>
                      <w:b/>
                    </w:rPr>
                    <w:t>Хранение автотранспорта</w:t>
                  </w:r>
                </w:p>
              </w:tc>
              <w:tc>
                <w:tcPr>
                  <w:tcW w:w="3686" w:type="dxa"/>
                  <w:tcBorders>
                    <w:top w:val="single" w:sz="4" w:space="0" w:color="auto"/>
                    <w:left w:val="single" w:sz="4" w:space="0" w:color="auto"/>
                    <w:bottom w:val="single" w:sz="4" w:space="0" w:color="auto"/>
                    <w:right w:val="single" w:sz="4" w:space="0" w:color="auto"/>
                  </w:tcBorders>
                </w:tcPr>
                <w:p w14:paraId="4423B431" w14:textId="77777777" w:rsidR="00905C14" w:rsidRPr="00144AD2" w:rsidRDefault="00905C14" w:rsidP="00905C14">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2" w:type="dxa"/>
                  <w:tcBorders>
                    <w:top w:val="single" w:sz="4" w:space="0" w:color="auto"/>
                    <w:left w:val="single" w:sz="4" w:space="0" w:color="auto"/>
                    <w:bottom w:val="single" w:sz="4" w:space="0" w:color="auto"/>
                    <w:right w:val="single" w:sz="4" w:space="0" w:color="auto"/>
                  </w:tcBorders>
                </w:tcPr>
                <w:p w14:paraId="28C48C33" w14:textId="77777777" w:rsidR="00905C14" w:rsidRPr="00144AD2" w:rsidRDefault="00905C14" w:rsidP="00905C14">
                  <w:pPr>
                    <w:widowControl w:val="0"/>
                    <w:autoSpaceDE w:val="0"/>
                    <w:jc w:val="center"/>
                    <w:rPr>
                      <w:b/>
                    </w:rPr>
                  </w:pPr>
                  <w:r w:rsidRPr="00144AD2">
                    <w:rPr>
                      <w:b/>
                    </w:rPr>
                    <w:t>2.7.1</w:t>
                  </w:r>
                </w:p>
              </w:tc>
              <w:tc>
                <w:tcPr>
                  <w:tcW w:w="6237" w:type="dxa"/>
                  <w:tcBorders>
                    <w:top w:val="single" w:sz="4" w:space="0" w:color="auto"/>
                    <w:left w:val="single" w:sz="4" w:space="0" w:color="auto"/>
                    <w:bottom w:val="single" w:sz="4" w:space="0" w:color="auto"/>
                    <w:right w:val="single" w:sz="4" w:space="0" w:color="auto"/>
                  </w:tcBorders>
                </w:tcPr>
                <w:p w14:paraId="1743568C" w14:textId="77777777" w:rsidR="00905C14" w:rsidRPr="00144AD2" w:rsidRDefault="00905C14" w:rsidP="00905C14">
                  <w:pPr>
                    <w:widowControl w:val="0"/>
                    <w:autoSpaceDE w:val="0"/>
                    <w:jc w:val="both"/>
                  </w:pPr>
                  <w:r w:rsidRPr="00144AD2">
                    <w:rPr>
                      <w:rFonts w:eastAsia="SimSun"/>
                    </w:rPr>
                    <w:t xml:space="preserve">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44AD2">
                    <w:t>Максимальный процент застройки в границах земельного участка – 80%</w:t>
                  </w:r>
                </w:p>
              </w:tc>
            </w:tr>
            <w:tr w:rsidR="00905C14" w:rsidRPr="00144AD2" w14:paraId="55D221DA" w14:textId="77777777"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1D88CE42" w14:textId="77777777" w:rsidR="00905C14" w:rsidRPr="00144AD2" w:rsidRDefault="00905C14" w:rsidP="00905C14">
                  <w:pPr>
                    <w:spacing w:after="1" w:line="220" w:lineRule="atLeast"/>
                    <w:jc w:val="both"/>
                    <w:rPr>
                      <w:b/>
                    </w:rPr>
                  </w:pPr>
                  <w:r w:rsidRPr="00144AD2">
                    <w:rPr>
                      <w:b/>
                    </w:rPr>
                    <w:t>Магазины</w:t>
                  </w:r>
                </w:p>
              </w:tc>
              <w:tc>
                <w:tcPr>
                  <w:tcW w:w="3686" w:type="dxa"/>
                  <w:tcBorders>
                    <w:top w:val="single" w:sz="4" w:space="0" w:color="auto"/>
                    <w:left w:val="single" w:sz="4" w:space="0" w:color="000000"/>
                    <w:bottom w:val="single" w:sz="4" w:space="0" w:color="auto"/>
                  </w:tcBorders>
                  <w:shd w:val="clear" w:color="auto" w:fill="auto"/>
                </w:tcPr>
                <w:p w14:paraId="245D7519" w14:textId="3D53AABB" w:rsidR="00D71D18" w:rsidRPr="00144AD2" w:rsidRDefault="00905C14" w:rsidP="00905C14">
                  <w:pPr>
                    <w:spacing w:after="1" w:line="220" w:lineRule="atLeast"/>
                    <w:jc w:val="both"/>
                  </w:pPr>
                  <w:r w:rsidRPr="00144AD2">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3061FF9F" w14:textId="77777777" w:rsidR="00905C14" w:rsidRPr="00144AD2" w:rsidRDefault="00905C14" w:rsidP="00905C14">
                  <w:pPr>
                    <w:jc w:val="center"/>
                    <w:rPr>
                      <w:b/>
                    </w:rPr>
                  </w:pPr>
                  <w:r w:rsidRPr="00144AD2">
                    <w:rPr>
                      <w:rFonts w:eastAsia="SimSun"/>
                      <w:b/>
                    </w:rPr>
                    <w:t>4.4</w:t>
                  </w:r>
                </w:p>
              </w:tc>
              <w:tc>
                <w:tcPr>
                  <w:tcW w:w="6237" w:type="dxa"/>
                  <w:vMerge w:val="restart"/>
                  <w:tcBorders>
                    <w:top w:val="single" w:sz="4" w:space="0" w:color="auto"/>
                    <w:left w:val="single" w:sz="4" w:space="0" w:color="000000"/>
                    <w:right w:val="single" w:sz="4" w:space="0" w:color="000000"/>
                  </w:tcBorders>
                </w:tcPr>
                <w:p w14:paraId="3A9851CD" w14:textId="77777777" w:rsidR="00905C14" w:rsidRPr="00144AD2" w:rsidRDefault="00905C14" w:rsidP="00905C14">
                  <w:pPr>
                    <w:jc w:val="both"/>
                    <w:rPr>
                      <w:rFonts w:eastAsia="SimSun"/>
                    </w:rPr>
                  </w:pPr>
                  <w:r w:rsidRPr="00144AD2">
                    <w:rPr>
                      <w:rFonts w:eastAsia="SimSun"/>
                    </w:rPr>
                    <w:t>Минимальная/максимальная площадь земельных участков – 600/20000 кв. м; максимальный процент застройки в границах земельного участка – 80%;</w:t>
                  </w:r>
                </w:p>
                <w:p w14:paraId="0086F38D" w14:textId="77777777" w:rsidR="00905C14" w:rsidRPr="00144AD2" w:rsidRDefault="00905C14" w:rsidP="00905C14">
                  <w:pPr>
                    <w:jc w:val="both"/>
                  </w:pPr>
                  <w:r w:rsidRPr="00144AD2">
                    <w:rPr>
                      <w:rFonts w:eastAsia="SimSun"/>
                    </w:rPr>
                    <w:t>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r w:rsidRPr="00144AD2">
                    <w:t xml:space="preserve"> </w:t>
                  </w:r>
                  <w:r w:rsidRPr="00144AD2">
                    <w:rPr>
                      <w:rFonts w:eastAsia="SimSu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543A260A" w14:textId="77777777" w:rsidR="00905C14" w:rsidRPr="00144AD2" w:rsidRDefault="00905C14" w:rsidP="00905C14">
                  <w:pPr>
                    <w:jc w:val="both"/>
                    <w:rPr>
                      <w:rFonts w:eastAsia="SimSun"/>
                    </w:rPr>
                  </w:pPr>
                  <w:r w:rsidRPr="00144AD2">
                    <w:rPr>
                      <w:rFonts w:eastAsia="SimSun"/>
                    </w:rPr>
                    <w:t>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D71D18" w:rsidRPr="00144AD2" w14:paraId="749E345D" w14:textId="77777777" w:rsidTr="00D71D18">
              <w:trPr>
                <w:trHeight w:val="619"/>
              </w:trPr>
              <w:tc>
                <w:tcPr>
                  <w:tcW w:w="2864" w:type="dxa"/>
                  <w:tcBorders>
                    <w:top w:val="single" w:sz="4" w:space="0" w:color="auto"/>
                    <w:left w:val="single" w:sz="4" w:space="0" w:color="000000"/>
                    <w:bottom w:val="single" w:sz="4" w:space="0" w:color="auto"/>
                  </w:tcBorders>
                  <w:shd w:val="clear" w:color="auto" w:fill="auto"/>
                </w:tcPr>
                <w:p w14:paraId="6257A64A" w14:textId="5E884375" w:rsidR="00D71D18" w:rsidRPr="00144AD2" w:rsidRDefault="00D71D18" w:rsidP="00D71D18">
                  <w:pPr>
                    <w:spacing w:after="1" w:line="220" w:lineRule="atLeast"/>
                    <w:jc w:val="both"/>
                  </w:pPr>
                  <w:r w:rsidRPr="00144AD2">
                    <w:rPr>
                      <w:rFonts w:eastAsia="Courier New"/>
                      <w:b/>
                    </w:rPr>
                    <w:t>Автомобильный транспорт</w:t>
                  </w:r>
                </w:p>
              </w:tc>
              <w:tc>
                <w:tcPr>
                  <w:tcW w:w="3686" w:type="dxa"/>
                  <w:vMerge w:val="restart"/>
                  <w:tcBorders>
                    <w:top w:val="single" w:sz="4" w:space="0" w:color="auto"/>
                    <w:left w:val="single" w:sz="4" w:space="0" w:color="000000"/>
                  </w:tcBorders>
                  <w:shd w:val="clear" w:color="auto" w:fill="auto"/>
                </w:tcPr>
                <w:p w14:paraId="5793531A" w14:textId="492B963C" w:rsidR="00D71D18" w:rsidRPr="00144AD2" w:rsidRDefault="00D71D18" w:rsidP="00D71D18">
                  <w:pPr>
                    <w:spacing w:after="1" w:line="220" w:lineRule="atLeast"/>
                    <w:jc w:val="both"/>
                  </w:pPr>
                  <w:r w:rsidRPr="00144AD2">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9E7EDB4" w14:textId="3CBB4B74" w:rsidR="00D71D18" w:rsidRPr="00144AD2" w:rsidRDefault="00D71D18" w:rsidP="00D71D18">
                  <w:pPr>
                    <w:jc w:val="center"/>
                    <w:rPr>
                      <w:rFonts w:eastAsia="SimSun"/>
                    </w:rPr>
                  </w:pPr>
                  <w:r w:rsidRPr="00144AD2">
                    <w:rPr>
                      <w:b/>
                    </w:rPr>
                    <w:t>7.2</w:t>
                  </w:r>
                </w:p>
              </w:tc>
              <w:tc>
                <w:tcPr>
                  <w:tcW w:w="6237" w:type="dxa"/>
                  <w:vMerge/>
                  <w:tcBorders>
                    <w:left w:val="single" w:sz="4" w:space="0" w:color="000000"/>
                    <w:right w:val="single" w:sz="4" w:space="0" w:color="000000"/>
                  </w:tcBorders>
                </w:tcPr>
                <w:p w14:paraId="6196E363" w14:textId="77777777" w:rsidR="00D71D18" w:rsidRPr="00144AD2" w:rsidRDefault="00D71D18" w:rsidP="00D71D18">
                  <w:pPr>
                    <w:jc w:val="center"/>
                    <w:rPr>
                      <w:rFonts w:eastAsia="SimSun"/>
                    </w:rPr>
                  </w:pPr>
                </w:p>
              </w:tc>
            </w:tr>
            <w:tr w:rsidR="00D71D18" w:rsidRPr="00144AD2" w14:paraId="6F75EA5E" w14:textId="77777777" w:rsidTr="00D71D18">
              <w:trPr>
                <w:trHeight w:val="451"/>
              </w:trPr>
              <w:tc>
                <w:tcPr>
                  <w:tcW w:w="2864" w:type="dxa"/>
                  <w:tcBorders>
                    <w:top w:val="single" w:sz="4" w:space="0" w:color="auto"/>
                    <w:left w:val="single" w:sz="4" w:space="0" w:color="000000"/>
                    <w:bottom w:val="single" w:sz="4" w:space="0" w:color="auto"/>
                  </w:tcBorders>
                  <w:shd w:val="clear" w:color="auto" w:fill="auto"/>
                </w:tcPr>
                <w:p w14:paraId="22F0FEF4" w14:textId="784A7B93" w:rsidR="00D71D18" w:rsidRPr="00144AD2" w:rsidRDefault="00D71D18" w:rsidP="00D71D18">
                  <w:pPr>
                    <w:widowControl w:val="0"/>
                    <w:autoSpaceDE w:val="0"/>
                    <w:jc w:val="both"/>
                    <w:rPr>
                      <w:rFonts w:eastAsia="Courier New"/>
                    </w:rPr>
                  </w:pPr>
                  <w:r w:rsidRPr="00144AD2">
                    <w:rPr>
                      <w:rFonts w:eastAsia="Courier New"/>
                    </w:rPr>
                    <w:t>Размещение автомобильных дорог</w:t>
                  </w:r>
                </w:p>
              </w:tc>
              <w:tc>
                <w:tcPr>
                  <w:tcW w:w="3686" w:type="dxa"/>
                  <w:vMerge/>
                  <w:tcBorders>
                    <w:left w:val="single" w:sz="4" w:space="0" w:color="000000"/>
                  </w:tcBorders>
                  <w:shd w:val="clear" w:color="auto" w:fill="auto"/>
                </w:tcPr>
                <w:p w14:paraId="12719489" w14:textId="77777777" w:rsidR="00D71D18" w:rsidRPr="00144AD2" w:rsidRDefault="00D71D18" w:rsidP="00D71D18">
                  <w:pPr>
                    <w:spacing w:after="1" w:line="220" w:lineRule="atLeast"/>
                    <w:jc w:val="both"/>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2A5C0098" w14:textId="5C73BFD2" w:rsidR="00D71D18" w:rsidRPr="00144AD2" w:rsidRDefault="00D71D18" w:rsidP="00D71D18">
                  <w:pPr>
                    <w:jc w:val="center"/>
                    <w:rPr>
                      <w:rFonts w:eastAsia="SimSun"/>
                    </w:rPr>
                  </w:pPr>
                  <w:r w:rsidRPr="00144AD2">
                    <w:t>7.2.1</w:t>
                  </w:r>
                </w:p>
              </w:tc>
              <w:tc>
                <w:tcPr>
                  <w:tcW w:w="6237" w:type="dxa"/>
                  <w:vMerge/>
                  <w:tcBorders>
                    <w:left w:val="single" w:sz="4" w:space="0" w:color="000000"/>
                    <w:right w:val="single" w:sz="4" w:space="0" w:color="000000"/>
                  </w:tcBorders>
                </w:tcPr>
                <w:p w14:paraId="268FA33C" w14:textId="77777777" w:rsidR="00D71D18" w:rsidRPr="00144AD2" w:rsidRDefault="00D71D18" w:rsidP="00D71D18">
                  <w:pPr>
                    <w:jc w:val="center"/>
                    <w:rPr>
                      <w:rFonts w:eastAsia="SimSun"/>
                    </w:rPr>
                  </w:pPr>
                </w:p>
              </w:tc>
            </w:tr>
            <w:tr w:rsidR="00D71D18" w:rsidRPr="00144AD2" w14:paraId="6D65024E" w14:textId="77777777" w:rsidTr="00D71D18">
              <w:trPr>
                <w:trHeight w:val="368"/>
              </w:trPr>
              <w:tc>
                <w:tcPr>
                  <w:tcW w:w="2864" w:type="dxa"/>
                  <w:tcBorders>
                    <w:top w:val="single" w:sz="4" w:space="0" w:color="auto"/>
                    <w:left w:val="single" w:sz="4" w:space="0" w:color="000000"/>
                    <w:bottom w:val="single" w:sz="4" w:space="0" w:color="auto"/>
                  </w:tcBorders>
                  <w:shd w:val="clear" w:color="auto" w:fill="auto"/>
                </w:tcPr>
                <w:p w14:paraId="0D238814" w14:textId="5F92BA39" w:rsidR="00D71D18" w:rsidRPr="00144AD2" w:rsidRDefault="00D71D18" w:rsidP="00D71D18">
                  <w:pPr>
                    <w:widowControl w:val="0"/>
                    <w:autoSpaceDE w:val="0"/>
                    <w:jc w:val="both"/>
                    <w:rPr>
                      <w:rFonts w:eastAsia="Courier New"/>
                    </w:rPr>
                  </w:pPr>
                  <w:r w:rsidRPr="00144AD2">
                    <w:rPr>
                      <w:rFonts w:eastAsia="Courier New"/>
                    </w:rPr>
                    <w:t>Обслуживание перевозок пассажиров</w:t>
                  </w:r>
                </w:p>
              </w:tc>
              <w:tc>
                <w:tcPr>
                  <w:tcW w:w="3686" w:type="dxa"/>
                  <w:vMerge/>
                  <w:tcBorders>
                    <w:left w:val="single" w:sz="4" w:space="0" w:color="000000"/>
                  </w:tcBorders>
                  <w:shd w:val="clear" w:color="auto" w:fill="auto"/>
                </w:tcPr>
                <w:p w14:paraId="27281533" w14:textId="77777777" w:rsidR="00D71D18" w:rsidRPr="00144AD2" w:rsidRDefault="00D71D18" w:rsidP="00D71D18">
                  <w:pPr>
                    <w:spacing w:after="1" w:line="220" w:lineRule="atLeast"/>
                    <w:jc w:val="both"/>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7C20644" w14:textId="1AFEFBDE" w:rsidR="00D71D18" w:rsidRPr="00144AD2" w:rsidRDefault="00D71D18" w:rsidP="00D71D18">
                  <w:pPr>
                    <w:jc w:val="center"/>
                    <w:rPr>
                      <w:rFonts w:eastAsia="SimSun"/>
                    </w:rPr>
                  </w:pPr>
                  <w:r w:rsidRPr="00144AD2">
                    <w:t>7.2.2</w:t>
                  </w:r>
                </w:p>
              </w:tc>
              <w:tc>
                <w:tcPr>
                  <w:tcW w:w="6237" w:type="dxa"/>
                  <w:vMerge/>
                  <w:tcBorders>
                    <w:left w:val="single" w:sz="4" w:space="0" w:color="000000"/>
                    <w:right w:val="single" w:sz="4" w:space="0" w:color="000000"/>
                  </w:tcBorders>
                </w:tcPr>
                <w:p w14:paraId="79773624" w14:textId="77777777" w:rsidR="00D71D18" w:rsidRPr="00144AD2" w:rsidRDefault="00D71D18" w:rsidP="00D71D18">
                  <w:pPr>
                    <w:jc w:val="center"/>
                    <w:rPr>
                      <w:rFonts w:eastAsia="SimSun"/>
                    </w:rPr>
                  </w:pPr>
                </w:p>
              </w:tc>
            </w:tr>
            <w:tr w:rsidR="00D71D18" w:rsidRPr="00144AD2" w14:paraId="6E933BDC" w14:textId="77777777" w:rsidTr="00D71D18">
              <w:trPr>
                <w:trHeight w:val="168"/>
              </w:trPr>
              <w:tc>
                <w:tcPr>
                  <w:tcW w:w="2864" w:type="dxa"/>
                  <w:tcBorders>
                    <w:top w:val="single" w:sz="4" w:space="0" w:color="auto"/>
                    <w:left w:val="single" w:sz="4" w:space="0" w:color="000000"/>
                    <w:bottom w:val="single" w:sz="4" w:space="0" w:color="auto"/>
                  </w:tcBorders>
                  <w:shd w:val="clear" w:color="auto" w:fill="auto"/>
                </w:tcPr>
                <w:p w14:paraId="05797C6B" w14:textId="43114159" w:rsidR="00D71D18" w:rsidRPr="00144AD2" w:rsidRDefault="00D71D18" w:rsidP="00D71D18">
                  <w:pPr>
                    <w:widowControl w:val="0"/>
                    <w:autoSpaceDE w:val="0"/>
                    <w:jc w:val="both"/>
                    <w:rPr>
                      <w:rFonts w:eastAsia="Courier New"/>
                    </w:rPr>
                  </w:pPr>
                  <w:r w:rsidRPr="00144AD2">
                    <w:rPr>
                      <w:rFonts w:eastAsia="Courier New"/>
                    </w:rPr>
                    <w:t>Стоянки транспорта общего пользования</w:t>
                  </w:r>
                </w:p>
              </w:tc>
              <w:tc>
                <w:tcPr>
                  <w:tcW w:w="3686" w:type="dxa"/>
                  <w:vMerge/>
                  <w:tcBorders>
                    <w:left w:val="single" w:sz="4" w:space="0" w:color="000000"/>
                    <w:bottom w:val="single" w:sz="4" w:space="0" w:color="auto"/>
                  </w:tcBorders>
                  <w:shd w:val="clear" w:color="auto" w:fill="auto"/>
                </w:tcPr>
                <w:p w14:paraId="20A6B611" w14:textId="77777777" w:rsidR="00D71D18" w:rsidRPr="00144AD2" w:rsidRDefault="00D71D18" w:rsidP="00D71D18">
                  <w:pPr>
                    <w:spacing w:after="1" w:line="220" w:lineRule="atLeast"/>
                    <w:jc w:val="both"/>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36A36F8F" w14:textId="0804DB09" w:rsidR="00D71D18" w:rsidRPr="00144AD2" w:rsidRDefault="00D71D18" w:rsidP="00D71D18">
                  <w:pPr>
                    <w:jc w:val="center"/>
                    <w:rPr>
                      <w:rFonts w:eastAsia="SimSun"/>
                    </w:rPr>
                  </w:pPr>
                  <w:r w:rsidRPr="00144AD2">
                    <w:t>7.2.3</w:t>
                  </w:r>
                </w:p>
              </w:tc>
              <w:tc>
                <w:tcPr>
                  <w:tcW w:w="6237" w:type="dxa"/>
                  <w:vMerge/>
                  <w:tcBorders>
                    <w:left w:val="single" w:sz="4" w:space="0" w:color="000000"/>
                    <w:right w:val="single" w:sz="4" w:space="0" w:color="000000"/>
                  </w:tcBorders>
                </w:tcPr>
                <w:p w14:paraId="36FBA26F" w14:textId="77777777" w:rsidR="00D71D18" w:rsidRPr="00144AD2" w:rsidRDefault="00D71D18" w:rsidP="00D71D18">
                  <w:pPr>
                    <w:jc w:val="center"/>
                    <w:rPr>
                      <w:rFonts w:eastAsia="SimSun"/>
                    </w:rPr>
                  </w:pPr>
                </w:p>
              </w:tc>
            </w:tr>
            <w:tr w:rsidR="00905C14" w:rsidRPr="00144AD2" w14:paraId="482931E0" w14:textId="77777777"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744BC719" w14:textId="77777777" w:rsidR="00905C14" w:rsidRPr="00144AD2" w:rsidRDefault="00905C14" w:rsidP="00905C14">
                  <w:pPr>
                    <w:widowControl w:val="0"/>
                    <w:autoSpaceDE w:val="0"/>
                    <w:jc w:val="both"/>
                    <w:rPr>
                      <w:rFonts w:eastAsia="Courier New"/>
                      <w:b/>
                    </w:rPr>
                  </w:pPr>
                  <w:r w:rsidRPr="00144AD2">
                    <w:rPr>
                      <w:b/>
                    </w:rPr>
                    <w:t>Обеспечение внутреннего правопорядка</w:t>
                  </w:r>
                </w:p>
              </w:tc>
              <w:tc>
                <w:tcPr>
                  <w:tcW w:w="3686" w:type="dxa"/>
                  <w:tcBorders>
                    <w:top w:val="single" w:sz="4" w:space="0" w:color="auto"/>
                    <w:left w:val="single" w:sz="4" w:space="0" w:color="000000"/>
                    <w:bottom w:val="single" w:sz="4" w:space="0" w:color="auto"/>
                  </w:tcBorders>
                  <w:shd w:val="clear" w:color="auto" w:fill="auto"/>
                </w:tcPr>
                <w:p w14:paraId="1A21F8E7" w14:textId="77777777" w:rsidR="00905C14" w:rsidRPr="00144AD2" w:rsidRDefault="00905C14" w:rsidP="00905C14">
                  <w:pPr>
                    <w:spacing w:after="1" w:line="220" w:lineRule="atLeast"/>
                    <w:jc w:val="both"/>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24568246" w14:textId="77777777" w:rsidR="00905C14" w:rsidRPr="00144AD2" w:rsidRDefault="00905C14" w:rsidP="00905C14">
                  <w:pPr>
                    <w:jc w:val="center"/>
                    <w:rPr>
                      <w:rFonts w:eastAsia="SimSun"/>
                      <w:b/>
                    </w:rPr>
                  </w:pPr>
                  <w:r w:rsidRPr="00144AD2">
                    <w:rPr>
                      <w:b/>
                    </w:rPr>
                    <w:t>8.3</w:t>
                  </w:r>
                </w:p>
              </w:tc>
              <w:tc>
                <w:tcPr>
                  <w:tcW w:w="6237" w:type="dxa"/>
                  <w:vMerge/>
                  <w:tcBorders>
                    <w:left w:val="single" w:sz="4" w:space="0" w:color="000000"/>
                    <w:bottom w:val="single" w:sz="4" w:space="0" w:color="auto"/>
                    <w:right w:val="single" w:sz="4" w:space="0" w:color="000000"/>
                  </w:tcBorders>
                </w:tcPr>
                <w:p w14:paraId="25D06E6E" w14:textId="77777777" w:rsidR="00905C14" w:rsidRPr="00144AD2" w:rsidRDefault="00905C14" w:rsidP="00905C14">
                  <w:pPr>
                    <w:jc w:val="center"/>
                    <w:rPr>
                      <w:rFonts w:eastAsia="SimSun"/>
                    </w:rPr>
                  </w:pPr>
                </w:p>
              </w:tc>
            </w:tr>
            <w:tr w:rsidR="00905C14" w:rsidRPr="00144AD2" w14:paraId="25AA89ED" w14:textId="77777777" w:rsidTr="00D71D18">
              <w:trPr>
                <w:trHeight w:val="552"/>
              </w:trPr>
              <w:tc>
                <w:tcPr>
                  <w:tcW w:w="2864" w:type="dxa"/>
                  <w:tcBorders>
                    <w:top w:val="single" w:sz="4" w:space="0" w:color="auto"/>
                    <w:left w:val="single" w:sz="4" w:space="0" w:color="000000"/>
                    <w:bottom w:val="single" w:sz="4" w:space="0" w:color="auto"/>
                  </w:tcBorders>
                  <w:shd w:val="clear" w:color="auto" w:fill="auto"/>
                </w:tcPr>
                <w:p w14:paraId="6F6B35E4" w14:textId="77777777" w:rsidR="00905C14" w:rsidRPr="00144AD2" w:rsidRDefault="00905C14" w:rsidP="00905C14">
                  <w:pPr>
                    <w:widowControl w:val="0"/>
                    <w:autoSpaceDE w:val="0"/>
                    <w:jc w:val="both"/>
                    <w:rPr>
                      <w:rFonts w:eastAsia="Courier New"/>
                      <w:b/>
                    </w:rPr>
                  </w:pPr>
                  <w:r w:rsidRPr="00144AD2">
                    <w:rPr>
                      <w:b/>
                    </w:rPr>
                    <w:t>Связь</w:t>
                  </w:r>
                </w:p>
              </w:tc>
              <w:tc>
                <w:tcPr>
                  <w:tcW w:w="3686" w:type="dxa"/>
                  <w:tcBorders>
                    <w:top w:val="single" w:sz="4" w:space="0" w:color="auto"/>
                    <w:left w:val="single" w:sz="4" w:space="0" w:color="000000"/>
                    <w:bottom w:val="single" w:sz="4" w:space="0" w:color="auto"/>
                  </w:tcBorders>
                  <w:shd w:val="clear" w:color="auto" w:fill="auto"/>
                </w:tcPr>
                <w:p w14:paraId="7EFF4BA8" w14:textId="77777777" w:rsidR="00905C14" w:rsidRPr="00144AD2" w:rsidRDefault="00905C14" w:rsidP="00905C14">
                  <w:pPr>
                    <w:spacing w:after="1" w:line="220" w:lineRule="atLeast"/>
                    <w:jc w:val="both"/>
                  </w:pPr>
                  <w:r w:rsidRPr="00144AD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23067886" w14:textId="77777777" w:rsidR="00905C14" w:rsidRPr="00144AD2" w:rsidRDefault="00905C14" w:rsidP="00905C14">
                  <w:pPr>
                    <w:jc w:val="center"/>
                    <w:rPr>
                      <w:rFonts w:eastAsia="SimSun"/>
                      <w:b/>
                    </w:rPr>
                  </w:pPr>
                  <w:r w:rsidRPr="00144AD2">
                    <w:rPr>
                      <w:rFonts w:eastAsia="SimSun"/>
                      <w:b/>
                    </w:rPr>
                    <w:t>6.8</w:t>
                  </w:r>
                </w:p>
              </w:tc>
              <w:tc>
                <w:tcPr>
                  <w:tcW w:w="6237" w:type="dxa"/>
                  <w:tcBorders>
                    <w:top w:val="single" w:sz="4" w:space="0" w:color="auto"/>
                    <w:left w:val="single" w:sz="4" w:space="0" w:color="000000"/>
                    <w:bottom w:val="single" w:sz="4" w:space="0" w:color="auto"/>
                    <w:right w:val="single" w:sz="4" w:space="0" w:color="000000"/>
                  </w:tcBorders>
                </w:tcPr>
                <w:p w14:paraId="4A4A7655" w14:textId="1A02D406" w:rsidR="00905C14" w:rsidRPr="00144AD2" w:rsidRDefault="00C3236B" w:rsidP="00905C14">
                  <w:pPr>
                    <w:jc w:val="center"/>
                    <w:rPr>
                      <w:rFonts w:eastAsia="SimSun"/>
                    </w:rPr>
                  </w:pPr>
                  <w:r w:rsidRPr="00144AD2">
                    <w:rPr>
                      <w:rFonts w:eastAsia="SimSun"/>
                    </w:rPr>
                    <w:t>Не подлежит установлению</w:t>
                  </w:r>
                </w:p>
              </w:tc>
            </w:tr>
            <w:tr w:rsidR="00905C14" w:rsidRPr="00144AD2" w14:paraId="7FFD19DE" w14:textId="77777777" w:rsidTr="00D71D18">
              <w:trPr>
                <w:trHeight w:val="552"/>
              </w:trPr>
              <w:tc>
                <w:tcPr>
                  <w:tcW w:w="2864" w:type="dxa"/>
                  <w:tcBorders>
                    <w:top w:val="single" w:sz="4" w:space="0" w:color="auto"/>
                    <w:left w:val="single" w:sz="4" w:space="0" w:color="auto"/>
                    <w:bottom w:val="single" w:sz="4" w:space="0" w:color="auto"/>
                    <w:right w:val="single" w:sz="4" w:space="0" w:color="auto"/>
                  </w:tcBorders>
                </w:tcPr>
                <w:p w14:paraId="1A7A03EB" w14:textId="77777777" w:rsidR="00905C14" w:rsidRPr="00144AD2" w:rsidRDefault="00905C14" w:rsidP="00905C14">
                  <w:pPr>
                    <w:widowControl w:val="0"/>
                    <w:autoSpaceDE w:val="0"/>
                    <w:jc w:val="both"/>
                    <w:rPr>
                      <w:rFonts w:eastAsia="Courier New"/>
                      <w:b/>
                    </w:rPr>
                  </w:pPr>
                  <w:r w:rsidRPr="00144AD2">
                    <w:rPr>
                      <w:rFonts w:eastAsia="Courier New"/>
                      <w:b/>
                    </w:rPr>
                    <w:t>Запас</w:t>
                  </w:r>
                </w:p>
              </w:tc>
              <w:tc>
                <w:tcPr>
                  <w:tcW w:w="3686" w:type="dxa"/>
                  <w:tcBorders>
                    <w:top w:val="single" w:sz="4" w:space="0" w:color="auto"/>
                    <w:left w:val="single" w:sz="4" w:space="0" w:color="auto"/>
                    <w:bottom w:val="single" w:sz="4" w:space="0" w:color="auto"/>
                    <w:right w:val="single" w:sz="4" w:space="0" w:color="auto"/>
                  </w:tcBorders>
                </w:tcPr>
                <w:p w14:paraId="55F51866" w14:textId="77777777" w:rsidR="00905C14" w:rsidRPr="00144AD2" w:rsidRDefault="00905C14" w:rsidP="00905C14">
                  <w:pPr>
                    <w:widowControl w:val="0"/>
                    <w:autoSpaceDE w:val="0"/>
                    <w:jc w:val="both"/>
                    <w:rPr>
                      <w:rFonts w:eastAsia="Courier New"/>
                    </w:rPr>
                  </w:pPr>
                  <w:r w:rsidRPr="00144AD2">
                    <w:rPr>
                      <w:rFonts w:eastAsia="Courier New"/>
                    </w:rPr>
                    <w:t>Отсутствие хозяйственной деятельности</w:t>
                  </w:r>
                </w:p>
              </w:tc>
              <w:tc>
                <w:tcPr>
                  <w:tcW w:w="1842" w:type="dxa"/>
                  <w:tcBorders>
                    <w:top w:val="single" w:sz="4" w:space="0" w:color="auto"/>
                    <w:left w:val="single" w:sz="4" w:space="0" w:color="auto"/>
                    <w:bottom w:val="single" w:sz="4" w:space="0" w:color="auto"/>
                    <w:right w:val="single" w:sz="4" w:space="0" w:color="auto"/>
                  </w:tcBorders>
                </w:tcPr>
                <w:p w14:paraId="36B5EC94" w14:textId="77777777" w:rsidR="00905C14" w:rsidRPr="00144AD2" w:rsidRDefault="00905C14" w:rsidP="00905C14">
                  <w:pPr>
                    <w:widowControl w:val="0"/>
                    <w:autoSpaceDE w:val="0"/>
                    <w:jc w:val="center"/>
                    <w:rPr>
                      <w:b/>
                    </w:rPr>
                  </w:pPr>
                  <w:r w:rsidRPr="00144AD2">
                    <w:rPr>
                      <w:b/>
                    </w:rPr>
                    <w:t>12.3</w:t>
                  </w:r>
                </w:p>
              </w:tc>
              <w:tc>
                <w:tcPr>
                  <w:tcW w:w="6237" w:type="dxa"/>
                  <w:tcBorders>
                    <w:top w:val="single" w:sz="4" w:space="0" w:color="auto"/>
                    <w:left w:val="single" w:sz="4" w:space="0" w:color="auto"/>
                    <w:bottom w:val="single" w:sz="4" w:space="0" w:color="auto"/>
                    <w:right w:val="single" w:sz="4" w:space="0" w:color="auto"/>
                  </w:tcBorders>
                </w:tcPr>
                <w:p w14:paraId="7C41B657" w14:textId="22EF3440" w:rsidR="00905C14" w:rsidRPr="00144AD2" w:rsidRDefault="00905C14" w:rsidP="00905C14">
                  <w:pPr>
                    <w:widowControl w:val="0"/>
                    <w:autoSpaceDE w:val="0"/>
                    <w:jc w:val="both"/>
                  </w:pPr>
                  <w:r w:rsidRPr="00144AD2">
                    <w:t xml:space="preserve">Градостроительный регламент </w:t>
                  </w:r>
                  <w:r w:rsidR="00F6476A" w:rsidRPr="00144AD2">
                    <w:t>не устанавливается</w:t>
                  </w:r>
                </w:p>
              </w:tc>
            </w:tr>
          </w:tbl>
          <w:p w14:paraId="5E74B3B4" w14:textId="77777777" w:rsidR="00CC36B9" w:rsidRPr="00144AD2" w:rsidRDefault="00CC36B9" w:rsidP="001950DF">
            <w:pPr>
              <w:spacing w:line="360" w:lineRule="auto"/>
              <w:ind w:firstLine="567"/>
              <w:rPr>
                <w:rFonts w:eastAsia="SimSun"/>
              </w:rPr>
            </w:pPr>
          </w:p>
          <w:p w14:paraId="519E7E1C" w14:textId="77777777" w:rsidR="00905C14" w:rsidRPr="00144AD2" w:rsidRDefault="00905C14" w:rsidP="00905C14">
            <w:pPr>
              <w:ind w:firstLine="708"/>
              <w:jc w:val="both"/>
              <w:rPr>
                <w:rFonts w:eastAsia="SimSun"/>
              </w:rPr>
            </w:pPr>
            <w:r w:rsidRPr="00144AD2">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58E0EC" w14:textId="77777777" w:rsidR="00905C14" w:rsidRPr="00144AD2" w:rsidRDefault="00905C14" w:rsidP="00905C14">
            <w:pPr>
              <w:jc w:val="both"/>
              <w:rPr>
                <w:rFonts w:eastAsia="SimSun"/>
              </w:rPr>
            </w:pPr>
            <w:r w:rsidRPr="00144AD2">
              <w:rPr>
                <w:rFonts w:eastAsia="SimSun"/>
              </w:rPr>
              <w:t>- для жилых и общественных зданий 3 м (кроме приквартирных участков в сложившейся застройке, при ширине земельного участка 12 метров и менее);</w:t>
            </w:r>
          </w:p>
          <w:p w14:paraId="14B9AC08" w14:textId="77777777" w:rsidR="00905C14" w:rsidRPr="00144AD2" w:rsidRDefault="00905C14" w:rsidP="00905C14">
            <w:pPr>
              <w:jc w:val="both"/>
              <w:rPr>
                <w:rFonts w:eastAsia="SimSun"/>
              </w:rPr>
            </w:pPr>
            <w:r w:rsidRPr="00144AD2">
              <w:rPr>
                <w:rFonts w:eastAsia="SimSun"/>
              </w:rPr>
              <w:t>- для остальных зданий и сооружений - 1 м.</w:t>
            </w:r>
          </w:p>
          <w:p w14:paraId="320970C5" w14:textId="77777777" w:rsidR="00905C14" w:rsidRPr="00144AD2" w:rsidRDefault="00905C14" w:rsidP="00905C14">
            <w:pPr>
              <w:jc w:val="both"/>
              <w:rPr>
                <w:rFonts w:eastAsia="SimSun"/>
              </w:rPr>
            </w:pPr>
            <w:r w:rsidRPr="00144AD2">
              <w:rPr>
                <w:rFonts w:eastAsia="SimSun"/>
              </w:rPr>
              <w:t>Расстояние до красной линии:</w:t>
            </w:r>
          </w:p>
          <w:p w14:paraId="2F380272" w14:textId="77777777" w:rsidR="00905C14" w:rsidRPr="00144AD2" w:rsidRDefault="00905C14" w:rsidP="00905C14">
            <w:pPr>
              <w:jc w:val="both"/>
              <w:rPr>
                <w:rFonts w:eastAsia="SimSun"/>
              </w:rPr>
            </w:pPr>
            <w:r w:rsidRPr="00144AD2">
              <w:rPr>
                <w:rFonts w:eastAsia="SimSun"/>
              </w:rPr>
              <w:t>1) от дошкольных    образовательных учреждений и общеобразовательных школ (стены здания) -25 м;</w:t>
            </w:r>
          </w:p>
          <w:p w14:paraId="12C290D4" w14:textId="77777777" w:rsidR="00905C14" w:rsidRPr="00144AD2" w:rsidRDefault="00905C14" w:rsidP="00905C14">
            <w:pPr>
              <w:jc w:val="both"/>
            </w:pPr>
            <w:r w:rsidRPr="00144AD2">
              <w:rPr>
                <w:rFonts w:eastAsia="SimSun"/>
              </w:rPr>
              <w:t>2) от пожарных депо - 10 м (15 м - для депо I типа);</w:t>
            </w:r>
          </w:p>
          <w:p w14:paraId="4D3ADE72" w14:textId="77777777" w:rsidR="00905C14" w:rsidRPr="00144AD2" w:rsidRDefault="00905C14" w:rsidP="00905C14">
            <w:pPr>
              <w:jc w:val="both"/>
              <w:rPr>
                <w:rFonts w:eastAsia="SimSun"/>
              </w:rPr>
            </w:pPr>
            <w:r w:rsidRPr="00144AD2">
              <w:rPr>
                <w:rFonts w:eastAsia="SimSun"/>
              </w:rPr>
              <w:t>3) улиц, от жилых и общественных зданий – 5 м;</w:t>
            </w:r>
          </w:p>
          <w:p w14:paraId="6674958D" w14:textId="77777777" w:rsidR="00905C14" w:rsidRPr="00144AD2" w:rsidRDefault="00905C14" w:rsidP="00905C14">
            <w:pPr>
              <w:jc w:val="both"/>
              <w:rPr>
                <w:rFonts w:eastAsia="SimSun"/>
              </w:rPr>
            </w:pPr>
            <w:r w:rsidRPr="00144AD2">
              <w:rPr>
                <w:rFonts w:eastAsia="SimSun"/>
              </w:rPr>
              <w:t>4) проездов, от жилых и общественных зданий – 3 м;</w:t>
            </w:r>
          </w:p>
          <w:p w14:paraId="219A2FC5" w14:textId="77777777" w:rsidR="00905C14" w:rsidRPr="00144AD2" w:rsidRDefault="00905C14" w:rsidP="00905C14">
            <w:pPr>
              <w:jc w:val="both"/>
              <w:rPr>
                <w:rFonts w:eastAsia="SimSun"/>
              </w:rPr>
            </w:pPr>
            <w:r w:rsidRPr="00144AD2">
              <w:rPr>
                <w:rFonts w:eastAsia="SimSun"/>
              </w:rPr>
              <w:t>5) от остальных зданий и сооружений - 5 м.</w:t>
            </w:r>
          </w:p>
          <w:p w14:paraId="33276179" w14:textId="77777777" w:rsidR="00905C14" w:rsidRPr="00144AD2" w:rsidRDefault="00905C14" w:rsidP="00905C14">
            <w:pPr>
              <w:jc w:val="both"/>
              <w:rPr>
                <w:rFonts w:eastAsia="SimSun"/>
              </w:rPr>
            </w:pPr>
            <w:r w:rsidRPr="00144AD2">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8D32EAF" w14:textId="77777777" w:rsidR="00905C14" w:rsidRPr="00144AD2" w:rsidRDefault="00905C14" w:rsidP="00905C14">
            <w:pPr>
              <w:jc w:val="both"/>
              <w:rPr>
                <w:rFonts w:eastAsia="SimSun"/>
              </w:rPr>
            </w:pPr>
            <w:r w:rsidRPr="00144AD2">
              <w:rPr>
                <w:rFonts w:eastAsia="SimSun"/>
              </w:rPr>
              <w:t>До границы приквартирного участка расстояния по санитарно-бытовым условиям должны быть не менее:</w:t>
            </w:r>
          </w:p>
          <w:p w14:paraId="28B2AD3E" w14:textId="77777777" w:rsidR="00905C14" w:rsidRPr="00144AD2" w:rsidRDefault="00905C14" w:rsidP="00905C14">
            <w:pPr>
              <w:jc w:val="both"/>
              <w:rPr>
                <w:rFonts w:eastAsia="SimSun"/>
              </w:rPr>
            </w:pPr>
            <w:r w:rsidRPr="00144AD2">
              <w:rPr>
                <w:rFonts w:eastAsia="SimSun"/>
              </w:rPr>
              <w:t>от усадебного одно-, двухквартирного и блокированного дома - 3 м;</w:t>
            </w:r>
          </w:p>
          <w:p w14:paraId="69ACE9CE" w14:textId="77777777" w:rsidR="00905C14" w:rsidRPr="00144AD2" w:rsidRDefault="00905C14" w:rsidP="00905C14">
            <w:pPr>
              <w:jc w:val="both"/>
              <w:rPr>
                <w:rFonts w:eastAsia="SimSun"/>
              </w:rPr>
            </w:pPr>
            <w:r w:rsidRPr="00144AD2">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участка составляет не менее:</w:t>
            </w:r>
          </w:p>
          <w:p w14:paraId="29926C36" w14:textId="77777777" w:rsidR="00905C14" w:rsidRPr="00144AD2" w:rsidRDefault="00905C14" w:rsidP="00905C14">
            <w:pPr>
              <w:jc w:val="both"/>
              <w:rPr>
                <w:rFonts w:eastAsia="SimSun"/>
              </w:rPr>
            </w:pPr>
            <w:r w:rsidRPr="00144AD2">
              <w:rPr>
                <w:rFonts w:eastAsia="SimSun"/>
              </w:rPr>
              <w:t>1,0 м - для одноэтажного жилого дома;</w:t>
            </w:r>
          </w:p>
          <w:p w14:paraId="714E2E6D" w14:textId="77777777" w:rsidR="00905C14" w:rsidRPr="00144AD2" w:rsidRDefault="00905C14" w:rsidP="00905C14">
            <w:pPr>
              <w:jc w:val="both"/>
              <w:rPr>
                <w:rFonts w:eastAsia="SimSun"/>
              </w:rPr>
            </w:pPr>
            <w:r w:rsidRPr="00144AD2">
              <w:rPr>
                <w:rFonts w:eastAsia="SimSun"/>
              </w:rPr>
              <w:t>1,5 м - для двухэтажного жилого дома;</w:t>
            </w:r>
          </w:p>
          <w:p w14:paraId="5F58117E" w14:textId="77777777" w:rsidR="00905C14" w:rsidRPr="00144AD2" w:rsidRDefault="00905C14" w:rsidP="00905C14">
            <w:pPr>
              <w:jc w:val="both"/>
              <w:rPr>
                <w:rFonts w:eastAsia="SimSun"/>
              </w:rPr>
            </w:pPr>
            <w:r w:rsidRPr="00144AD2">
              <w:rPr>
                <w:rFonts w:eastAsia="SimSun"/>
              </w:rPr>
              <w:t>2,0 м - для трехэтажного жилого дома, при условии, что расстояние до расположенного на земельном участке жилого дома не менее 5 м;</w:t>
            </w:r>
          </w:p>
          <w:p w14:paraId="50A3FF64" w14:textId="77777777" w:rsidR="00905C14" w:rsidRPr="00144AD2" w:rsidRDefault="00905C14" w:rsidP="00905C14">
            <w:pPr>
              <w:jc w:val="both"/>
              <w:rPr>
                <w:rFonts w:eastAsia="SimSun"/>
              </w:rPr>
            </w:pPr>
            <w:r w:rsidRPr="00144AD2">
              <w:rPr>
                <w:rFonts w:eastAsia="SimSun"/>
              </w:rPr>
              <w:t>от других построек (баня, гараж и другие) - 1 м;</w:t>
            </w:r>
          </w:p>
          <w:p w14:paraId="3E897964" w14:textId="77777777" w:rsidR="00905C14" w:rsidRPr="00144AD2" w:rsidRDefault="00905C14" w:rsidP="00905C14">
            <w:pPr>
              <w:jc w:val="both"/>
              <w:rPr>
                <w:rFonts w:eastAsia="SimSun"/>
              </w:rPr>
            </w:pPr>
            <w:r w:rsidRPr="00144AD2">
              <w:rPr>
                <w:rFonts w:eastAsia="SimSun"/>
              </w:rPr>
              <w:t>от стволов высокорослых деревьев - 4 м;</w:t>
            </w:r>
          </w:p>
          <w:p w14:paraId="3B02D7E8" w14:textId="77777777" w:rsidR="00905C14" w:rsidRPr="00144AD2" w:rsidRDefault="00905C14" w:rsidP="00905C14">
            <w:pPr>
              <w:jc w:val="both"/>
              <w:rPr>
                <w:rFonts w:eastAsia="SimSun"/>
              </w:rPr>
            </w:pPr>
            <w:r w:rsidRPr="00144AD2">
              <w:rPr>
                <w:rFonts w:eastAsia="SimSun"/>
              </w:rPr>
              <w:t>от стволов среднерослых деревьев - 2 м;</w:t>
            </w:r>
          </w:p>
          <w:p w14:paraId="7721AC4E" w14:textId="77777777" w:rsidR="00905C14" w:rsidRPr="00144AD2" w:rsidRDefault="00905C14" w:rsidP="00905C14">
            <w:pPr>
              <w:jc w:val="both"/>
              <w:rPr>
                <w:rFonts w:eastAsia="SimSun"/>
              </w:rPr>
            </w:pPr>
            <w:r w:rsidRPr="00144AD2">
              <w:rPr>
                <w:rFonts w:eastAsia="SimSun"/>
              </w:rPr>
              <w:t>от кустарника - 1 м.</w:t>
            </w:r>
          </w:p>
          <w:p w14:paraId="61DC220C" w14:textId="77777777" w:rsidR="00905C14" w:rsidRPr="00144AD2" w:rsidRDefault="00905C14" w:rsidP="00905C14">
            <w:pPr>
              <w:ind w:firstLine="708"/>
              <w:jc w:val="both"/>
              <w:rPr>
                <w:rFonts w:eastAsia="SimSun"/>
              </w:rPr>
            </w:pPr>
            <w:r w:rsidRPr="00144AD2">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55130DFC" w14:textId="77777777" w:rsidR="00905C14" w:rsidRPr="00144AD2" w:rsidRDefault="00905C14" w:rsidP="00905C14">
            <w:pPr>
              <w:ind w:firstLine="708"/>
              <w:jc w:val="both"/>
              <w:rPr>
                <w:rFonts w:eastAsia="SimSun"/>
              </w:rPr>
            </w:pPr>
            <w:r w:rsidRPr="00144AD2">
              <w:rPr>
                <w:rFonts w:eastAsia="SimSu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570C5E67" w14:textId="77777777" w:rsidR="00905C14" w:rsidRPr="00144AD2" w:rsidRDefault="00905C14" w:rsidP="00905C14">
            <w:pPr>
              <w:jc w:val="both"/>
              <w:rPr>
                <w:rFonts w:eastAsia="SimSun"/>
              </w:rPr>
            </w:pPr>
            <w:r w:rsidRPr="00144AD2">
              <w:rPr>
                <w:rFonts w:eastAsia="SimSun"/>
              </w:rPr>
              <w:t>Для гаражей боксового типа минимальный размер земельного участка 420 кв.м. (из расчёта 32кв.м. на одно машино-место).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14:paraId="108E77CD" w14:textId="77777777" w:rsidR="00905C14" w:rsidRPr="00144AD2" w:rsidRDefault="00905C14" w:rsidP="00905C14">
            <w:pPr>
              <w:ind w:firstLine="708"/>
              <w:jc w:val="both"/>
              <w:rPr>
                <w:rFonts w:eastAsia="SimSun"/>
              </w:rPr>
            </w:pPr>
            <w:r w:rsidRPr="00144AD2">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496B9E8" w14:textId="77777777" w:rsidR="00905C14" w:rsidRPr="00144AD2" w:rsidRDefault="00905C14" w:rsidP="00905C14">
            <w:pPr>
              <w:jc w:val="both"/>
              <w:rPr>
                <w:rFonts w:eastAsia="SimSun"/>
              </w:rPr>
            </w:pPr>
            <w:r w:rsidRPr="00144AD2">
              <w:rPr>
                <w:rFonts w:eastAsia="SimSu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остальных зданий и сооружений - 1 м.</w:t>
            </w:r>
          </w:p>
          <w:p w14:paraId="3342AF01" w14:textId="77777777" w:rsidR="00905C14" w:rsidRPr="00144AD2" w:rsidRDefault="00905C14" w:rsidP="00905C14">
            <w:pPr>
              <w:ind w:firstLine="708"/>
              <w:jc w:val="both"/>
              <w:rPr>
                <w:rFonts w:eastAsia="SimSun"/>
                <w:b/>
              </w:rPr>
            </w:pPr>
            <w:r w:rsidRPr="00144AD2">
              <w:rPr>
                <w:rFonts w:eastAsia="SimSun"/>
                <w:b/>
              </w:rPr>
              <w:t>Примечание (общее):</w:t>
            </w:r>
          </w:p>
          <w:p w14:paraId="204099A6" w14:textId="77777777" w:rsidR="00905C14" w:rsidRPr="00144AD2" w:rsidRDefault="00905C14" w:rsidP="00905C14">
            <w:pPr>
              <w:ind w:firstLine="708"/>
              <w:jc w:val="both"/>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9533870" w14:textId="77777777" w:rsidR="00905C14" w:rsidRPr="00144AD2" w:rsidRDefault="00905C14" w:rsidP="00905C14">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8A9174D" w14:textId="77777777" w:rsidR="00905C14" w:rsidRPr="00144AD2" w:rsidRDefault="00905C14" w:rsidP="00905C14">
            <w:pPr>
              <w:ind w:firstLine="708"/>
              <w:jc w:val="both"/>
              <w:rPr>
                <w:rFonts w:eastAsia="SimSun"/>
              </w:rPr>
            </w:pPr>
            <w:r w:rsidRPr="00144AD2">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9EFAD0E" w14:textId="77777777" w:rsidR="00905C14" w:rsidRPr="00144AD2" w:rsidRDefault="00905C14" w:rsidP="00905C14">
            <w:pPr>
              <w:ind w:firstLine="708"/>
              <w:jc w:val="both"/>
              <w:rPr>
                <w:rFonts w:eastAsia="SimSun"/>
              </w:rPr>
            </w:pPr>
            <w:r w:rsidRPr="00144AD2">
              <w:rPr>
                <w:rFonts w:eastAsia="SimSun"/>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14:paraId="7F818047" w14:textId="77777777" w:rsidR="001950DF" w:rsidRPr="00144AD2" w:rsidRDefault="001950DF" w:rsidP="00285FAB">
            <w:pPr>
              <w:shd w:val="clear" w:color="auto" w:fill="FFFFFF"/>
              <w:tabs>
                <w:tab w:val="left" w:pos="252"/>
                <w:tab w:val="left" w:pos="5985"/>
                <w:tab w:val="left" w:pos="15367"/>
              </w:tabs>
              <w:spacing w:before="240" w:after="240" w:line="288" w:lineRule="auto"/>
              <w:ind w:firstLine="567"/>
              <w:jc w:val="center"/>
              <w:rPr>
                <w:b/>
                <w:bCs/>
                <w:sz w:val="28"/>
                <w:szCs w:val="28"/>
              </w:rPr>
            </w:pPr>
            <w:r w:rsidRPr="00144AD2">
              <w:rPr>
                <w:b/>
                <w:bCs/>
                <w:sz w:val="28"/>
                <w:szCs w:val="28"/>
              </w:rPr>
              <w:t>О4 – зона объектов спортивного назначения</w:t>
            </w:r>
          </w:p>
          <w:p w14:paraId="26231204" w14:textId="77777777" w:rsidR="001950DF" w:rsidRPr="00144AD2" w:rsidRDefault="00D3626A" w:rsidP="001950DF">
            <w:pPr>
              <w:shd w:val="clear" w:color="auto" w:fill="FFFFFF"/>
              <w:tabs>
                <w:tab w:val="left" w:pos="252"/>
                <w:tab w:val="left" w:pos="5985"/>
                <w:tab w:val="left" w:pos="15367"/>
              </w:tabs>
              <w:spacing w:line="288" w:lineRule="auto"/>
              <w:ind w:firstLine="567"/>
              <w:rPr>
                <w:b/>
                <w:bCs/>
              </w:rPr>
            </w:pPr>
            <w:r w:rsidRPr="00144AD2">
              <w:rPr>
                <w:lang w:eastAsia="zh-CN"/>
              </w:rPr>
              <w:t xml:space="preserve">Зона предназначена для размещения спортивных сооружений и комплексов, а также обслуживающих объектов, вспомогательных по отношению к основному назначению зоны </w:t>
            </w:r>
          </w:p>
          <w:p w14:paraId="2A76DE6C" w14:textId="77777777" w:rsidR="001950DF" w:rsidRPr="00144AD2" w:rsidRDefault="001950DF" w:rsidP="001950DF">
            <w:pPr>
              <w:shd w:val="clear" w:color="auto" w:fill="FFFFFF"/>
              <w:tabs>
                <w:tab w:val="left" w:pos="252"/>
                <w:tab w:val="left" w:pos="5985"/>
                <w:tab w:val="left" w:pos="15367"/>
              </w:tabs>
              <w:spacing w:line="288" w:lineRule="auto"/>
              <w:ind w:firstLine="567"/>
              <w:jc w:val="center"/>
              <w:rPr>
                <w:b/>
                <w:bCs/>
              </w:rPr>
            </w:pPr>
          </w:p>
          <w:p w14:paraId="2D3FAD34" w14:textId="0CB8359C" w:rsidR="001950DF" w:rsidRPr="00144AD2" w:rsidRDefault="001950DF" w:rsidP="00905C14">
            <w:pPr>
              <w:spacing w:line="360" w:lineRule="auto"/>
              <w:ind w:firstLine="567"/>
              <w:jc w:val="center"/>
              <w:rPr>
                <w:i/>
                <w:iCs/>
              </w:rPr>
            </w:pPr>
            <w:r w:rsidRPr="00144AD2">
              <w:rPr>
                <w:rFonts w:eastAsia="SimSun"/>
                <w:i/>
                <w:iCs/>
              </w:rPr>
              <w:t>ОСНОВНЫЕ ВИДЫ РАЗРЕШЕННОГО ИСПОЛЬЗОВАНИЯ ЗЕМЕЛЬНЫХ УЧАСТКОВ</w:t>
            </w:r>
          </w:p>
          <w:tbl>
            <w:tblPr>
              <w:tblStyle w:val="afffff"/>
              <w:tblW w:w="14771" w:type="dxa"/>
              <w:tblLayout w:type="fixed"/>
              <w:tblLook w:val="0000" w:firstRow="0" w:lastRow="0" w:firstColumn="0" w:lastColumn="0" w:noHBand="0" w:noVBand="0"/>
            </w:tblPr>
            <w:tblGrid>
              <w:gridCol w:w="3006"/>
              <w:gridCol w:w="3685"/>
              <w:gridCol w:w="1843"/>
              <w:gridCol w:w="6237"/>
            </w:tblGrid>
            <w:tr w:rsidR="00905C14" w:rsidRPr="00144AD2" w14:paraId="3EEDD9FC" w14:textId="4070284B" w:rsidTr="00284D1D">
              <w:trPr>
                <w:trHeight w:val="552"/>
              </w:trPr>
              <w:tc>
                <w:tcPr>
                  <w:tcW w:w="3006" w:type="dxa"/>
                  <w:tcBorders>
                    <w:top w:val="single" w:sz="4" w:space="0" w:color="auto"/>
                    <w:left w:val="single" w:sz="4" w:space="0" w:color="auto"/>
                    <w:bottom w:val="single" w:sz="4" w:space="0" w:color="auto"/>
                    <w:right w:val="single" w:sz="4" w:space="0" w:color="auto"/>
                  </w:tcBorders>
                </w:tcPr>
                <w:p w14:paraId="7EE460CE" w14:textId="77777777" w:rsidR="00905C14" w:rsidRPr="00144AD2" w:rsidRDefault="00905C14" w:rsidP="00905C14">
                  <w:pPr>
                    <w:widowControl w:val="0"/>
                    <w:autoSpaceDE w:val="0"/>
                    <w:jc w:val="center"/>
                  </w:pPr>
                  <w:r w:rsidRPr="00144AD2">
                    <w:rPr>
                      <w:rFonts w:eastAsia="Courier New"/>
                    </w:rPr>
                    <w:t>Наименование вида разрешенного использования земельного участка</w:t>
                  </w:r>
                </w:p>
              </w:tc>
              <w:tc>
                <w:tcPr>
                  <w:tcW w:w="3685" w:type="dxa"/>
                  <w:tcBorders>
                    <w:top w:val="single" w:sz="4" w:space="0" w:color="auto"/>
                    <w:left w:val="single" w:sz="4" w:space="0" w:color="auto"/>
                    <w:bottom w:val="single" w:sz="4" w:space="0" w:color="auto"/>
                    <w:right w:val="single" w:sz="4" w:space="0" w:color="auto"/>
                  </w:tcBorders>
                </w:tcPr>
                <w:p w14:paraId="1A62B287" w14:textId="77777777" w:rsidR="00905C14" w:rsidRPr="00144AD2" w:rsidRDefault="00905C14" w:rsidP="00905C14">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5767A9E7" w14:textId="77777777" w:rsidR="00905C14" w:rsidRPr="00144AD2" w:rsidRDefault="00905C14" w:rsidP="00905C14">
                  <w:pPr>
                    <w:widowControl w:val="0"/>
                    <w:autoSpaceDE w:val="0"/>
                    <w:jc w:val="center"/>
                  </w:pPr>
                  <w:r w:rsidRPr="00144AD2">
                    <w:t>Код (числовое обозначение) вида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14:paraId="29C69B57" w14:textId="4BDF87A7" w:rsidR="00905C14" w:rsidRPr="00144AD2" w:rsidRDefault="00905C14" w:rsidP="00905C14">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285FAB" w:rsidRPr="00144AD2" w14:paraId="6858766D" w14:textId="43422721" w:rsidTr="00285FAB">
              <w:trPr>
                <w:trHeight w:val="408"/>
              </w:trPr>
              <w:tc>
                <w:tcPr>
                  <w:tcW w:w="3006" w:type="dxa"/>
                  <w:tcBorders>
                    <w:top w:val="single" w:sz="4" w:space="0" w:color="auto"/>
                    <w:left w:val="single" w:sz="4" w:space="0" w:color="auto"/>
                    <w:bottom w:val="single" w:sz="4" w:space="0" w:color="auto"/>
                    <w:right w:val="single" w:sz="4" w:space="0" w:color="auto"/>
                  </w:tcBorders>
                </w:tcPr>
                <w:p w14:paraId="45D074EF" w14:textId="77777777" w:rsidR="00285FAB" w:rsidRPr="00144AD2" w:rsidRDefault="00285FAB" w:rsidP="00905C14">
                  <w:pPr>
                    <w:widowControl w:val="0"/>
                    <w:autoSpaceDE w:val="0"/>
                    <w:jc w:val="both"/>
                    <w:rPr>
                      <w:rFonts w:eastAsia="Courier New"/>
                      <w:b/>
                    </w:rPr>
                  </w:pPr>
                  <w:r w:rsidRPr="00144AD2">
                    <w:rPr>
                      <w:rFonts w:eastAsia="Courier New"/>
                      <w:b/>
                    </w:rPr>
                    <w:t>Спорт</w:t>
                  </w:r>
                </w:p>
              </w:tc>
              <w:tc>
                <w:tcPr>
                  <w:tcW w:w="3685" w:type="dxa"/>
                  <w:vMerge w:val="restart"/>
                  <w:tcBorders>
                    <w:top w:val="single" w:sz="4" w:space="0" w:color="auto"/>
                    <w:left w:val="single" w:sz="4" w:space="0" w:color="auto"/>
                    <w:right w:val="single" w:sz="4" w:space="0" w:color="auto"/>
                  </w:tcBorders>
                </w:tcPr>
                <w:p w14:paraId="6922CD3D" w14:textId="77777777" w:rsidR="00285FAB" w:rsidRPr="00144AD2" w:rsidRDefault="00285FAB" w:rsidP="00905C14">
                  <w:pPr>
                    <w:widowControl w:val="0"/>
                    <w:autoSpaceDE w:val="0"/>
                    <w:jc w:val="both"/>
                    <w:rPr>
                      <w:rFonts w:eastAsia="Courier New"/>
                    </w:rPr>
                  </w:pPr>
                  <w:r w:rsidRPr="00144AD2">
                    <w:rPr>
                      <w:rFonts w:eastAsia="Courier New"/>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3" w:type="dxa"/>
                  <w:tcBorders>
                    <w:top w:val="single" w:sz="4" w:space="0" w:color="auto"/>
                    <w:left w:val="single" w:sz="4" w:space="0" w:color="auto"/>
                    <w:bottom w:val="single" w:sz="4" w:space="0" w:color="auto"/>
                    <w:right w:val="single" w:sz="4" w:space="0" w:color="auto"/>
                  </w:tcBorders>
                </w:tcPr>
                <w:p w14:paraId="772883E2" w14:textId="77777777" w:rsidR="00285FAB" w:rsidRPr="00144AD2" w:rsidRDefault="00285FAB" w:rsidP="00905C14">
                  <w:pPr>
                    <w:widowControl w:val="0"/>
                    <w:autoSpaceDE w:val="0"/>
                    <w:jc w:val="center"/>
                    <w:rPr>
                      <w:b/>
                    </w:rPr>
                  </w:pPr>
                  <w:r w:rsidRPr="00144AD2">
                    <w:rPr>
                      <w:b/>
                    </w:rPr>
                    <w:t>5.1</w:t>
                  </w:r>
                </w:p>
              </w:tc>
              <w:tc>
                <w:tcPr>
                  <w:tcW w:w="6237" w:type="dxa"/>
                  <w:vMerge w:val="restart"/>
                  <w:tcBorders>
                    <w:top w:val="single" w:sz="4" w:space="0" w:color="auto"/>
                    <w:left w:val="single" w:sz="4" w:space="0" w:color="auto"/>
                    <w:right w:val="single" w:sz="4" w:space="0" w:color="auto"/>
                  </w:tcBorders>
                </w:tcPr>
                <w:p w14:paraId="5BE4049D" w14:textId="374AB009" w:rsidR="00285FAB" w:rsidRPr="00144AD2" w:rsidRDefault="00285FAB" w:rsidP="00905C14">
                  <w:pPr>
                    <w:jc w:val="both"/>
                  </w:pPr>
                  <w:r w:rsidRPr="00144AD2">
                    <w:rPr>
                      <w:rFonts w:eastAsia="SimSun"/>
                    </w:rPr>
                    <w:t>Минимальная/максимальная площадь земельных участков – 600/20000 кв. м; максимальный процент застройки в границах земельного участка – 80%; 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285FAB" w:rsidRPr="00144AD2" w14:paraId="06F1804B" w14:textId="77777777" w:rsidTr="00285FAB">
              <w:trPr>
                <w:trHeight w:val="469"/>
              </w:trPr>
              <w:tc>
                <w:tcPr>
                  <w:tcW w:w="3006" w:type="dxa"/>
                  <w:tcBorders>
                    <w:top w:val="single" w:sz="4" w:space="0" w:color="auto"/>
                    <w:left w:val="single" w:sz="4" w:space="0" w:color="auto"/>
                    <w:bottom w:val="single" w:sz="4" w:space="0" w:color="auto"/>
                    <w:right w:val="single" w:sz="4" w:space="0" w:color="auto"/>
                  </w:tcBorders>
                </w:tcPr>
                <w:p w14:paraId="60CE4023" w14:textId="64B2D487" w:rsidR="00285FAB" w:rsidRPr="00144AD2" w:rsidRDefault="00285FAB" w:rsidP="00905C14">
                  <w:pPr>
                    <w:widowControl w:val="0"/>
                    <w:autoSpaceDE w:val="0"/>
                    <w:jc w:val="both"/>
                    <w:rPr>
                      <w:rFonts w:eastAsia="Courier New"/>
                    </w:rPr>
                  </w:pPr>
                  <w:r w:rsidRPr="00144AD2">
                    <w:t>Обеспечение занятий спортом в помещениях</w:t>
                  </w:r>
                </w:p>
              </w:tc>
              <w:tc>
                <w:tcPr>
                  <w:tcW w:w="3685" w:type="dxa"/>
                  <w:vMerge/>
                  <w:tcBorders>
                    <w:left w:val="single" w:sz="4" w:space="0" w:color="auto"/>
                    <w:right w:val="single" w:sz="4" w:space="0" w:color="auto"/>
                  </w:tcBorders>
                </w:tcPr>
                <w:p w14:paraId="637F564E" w14:textId="77777777" w:rsidR="00285FAB" w:rsidRPr="00144AD2" w:rsidRDefault="00285FAB"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271ED524" w14:textId="4D9A78C2" w:rsidR="00285FAB" w:rsidRPr="00144AD2" w:rsidRDefault="00285FAB" w:rsidP="00905C14">
                  <w:pPr>
                    <w:widowControl w:val="0"/>
                    <w:autoSpaceDE w:val="0"/>
                    <w:jc w:val="center"/>
                  </w:pPr>
                  <w:r w:rsidRPr="00144AD2">
                    <w:t>5.1.2</w:t>
                  </w:r>
                </w:p>
              </w:tc>
              <w:tc>
                <w:tcPr>
                  <w:tcW w:w="6237" w:type="dxa"/>
                  <w:vMerge/>
                  <w:tcBorders>
                    <w:top w:val="single" w:sz="4" w:space="0" w:color="auto"/>
                    <w:left w:val="single" w:sz="4" w:space="0" w:color="auto"/>
                    <w:right w:val="single" w:sz="4" w:space="0" w:color="auto"/>
                  </w:tcBorders>
                </w:tcPr>
                <w:p w14:paraId="64E381A5" w14:textId="77777777" w:rsidR="00285FAB" w:rsidRPr="00144AD2" w:rsidRDefault="00285FAB" w:rsidP="00905C14">
                  <w:pPr>
                    <w:jc w:val="both"/>
                    <w:rPr>
                      <w:rFonts w:eastAsia="SimSun"/>
                    </w:rPr>
                  </w:pPr>
                </w:p>
              </w:tc>
            </w:tr>
            <w:tr w:rsidR="00285FAB" w:rsidRPr="00144AD2" w14:paraId="584A2C0D" w14:textId="77777777" w:rsidTr="00285FAB">
              <w:trPr>
                <w:trHeight w:val="418"/>
              </w:trPr>
              <w:tc>
                <w:tcPr>
                  <w:tcW w:w="3006" w:type="dxa"/>
                  <w:tcBorders>
                    <w:top w:val="single" w:sz="4" w:space="0" w:color="auto"/>
                    <w:left w:val="single" w:sz="4" w:space="0" w:color="auto"/>
                    <w:bottom w:val="single" w:sz="4" w:space="0" w:color="auto"/>
                    <w:right w:val="single" w:sz="4" w:space="0" w:color="auto"/>
                  </w:tcBorders>
                </w:tcPr>
                <w:p w14:paraId="4CDD09B1" w14:textId="064B2DF1" w:rsidR="00285FAB" w:rsidRPr="00144AD2" w:rsidRDefault="00285FAB" w:rsidP="00905C14">
                  <w:pPr>
                    <w:widowControl w:val="0"/>
                    <w:autoSpaceDE w:val="0"/>
                    <w:jc w:val="both"/>
                    <w:rPr>
                      <w:rFonts w:eastAsia="Courier New"/>
                    </w:rPr>
                  </w:pPr>
                  <w:r w:rsidRPr="00144AD2">
                    <w:t>Площадки для занятий спортом</w:t>
                  </w:r>
                </w:p>
              </w:tc>
              <w:tc>
                <w:tcPr>
                  <w:tcW w:w="3685" w:type="dxa"/>
                  <w:vMerge/>
                  <w:tcBorders>
                    <w:left w:val="single" w:sz="4" w:space="0" w:color="auto"/>
                    <w:right w:val="single" w:sz="4" w:space="0" w:color="auto"/>
                  </w:tcBorders>
                </w:tcPr>
                <w:p w14:paraId="56C9B95F" w14:textId="77777777" w:rsidR="00285FAB" w:rsidRPr="00144AD2" w:rsidRDefault="00285FAB"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3D944D6" w14:textId="3A1797CC" w:rsidR="00285FAB" w:rsidRPr="00144AD2" w:rsidRDefault="00285FAB" w:rsidP="00905C14">
                  <w:pPr>
                    <w:widowControl w:val="0"/>
                    <w:autoSpaceDE w:val="0"/>
                    <w:jc w:val="center"/>
                  </w:pPr>
                  <w:r w:rsidRPr="00144AD2">
                    <w:t>5.1.3</w:t>
                  </w:r>
                </w:p>
              </w:tc>
              <w:tc>
                <w:tcPr>
                  <w:tcW w:w="6237" w:type="dxa"/>
                  <w:vMerge/>
                  <w:tcBorders>
                    <w:top w:val="single" w:sz="4" w:space="0" w:color="auto"/>
                    <w:left w:val="single" w:sz="4" w:space="0" w:color="auto"/>
                    <w:right w:val="single" w:sz="4" w:space="0" w:color="auto"/>
                  </w:tcBorders>
                </w:tcPr>
                <w:p w14:paraId="1132789F" w14:textId="77777777" w:rsidR="00285FAB" w:rsidRPr="00144AD2" w:rsidRDefault="00285FAB" w:rsidP="00905C14">
                  <w:pPr>
                    <w:jc w:val="both"/>
                    <w:rPr>
                      <w:rFonts w:eastAsia="SimSun"/>
                    </w:rPr>
                  </w:pPr>
                </w:p>
              </w:tc>
            </w:tr>
            <w:tr w:rsidR="00285FAB" w:rsidRPr="00144AD2" w14:paraId="27980E7D" w14:textId="77777777" w:rsidTr="00285FAB">
              <w:trPr>
                <w:trHeight w:val="586"/>
              </w:trPr>
              <w:tc>
                <w:tcPr>
                  <w:tcW w:w="3006" w:type="dxa"/>
                  <w:tcBorders>
                    <w:top w:val="single" w:sz="4" w:space="0" w:color="auto"/>
                    <w:left w:val="single" w:sz="4" w:space="0" w:color="auto"/>
                    <w:bottom w:val="single" w:sz="4" w:space="0" w:color="auto"/>
                    <w:right w:val="single" w:sz="4" w:space="0" w:color="auto"/>
                  </w:tcBorders>
                </w:tcPr>
                <w:p w14:paraId="3CE43584" w14:textId="30B93E5E" w:rsidR="00285FAB" w:rsidRPr="00144AD2" w:rsidRDefault="00285FAB" w:rsidP="00905C14">
                  <w:pPr>
                    <w:widowControl w:val="0"/>
                    <w:autoSpaceDE w:val="0"/>
                    <w:jc w:val="both"/>
                    <w:rPr>
                      <w:rFonts w:eastAsia="Courier New"/>
                    </w:rPr>
                  </w:pPr>
                  <w:r w:rsidRPr="00144AD2">
                    <w:t>Оборудованные площадки для занятий спортом</w:t>
                  </w:r>
                </w:p>
              </w:tc>
              <w:tc>
                <w:tcPr>
                  <w:tcW w:w="3685" w:type="dxa"/>
                  <w:vMerge/>
                  <w:tcBorders>
                    <w:left w:val="single" w:sz="4" w:space="0" w:color="auto"/>
                    <w:bottom w:val="single" w:sz="4" w:space="0" w:color="auto"/>
                    <w:right w:val="single" w:sz="4" w:space="0" w:color="auto"/>
                  </w:tcBorders>
                </w:tcPr>
                <w:p w14:paraId="19E5D5D5" w14:textId="77777777" w:rsidR="00285FAB" w:rsidRPr="00144AD2" w:rsidRDefault="00285FAB"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21490DCB" w14:textId="36274779" w:rsidR="00285FAB" w:rsidRPr="00144AD2" w:rsidRDefault="00285FAB" w:rsidP="00905C14">
                  <w:pPr>
                    <w:widowControl w:val="0"/>
                    <w:autoSpaceDE w:val="0"/>
                    <w:jc w:val="center"/>
                  </w:pPr>
                  <w:r w:rsidRPr="00144AD2">
                    <w:t>5.1.4</w:t>
                  </w:r>
                </w:p>
              </w:tc>
              <w:tc>
                <w:tcPr>
                  <w:tcW w:w="6237" w:type="dxa"/>
                  <w:vMerge/>
                  <w:tcBorders>
                    <w:top w:val="single" w:sz="4" w:space="0" w:color="auto"/>
                    <w:left w:val="single" w:sz="4" w:space="0" w:color="auto"/>
                    <w:right w:val="single" w:sz="4" w:space="0" w:color="auto"/>
                  </w:tcBorders>
                </w:tcPr>
                <w:p w14:paraId="0AA2EE2E" w14:textId="77777777" w:rsidR="00285FAB" w:rsidRPr="00144AD2" w:rsidRDefault="00285FAB" w:rsidP="00905C14">
                  <w:pPr>
                    <w:jc w:val="both"/>
                    <w:rPr>
                      <w:rFonts w:eastAsia="SimSun"/>
                    </w:rPr>
                  </w:pPr>
                </w:p>
              </w:tc>
            </w:tr>
            <w:tr w:rsidR="00A539BD" w:rsidRPr="00144AD2" w14:paraId="5C9B952F" w14:textId="7A0C530C" w:rsidTr="00A539BD">
              <w:trPr>
                <w:trHeight w:val="519"/>
              </w:trPr>
              <w:tc>
                <w:tcPr>
                  <w:tcW w:w="3006" w:type="dxa"/>
                  <w:tcBorders>
                    <w:top w:val="single" w:sz="4" w:space="0" w:color="auto"/>
                    <w:left w:val="single" w:sz="4" w:space="0" w:color="auto"/>
                    <w:bottom w:val="single" w:sz="4" w:space="0" w:color="auto"/>
                    <w:right w:val="single" w:sz="4" w:space="0" w:color="auto"/>
                  </w:tcBorders>
                </w:tcPr>
                <w:p w14:paraId="41A9708D" w14:textId="77777777" w:rsidR="00A539BD" w:rsidRPr="00144AD2" w:rsidRDefault="00A539BD" w:rsidP="00905C14">
                  <w:pPr>
                    <w:widowControl w:val="0"/>
                    <w:autoSpaceDE w:val="0"/>
                    <w:jc w:val="both"/>
                    <w:rPr>
                      <w:rFonts w:eastAsia="Courier New"/>
                      <w:b/>
                    </w:rPr>
                  </w:pPr>
                  <w:r w:rsidRPr="00144AD2">
                    <w:rPr>
                      <w:rFonts w:eastAsia="Courier New"/>
                      <w:b/>
                    </w:rPr>
                    <w:t>Социальное обслуживание</w:t>
                  </w:r>
                </w:p>
              </w:tc>
              <w:tc>
                <w:tcPr>
                  <w:tcW w:w="3685" w:type="dxa"/>
                  <w:vMerge w:val="restart"/>
                  <w:tcBorders>
                    <w:top w:val="single" w:sz="4" w:space="0" w:color="auto"/>
                    <w:left w:val="single" w:sz="4" w:space="0" w:color="auto"/>
                    <w:right w:val="single" w:sz="4" w:space="0" w:color="auto"/>
                  </w:tcBorders>
                </w:tcPr>
                <w:p w14:paraId="1C4FA512" w14:textId="77777777" w:rsidR="00A539BD" w:rsidRPr="00144AD2" w:rsidRDefault="00A539BD" w:rsidP="00905C14">
                  <w:pPr>
                    <w:widowControl w:val="0"/>
                    <w:autoSpaceDE w:val="0"/>
                    <w:jc w:val="both"/>
                    <w:rPr>
                      <w:rFonts w:eastAsia="Courier New"/>
                    </w:rPr>
                  </w:pPr>
                  <w:r w:rsidRPr="00144AD2">
                    <w:rPr>
                      <w:rFonts w:eastAsia="Courier New"/>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3" w:type="dxa"/>
                  <w:tcBorders>
                    <w:top w:val="single" w:sz="4" w:space="0" w:color="auto"/>
                    <w:left w:val="single" w:sz="4" w:space="0" w:color="auto"/>
                    <w:bottom w:val="single" w:sz="4" w:space="0" w:color="auto"/>
                    <w:right w:val="single" w:sz="4" w:space="0" w:color="auto"/>
                  </w:tcBorders>
                </w:tcPr>
                <w:p w14:paraId="367C60D5" w14:textId="77777777" w:rsidR="00A539BD" w:rsidRPr="00144AD2" w:rsidRDefault="00A539BD" w:rsidP="00905C14">
                  <w:pPr>
                    <w:widowControl w:val="0"/>
                    <w:autoSpaceDE w:val="0"/>
                    <w:jc w:val="center"/>
                    <w:rPr>
                      <w:b/>
                    </w:rPr>
                  </w:pPr>
                  <w:r w:rsidRPr="00144AD2">
                    <w:rPr>
                      <w:b/>
                    </w:rPr>
                    <w:t>3.2</w:t>
                  </w:r>
                </w:p>
              </w:tc>
              <w:tc>
                <w:tcPr>
                  <w:tcW w:w="6237" w:type="dxa"/>
                  <w:vMerge/>
                  <w:tcBorders>
                    <w:left w:val="single" w:sz="4" w:space="0" w:color="auto"/>
                    <w:right w:val="single" w:sz="4" w:space="0" w:color="auto"/>
                  </w:tcBorders>
                </w:tcPr>
                <w:p w14:paraId="45DAE9AC" w14:textId="77777777" w:rsidR="00A539BD" w:rsidRPr="00144AD2" w:rsidRDefault="00A539BD" w:rsidP="00905C14">
                  <w:pPr>
                    <w:widowControl w:val="0"/>
                    <w:autoSpaceDE w:val="0"/>
                    <w:jc w:val="center"/>
                  </w:pPr>
                </w:p>
              </w:tc>
            </w:tr>
            <w:tr w:rsidR="00A539BD" w:rsidRPr="00144AD2" w14:paraId="6B0DAA88" w14:textId="77777777" w:rsidTr="00A539BD">
              <w:trPr>
                <w:trHeight w:val="495"/>
              </w:trPr>
              <w:tc>
                <w:tcPr>
                  <w:tcW w:w="3006" w:type="dxa"/>
                  <w:tcBorders>
                    <w:top w:val="single" w:sz="4" w:space="0" w:color="auto"/>
                    <w:left w:val="single" w:sz="4" w:space="0" w:color="auto"/>
                    <w:bottom w:val="single" w:sz="4" w:space="0" w:color="auto"/>
                    <w:right w:val="single" w:sz="4" w:space="0" w:color="auto"/>
                  </w:tcBorders>
                </w:tcPr>
                <w:p w14:paraId="144E0146" w14:textId="1C8A2607" w:rsidR="00A539BD" w:rsidRPr="00144AD2" w:rsidRDefault="00A539BD" w:rsidP="00A539BD">
                  <w:pPr>
                    <w:rPr>
                      <w:rFonts w:eastAsia="SimSun"/>
                    </w:rPr>
                  </w:pPr>
                  <w:r w:rsidRPr="00144AD2">
                    <w:rPr>
                      <w:rFonts w:eastAsia="SimSun"/>
                    </w:rPr>
                    <w:t>Дома социального обслуживания</w:t>
                  </w:r>
                </w:p>
              </w:tc>
              <w:tc>
                <w:tcPr>
                  <w:tcW w:w="3685" w:type="dxa"/>
                  <w:vMerge/>
                  <w:tcBorders>
                    <w:left w:val="single" w:sz="4" w:space="0" w:color="auto"/>
                    <w:right w:val="single" w:sz="4" w:space="0" w:color="auto"/>
                  </w:tcBorders>
                </w:tcPr>
                <w:p w14:paraId="0F93A908" w14:textId="77777777" w:rsidR="00A539BD" w:rsidRPr="00144AD2" w:rsidRDefault="00A539BD"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2EC86023" w14:textId="7AE18C5E" w:rsidR="00A539BD" w:rsidRPr="00144AD2" w:rsidRDefault="00A539BD" w:rsidP="00905C14">
                  <w:pPr>
                    <w:widowControl w:val="0"/>
                    <w:autoSpaceDE w:val="0"/>
                    <w:jc w:val="center"/>
                  </w:pPr>
                  <w:r w:rsidRPr="00144AD2">
                    <w:t>3.2.1</w:t>
                  </w:r>
                </w:p>
              </w:tc>
              <w:tc>
                <w:tcPr>
                  <w:tcW w:w="6237" w:type="dxa"/>
                  <w:vMerge/>
                  <w:tcBorders>
                    <w:left w:val="single" w:sz="4" w:space="0" w:color="auto"/>
                    <w:right w:val="single" w:sz="4" w:space="0" w:color="auto"/>
                  </w:tcBorders>
                </w:tcPr>
                <w:p w14:paraId="581CFC73" w14:textId="77777777" w:rsidR="00A539BD" w:rsidRPr="00144AD2" w:rsidRDefault="00A539BD" w:rsidP="00905C14">
                  <w:pPr>
                    <w:widowControl w:val="0"/>
                    <w:autoSpaceDE w:val="0"/>
                    <w:jc w:val="center"/>
                  </w:pPr>
                </w:p>
              </w:tc>
            </w:tr>
            <w:tr w:rsidR="00A539BD" w:rsidRPr="00144AD2" w14:paraId="6C313240" w14:textId="77777777" w:rsidTr="00A539BD">
              <w:trPr>
                <w:trHeight w:val="360"/>
              </w:trPr>
              <w:tc>
                <w:tcPr>
                  <w:tcW w:w="3006" w:type="dxa"/>
                  <w:tcBorders>
                    <w:top w:val="single" w:sz="4" w:space="0" w:color="auto"/>
                    <w:left w:val="single" w:sz="4" w:space="0" w:color="auto"/>
                    <w:bottom w:val="single" w:sz="4" w:space="0" w:color="auto"/>
                    <w:right w:val="single" w:sz="4" w:space="0" w:color="auto"/>
                  </w:tcBorders>
                </w:tcPr>
                <w:p w14:paraId="685BB4DC" w14:textId="43392EDC" w:rsidR="00A539BD" w:rsidRPr="00144AD2" w:rsidRDefault="00A539BD" w:rsidP="00905C14">
                  <w:pPr>
                    <w:widowControl w:val="0"/>
                    <w:autoSpaceDE w:val="0"/>
                    <w:jc w:val="both"/>
                    <w:rPr>
                      <w:rFonts w:eastAsia="Courier New"/>
                    </w:rPr>
                  </w:pPr>
                  <w:r w:rsidRPr="00144AD2">
                    <w:rPr>
                      <w:rFonts w:eastAsia="SimSun"/>
                    </w:rPr>
                    <w:t>Оказание социальной помощи населению</w:t>
                  </w:r>
                </w:p>
              </w:tc>
              <w:tc>
                <w:tcPr>
                  <w:tcW w:w="3685" w:type="dxa"/>
                  <w:vMerge/>
                  <w:tcBorders>
                    <w:left w:val="single" w:sz="4" w:space="0" w:color="auto"/>
                    <w:right w:val="single" w:sz="4" w:space="0" w:color="auto"/>
                  </w:tcBorders>
                </w:tcPr>
                <w:p w14:paraId="21363C5B" w14:textId="77777777" w:rsidR="00A539BD" w:rsidRPr="00144AD2" w:rsidRDefault="00A539BD"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8B64022" w14:textId="39D2EA56" w:rsidR="00A539BD" w:rsidRPr="00144AD2" w:rsidRDefault="00A539BD" w:rsidP="00905C14">
                  <w:pPr>
                    <w:widowControl w:val="0"/>
                    <w:autoSpaceDE w:val="0"/>
                    <w:jc w:val="center"/>
                  </w:pPr>
                  <w:r w:rsidRPr="00144AD2">
                    <w:t>3.2.2</w:t>
                  </w:r>
                </w:p>
              </w:tc>
              <w:tc>
                <w:tcPr>
                  <w:tcW w:w="6237" w:type="dxa"/>
                  <w:vMerge/>
                  <w:tcBorders>
                    <w:left w:val="single" w:sz="4" w:space="0" w:color="auto"/>
                    <w:right w:val="single" w:sz="4" w:space="0" w:color="auto"/>
                  </w:tcBorders>
                </w:tcPr>
                <w:p w14:paraId="42C7205C" w14:textId="77777777" w:rsidR="00A539BD" w:rsidRPr="00144AD2" w:rsidRDefault="00A539BD" w:rsidP="00905C14">
                  <w:pPr>
                    <w:widowControl w:val="0"/>
                    <w:autoSpaceDE w:val="0"/>
                    <w:jc w:val="center"/>
                  </w:pPr>
                </w:p>
              </w:tc>
            </w:tr>
            <w:tr w:rsidR="00A539BD" w:rsidRPr="00144AD2" w14:paraId="3E0F1ED8" w14:textId="77777777" w:rsidTr="00A539BD">
              <w:trPr>
                <w:trHeight w:val="493"/>
              </w:trPr>
              <w:tc>
                <w:tcPr>
                  <w:tcW w:w="3006" w:type="dxa"/>
                  <w:tcBorders>
                    <w:top w:val="single" w:sz="4" w:space="0" w:color="auto"/>
                    <w:left w:val="single" w:sz="4" w:space="0" w:color="auto"/>
                    <w:bottom w:val="single" w:sz="4" w:space="0" w:color="auto"/>
                    <w:right w:val="single" w:sz="4" w:space="0" w:color="auto"/>
                  </w:tcBorders>
                </w:tcPr>
                <w:p w14:paraId="1C57818E" w14:textId="3D3E5D32" w:rsidR="00A539BD" w:rsidRPr="00144AD2" w:rsidRDefault="00A539BD" w:rsidP="00A539BD">
                  <w:pPr>
                    <w:rPr>
                      <w:rFonts w:eastAsia="SimSun"/>
                    </w:rPr>
                  </w:pPr>
                  <w:r w:rsidRPr="00144AD2">
                    <w:rPr>
                      <w:rFonts w:eastAsia="SimSun"/>
                    </w:rPr>
                    <w:t>Оказание услуг связи</w:t>
                  </w:r>
                </w:p>
              </w:tc>
              <w:tc>
                <w:tcPr>
                  <w:tcW w:w="3685" w:type="dxa"/>
                  <w:vMerge/>
                  <w:tcBorders>
                    <w:left w:val="single" w:sz="4" w:space="0" w:color="auto"/>
                    <w:right w:val="single" w:sz="4" w:space="0" w:color="auto"/>
                  </w:tcBorders>
                </w:tcPr>
                <w:p w14:paraId="6411D630" w14:textId="77777777" w:rsidR="00A539BD" w:rsidRPr="00144AD2" w:rsidRDefault="00A539BD"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B52D2B8" w14:textId="6B74A634" w:rsidR="00A539BD" w:rsidRPr="00144AD2" w:rsidRDefault="00A539BD" w:rsidP="00905C14">
                  <w:pPr>
                    <w:widowControl w:val="0"/>
                    <w:autoSpaceDE w:val="0"/>
                    <w:jc w:val="center"/>
                  </w:pPr>
                  <w:r w:rsidRPr="00144AD2">
                    <w:t>3.2.3</w:t>
                  </w:r>
                </w:p>
              </w:tc>
              <w:tc>
                <w:tcPr>
                  <w:tcW w:w="6237" w:type="dxa"/>
                  <w:vMerge/>
                  <w:tcBorders>
                    <w:left w:val="single" w:sz="4" w:space="0" w:color="auto"/>
                    <w:right w:val="single" w:sz="4" w:space="0" w:color="auto"/>
                  </w:tcBorders>
                </w:tcPr>
                <w:p w14:paraId="536AAA2B" w14:textId="77777777" w:rsidR="00A539BD" w:rsidRPr="00144AD2" w:rsidRDefault="00A539BD" w:rsidP="00905C14">
                  <w:pPr>
                    <w:widowControl w:val="0"/>
                    <w:autoSpaceDE w:val="0"/>
                    <w:jc w:val="center"/>
                  </w:pPr>
                </w:p>
              </w:tc>
            </w:tr>
            <w:tr w:rsidR="00A539BD" w:rsidRPr="00144AD2" w14:paraId="32E7DC5B" w14:textId="77777777" w:rsidTr="00A539BD">
              <w:trPr>
                <w:trHeight w:val="401"/>
              </w:trPr>
              <w:tc>
                <w:tcPr>
                  <w:tcW w:w="3006" w:type="dxa"/>
                  <w:tcBorders>
                    <w:top w:val="single" w:sz="4" w:space="0" w:color="auto"/>
                    <w:left w:val="single" w:sz="4" w:space="0" w:color="auto"/>
                    <w:bottom w:val="single" w:sz="4" w:space="0" w:color="auto"/>
                    <w:right w:val="single" w:sz="4" w:space="0" w:color="auto"/>
                  </w:tcBorders>
                </w:tcPr>
                <w:p w14:paraId="2B85E07C" w14:textId="1898E964" w:rsidR="00A539BD" w:rsidRPr="00144AD2" w:rsidRDefault="00A539BD" w:rsidP="00A539BD">
                  <w:pPr>
                    <w:rPr>
                      <w:rFonts w:eastAsia="SimSun"/>
                    </w:rPr>
                  </w:pPr>
                  <w:r w:rsidRPr="00144AD2">
                    <w:rPr>
                      <w:rFonts w:eastAsia="SimSun"/>
                    </w:rPr>
                    <w:t>Общежития</w:t>
                  </w:r>
                </w:p>
              </w:tc>
              <w:tc>
                <w:tcPr>
                  <w:tcW w:w="3685" w:type="dxa"/>
                  <w:vMerge/>
                  <w:tcBorders>
                    <w:left w:val="single" w:sz="4" w:space="0" w:color="auto"/>
                    <w:bottom w:val="single" w:sz="4" w:space="0" w:color="auto"/>
                    <w:right w:val="single" w:sz="4" w:space="0" w:color="auto"/>
                  </w:tcBorders>
                </w:tcPr>
                <w:p w14:paraId="4A01BC87" w14:textId="77777777" w:rsidR="00A539BD" w:rsidRPr="00144AD2" w:rsidRDefault="00A539BD" w:rsidP="00905C14">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FAA6BD2" w14:textId="7519053C" w:rsidR="00A539BD" w:rsidRPr="00144AD2" w:rsidRDefault="00A539BD" w:rsidP="00905C14">
                  <w:pPr>
                    <w:widowControl w:val="0"/>
                    <w:autoSpaceDE w:val="0"/>
                    <w:jc w:val="center"/>
                  </w:pPr>
                  <w:r w:rsidRPr="00144AD2">
                    <w:t>3.2.4</w:t>
                  </w:r>
                </w:p>
              </w:tc>
              <w:tc>
                <w:tcPr>
                  <w:tcW w:w="6237" w:type="dxa"/>
                  <w:vMerge/>
                  <w:tcBorders>
                    <w:left w:val="single" w:sz="4" w:space="0" w:color="auto"/>
                    <w:right w:val="single" w:sz="4" w:space="0" w:color="auto"/>
                  </w:tcBorders>
                </w:tcPr>
                <w:p w14:paraId="07F73CE5" w14:textId="77777777" w:rsidR="00A539BD" w:rsidRPr="00144AD2" w:rsidRDefault="00A539BD" w:rsidP="00905C14">
                  <w:pPr>
                    <w:widowControl w:val="0"/>
                    <w:autoSpaceDE w:val="0"/>
                    <w:jc w:val="center"/>
                  </w:pPr>
                </w:p>
              </w:tc>
            </w:tr>
            <w:tr w:rsidR="00905C14" w:rsidRPr="00144AD2" w14:paraId="536BB073" w14:textId="7A433E21" w:rsidTr="00284D1D">
              <w:trPr>
                <w:trHeight w:val="552"/>
              </w:trPr>
              <w:tc>
                <w:tcPr>
                  <w:tcW w:w="3006" w:type="dxa"/>
                  <w:tcBorders>
                    <w:top w:val="single" w:sz="4" w:space="0" w:color="auto"/>
                    <w:left w:val="single" w:sz="4" w:space="0" w:color="auto"/>
                    <w:bottom w:val="single" w:sz="4" w:space="0" w:color="auto"/>
                    <w:right w:val="single" w:sz="4" w:space="0" w:color="auto"/>
                  </w:tcBorders>
                </w:tcPr>
                <w:p w14:paraId="57B702B1" w14:textId="77777777" w:rsidR="00905C14" w:rsidRPr="00144AD2" w:rsidRDefault="00905C14" w:rsidP="00905C14">
                  <w:pPr>
                    <w:widowControl w:val="0"/>
                    <w:autoSpaceDE w:val="0"/>
                    <w:jc w:val="both"/>
                    <w:rPr>
                      <w:rFonts w:eastAsia="Courier New"/>
                      <w:b/>
                    </w:rPr>
                  </w:pPr>
                  <w:r w:rsidRPr="00144AD2">
                    <w:rPr>
                      <w:rFonts w:eastAsia="Courier New"/>
                      <w:b/>
                    </w:rPr>
                    <w:t>Общественное питание</w:t>
                  </w:r>
                </w:p>
              </w:tc>
              <w:tc>
                <w:tcPr>
                  <w:tcW w:w="3685" w:type="dxa"/>
                  <w:tcBorders>
                    <w:top w:val="single" w:sz="4" w:space="0" w:color="auto"/>
                    <w:left w:val="single" w:sz="4" w:space="0" w:color="auto"/>
                    <w:bottom w:val="single" w:sz="4" w:space="0" w:color="auto"/>
                    <w:right w:val="single" w:sz="4" w:space="0" w:color="auto"/>
                  </w:tcBorders>
                </w:tcPr>
                <w:p w14:paraId="22EF193E" w14:textId="77777777" w:rsidR="00905C14" w:rsidRPr="00144AD2" w:rsidRDefault="00905C14" w:rsidP="00905C14">
                  <w:pPr>
                    <w:widowControl w:val="0"/>
                    <w:autoSpaceDE w:val="0"/>
                    <w:jc w:val="both"/>
                    <w:rPr>
                      <w:rFonts w:eastAsia="Courier New"/>
                    </w:rPr>
                  </w:pPr>
                  <w:r w:rsidRPr="00144AD2">
                    <w:rPr>
                      <w:rFonts w:eastAsia="Courier Ne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14:paraId="49A82A4D" w14:textId="77777777" w:rsidR="00905C14" w:rsidRPr="00144AD2" w:rsidRDefault="00905C14" w:rsidP="00905C14">
                  <w:pPr>
                    <w:widowControl w:val="0"/>
                    <w:autoSpaceDE w:val="0"/>
                    <w:jc w:val="center"/>
                    <w:rPr>
                      <w:b/>
                    </w:rPr>
                  </w:pPr>
                  <w:r w:rsidRPr="00144AD2">
                    <w:rPr>
                      <w:b/>
                    </w:rPr>
                    <w:t>4.6</w:t>
                  </w:r>
                </w:p>
              </w:tc>
              <w:tc>
                <w:tcPr>
                  <w:tcW w:w="6237" w:type="dxa"/>
                  <w:vMerge/>
                  <w:tcBorders>
                    <w:left w:val="single" w:sz="4" w:space="0" w:color="auto"/>
                    <w:bottom w:val="single" w:sz="4" w:space="0" w:color="auto"/>
                    <w:right w:val="single" w:sz="4" w:space="0" w:color="auto"/>
                  </w:tcBorders>
                </w:tcPr>
                <w:p w14:paraId="00B35F3E" w14:textId="77777777" w:rsidR="00905C14" w:rsidRPr="00144AD2" w:rsidRDefault="00905C14" w:rsidP="00905C14">
                  <w:pPr>
                    <w:widowControl w:val="0"/>
                    <w:autoSpaceDE w:val="0"/>
                    <w:jc w:val="center"/>
                  </w:pPr>
                </w:p>
              </w:tc>
            </w:tr>
            <w:tr w:rsidR="00284D1D" w:rsidRPr="00144AD2" w14:paraId="5A24D3E8" w14:textId="7C598CAF" w:rsidTr="00284D1D">
              <w:trPr>
                <w:trHeight w:val="658"/>
              </w:trPr>
              <w:tc>
                <w:tcPr>
                  <w:tcW w:w="3006" w:type="dxa"/>
                  <w:tcBorders>
                    <w:top w:val="single" w:sz="4" w:space="0" w:color="auto"/>
                    <w:left w:val="single" w:sz="4" w:space="0" w:color="000000"/>
                    <w:bottom w:val="single" w:sz="4" w:space="0" w:color="auto"/>
                  </w:tcBorders>
                  <w:shd w:val="clear" w:color="auto" w:fill="auto"/>
                </w:tcPr>
                <w:p w14:paraId="655D1BDE" w14:textId="6C445E64" w:rsidR="00284D1D" w:rsidRPr="00144AD2" w:rsidRDefault="00284D1D" w:rsidP="00284D1D">
                  <w:pPr>
                    <w:autoSpaceDE w:val="0"/>
                  </w:pPr>
                  <w:r w:rsidRPr="00144AD2">
                    <w:rPr>
                      <w:b/>
                    </w:rPr>
                    <w:t>Коммунальное обслуживание</w:t>
                  </w:r>
                </w:p>
              </w:tc>
              <w:tc>
                <w:tcPr>
                  <w:tcW w:w="3685" w:type="dxa"/>
                  <w:vMerge w:val="restart"/>
                  <w:tcBorders>
                    <w:top w:val="single" w:sz="4" w:space="0" w:color="auto"/>
                    <w:left w:val="single" w:sz="4" w:space="0" w:color="000000"/>
                  </w:tcBorders>
                  <w:shd w:val="clear" w:color="auto" w:fill="auto"/>
                </w:tcPr>
                <w:p w14:paraId="400309A9" w14:textId="37437E8A" w:rsidR="00284D1D" w:rsidRPr="00144AD2" w:rsidRDefault="00284D1D" w:rsidP="00284D1D">
                  <w:pPr>
                    <w:spacing w:after="1" w:line="220" w:lineRule="atLeast"/>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F967574" w14:textId="277FDCE2" w:rsidR="00284D1D" w:rsidRPr="00144AD2" w:rsidRDefault="00284D1D" w:rsidP="00284D1D">
                  <w:pPr>
                    <w:jc w:val="center"/>
                  </w:pPr>
                  <w:r w:rsidRPr="00144AD2">
                    <w:rPr>
                      <w:b/>
                    </w:rPr>
                    <w:t>3.1</w:t>
                  </w:r>
                </w:p>
              </w:tc>
              <w:tc>
                <w:tcPr>
                  <w:tcW w:w="6237" w:type="dxa"/>
                  <w:vMerge w:val="restart"/>
                  <w:tcBorders>
                    <w:top w:val="single" w:sz="4" w:space="0" w:color="auto"/>
                    <w:left w:val="single" w:sz="4" w:space="0" w:color="000000"/>
                    <w:right w:val="single" w:sz="4" w:space="0" w:color="000000"/>
                  </w:tcBorders>
                </w:tcPr>
                <w:p w14:paraId="12771A80" w14:textId="23272098" w:rsidR="00284D1D" w:rsidRPr="00144AD2" w:rsidRDefault="00284D1D" w:rsidP="00284D1D">
                  <w:pPr>
                    <w:jc w:val="both"/>
                  </w:pPr>
                  <w:r w:rsidRPr="00144AD2">
                    <w:t>Не подлежит установлению</w:t>
                  </w:r>
                </w:p>
              </w:tc>
            </w:tr>
            <w:tr w:rsidR="00284D1D" w:rsidRPr="00144AD2" w14:paraId="6482010D" w14:textId="77777777" w:rsidTr="00284D1D">
              <w:trPr>
                <w:trHeight w:val="645"/>
              </w:trPr>
              <w:tc>
                <w:tcPr>
                  <w:tcW w:w="3006" w:type="dxa"/>
                  <w:tcBorders>
                    <w:top w:val="single" w:sz="4" w:space="0" w:color="auto"/>
                    <w:left w:val="single" w:sz="4" w:space="0" w:color="000000"/>
                    <w:bottom w:val="single" w:sz="4" w:space="0" w:color="auto"/>
                  </w:tcBorders>
                  <w:shd w:val="clear" w:color="auto" w:fill="auto"/>
                </w:tcPr>
                <w:p w14:paraId="452A8874" w14:textId="6F49A4E9" w:rsidR="00284D1D" w:rsidRPr="00144AD2" w:rsidRDefault="00284D1D" w:rsidP="00284D1D">
                  <w:pPr>
                    <w:autoSpaceDE w:val="0"/>
                    <w:rPr>
                      <w:rFonts w:eastAsia="Courier New"/>
                    </w:rPr>
                  </w:pPr>
                  <w:r w:rsidRPr="00144AD2">
                    <w:rPr>
                      <w:rFonts w:eastAsia="SimSun"/>
                    </w:rPr>
                    <w:t>Предоставление коммунальных услуг</w:t>
                  </w:r>
                </w:p>
              </w:tc>
              <w:tc>
                <w:tcPr>
                  <w:tcW w:w="3685" w:type="dxa"/>
                  <w:vMerge/>
                  <w:tcBorders>
                    <w:left w:val="single" w:sz="4" w:space="0" w:color="000000"/>
                  </w:tcBorders>
                  <w:shd w:val="clear" w:color="auto" w:fill="auto"/>
                </w:tcPr>
                <w:p w14:paraId="0BC1AD6D" w14:textId="77777777" w:rsidR="00284D1D" w:rsidRPr="00144AD2" w:rsidRDefault="00284D1D" w:rsidP="00284D1D">
                  <w:pPr>
                    <w:spacing w:after="1" w:line="220" w:lineRule="atLeast"/>
                    <w:jc w:val="both"/>
                    <w:rPr>
                      <w:rFonts w:eastAsia="Courier New"/>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026D590" w14:textId="7748848A" w:rsidR="00284D1D" w:rsidRPr="00144AD2" w:rsidRDefault="00284D1D" w:rsidP="00284D1D">
                  <w:pPr>
                    <w:jc w:val="center"/>
                  </w:pPr>
                  <w:r w:rsidRPr="00144AD2">
                    <w:t>3.1.1</w:t>
                  </w:r>
                </w:p>
              </w:tc>
              <w:tc>
                <w:tcPr>
                  <w:tcW w:w="6237" w:type="dxa"/>
                  <w:vMerge/>
                  <w:tcBorders>
                    <w:left w:val="single" w:sz="4" w:space="0" w:color="000000"/>
                    <w:right w:val="single" w:sz="4" w:space="0" w:color="000000"/>
                  </w:tcBorders>
                </w:tcPr>
                <w:p w14:paraId="0CDBBA2D" w14:textId="77777777" w:rsidR="00284D1D" w:rsidRPr="00144AD2" w:rsidRDefault="00284D1D" w:rsidP="00284D1D">
                  <w:pPr>
                    <w:jc w:val="both"/>
                  </w:pPr>
                </w:p>
              </w:tc>
            </w:tr>
            <w:tr w:rsidR="00284D1D" w:rsidRPr="00144AD2" w14:paraId="2C70B576" w14:textId="77777777" w:rsidTr="00284D1D">
              <w:trPr>
                <w:trHeight w:val="600"/>
              </w:trPr>
              <w:tc>
                <w:tcPr>
                  <w:tcW w:w="3006" w:type="dxa"/>
                  <w:tcBorders>
                    <w:top w:val="single" w:sz="4" w:space="0" w:color="auto"/>
                    <w:left w:val="single" w:sz="4" w:space="0" w:color="000000"/>
                    <w:bottom w:val="single" w:sz="4" w:space="0" w:color="auto"/>
                  </w:tcBorders>
                  <w:shd w:val="clear" w:color="auto" w:fill="auto"/>
                </w:tcPr>
                <w:p w14:paraId="09200172" w14:textId="341192C0" w:rsidR="00284D1D" w:rsidRPr="00144AD2" w:rsidRDefault="00284D1D" w:rsidP="00284D1D">
                  <w:pPr>
                    <w:autoSpaceDE w:val="0"/>
                    <w:rPr>
                      <w:rFonts w:eastAsia="Courier New"/>
                    </w:rPr>
                  </w:pPr>
                  <w:r w:rsidRPr="00144AD2">
                    <w:rPr>
                      <w:rFonts w:eastAsia="SimSun"/>
                    </w:rPr>
                    <w:t>Административные здания организаций, обеспечивающих предоставление коммунальных услуг</w:t>
                  </w:r>
                </w:p>
              </w:tc>
              <w:tc>
                <w:tcPr>
                  <w:tcW w:w="3685" w:type="dxa"/>
                  <w:vMerge/>
                  <w:tcBorders>
                    <w:left w:val="single" w:sz="4" w:space="0" w:color="000000"/>
                    <w:bottom w:val="single" w:sz="4" w:space="0" w:color="auto"/>
                  </w:tcBorders>
                  <w:shd w:val="clear" w:color="auto" w:fill="auto"/>
                </w:tcPr>
                <w:p w14:paraId="2BE4364D" w14:textId="77777777" w:rsidR="00284D1D" w:rsidRPr="00144AD2" w:rsidRDefault="00284D1D" w:rsidP="00284D1D">
                  <w:pPr>
                    <w:spacing w:after="1" w:line="220" w:lineRule="atLeast"/>
                    <w:jc w:val="both"/>
                    <w:rPr>
                      <w:rFonts w:eastAsia="Courier New"/>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D03F12D" w14:textId="2137A9E4" w:rsidR="00284D1D" w:rsidRPr="00144AD2" w:rsidRDefault="00284D1D" w:rsidP="00284D1D">
                  <w:pPr>
                    <w:jc w:val="center"/>
                  </w:pPr>
                  <w:r w:rsidRPr="00144AD2">
                    <w:t>3.1.2</w:t>
                  </w:r>
                </w:p>
              </w:tc>
              <w:tc>
                <w:tcPr>
                  <w:tcW w:w="6237" w:type="dxa"/>
                  <w:vMerge/>
                  <w:tcBorders>
                    <w:left w:val="single" w:sz="4" w:space="0" w:color="000000"/>
                    <w:bottom w:val="single" w:sz="4" w:space="0" w:color="auto"/>
                    <w:right w:val="single" w:sz="4" w:space="0" w:color="000000"/>
                  </w:tcBorders>
                </w:tcPr>
                <w:p w14:paraId="4B4836F2" w14:textId="77777777" w:rsidR="00284D1D" w:rsidRPr="00144AD2" w:rsidRDefault="00284D1D" w:rsidP="00284D1D">
                  <w:pPr>
                    <w:jc w:val="both"/>
                  </w:pPr>
                </w:p>
              </w:tc>
            </w:tr>
            <w:tr w:rsidR="009F2439" w:rsidRPr="00144AD2" w14:paraId="117D03AE" w14:textId="7E40685A" w:rsidTr="009F2439">
              <w:trPr>
                <w:trHeight w:val="911"/>
              </w:trPr>
              <w:tc>
                <w:tcPr>
                  <w:tcW w:w="3006" w:type="dxa"/>
                  <w:tcBorders>
                    <w:top w:val="single" w:sz="4" w:space="0" w:color="auto"/>
                    <w:left w:val="single" w:sz="4" w:space="0" w:color="000000"/>
                    <w:bottom w:val="single" w:sz="4" w:space="0" w:color="auto"/>
                  </w:tcBorders>
                  <w:shd w:val="clear" w:color="auto" w:fill="auto"/>
                </w:tcPr>
                <w:p w14:paraId="51E25348" w14:textId="51A72753" w:rsidR="009F2439" w:rsidRPr="00144AD2" w:rsidRDefault="009F2439" w:rsidP="009F2439">
                  <w:pPr>
                    <w:autoSpaceDE w:val="0"/>
                  </w:pPr>
                  <w:r w:rsidRPr="00144AD2">
                    <w:rPr>
                      <w:rFonts w:eastAsia="Courier New"/>
                      <w:b/>
                    </w:rPr>
                    <w:t>Земельные участки (территории) общего пользования</w:t>
                  </w:r>
                </w:p>
              </w:tc>
              <w:tc>
                <w:tcPr>
                  <w:tcW w:w="3685" w:type="dxa"/>
                  <w:vMerge w:val="restart"/>
                  <w:tcBorders>
                    <w:top w:val="single" w:sz="4" w:space="0" w:color="auto"/>
                    <w:left w:val="single" w:sz="4" w:space="0" w:color="000000"/>
                  </w:tcBorders>
                  <w:shd w:val="clear" w:color="auto" w:fill="auto"/>
                </w:tcPr>
                <w:p w14:paraId="72A1CF7D" w14:textId="54298473" w:rsidR="009F2439" w:rsidRPr="00144AD2" w:rsidRDefault="009F2439" w:rsidP="009F2439">
                  <w:pPr>
                    <w:spacing w:after="1" w:line="220" w:lineRule="atLeast"/>
                    <w:jc w:val="both"/>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4A1E28D" w14:textId="24311914" w:rsidR="009F2439" w:rsidRPr="00144AD2" w:rsidRDefault="009F2439" w:rsidP="009F2439">
                  <w:pPr>
                    <w:jc w:val="center"/>
                  </w:pPr>
                  <w:r w:rsidRPr="00144AD2">
                    <w:rPr>
                      <w:b/>
                    </w:rPr>
                    <w:t>12.0</w:t>
                  </w:r>
                </w:p>
              </w:tc>
              <w:tc>
                <w:tcPr>
                  <w:tcW w:w="6237" w:type="dxa"/>
                  <w:vMerge w:val="restart"/>
                  <w:tcBorders>
                    <w:top w:val="single" w:sz="4" w:space="0" w:color="auto"/>
                    <w:left w:val="single" w:sz="4" w:space="0" w:color="000000"/>
                    <w:right w:val="single" w:sz="4" w:space="0" w:color="000000"/>
                  </w:tcBorders>
                </w:tcPr>
                <w:p w14:paraId="422B7A3E" w14:textId="77777777" w:rsidR="009F2439" w:rsidRPr="00144AD2" w:rsidRDefault="009F2439" w:rsidP="009F2439">
                  <w:pPr>
                    <w:pStyle w:val="ConsPlusNormal"/>
                    <w:ind w:firstLine="0"/>
                    <w:jc w:val="both"/>
                    <w:rPr>
                      <w:rFonts w:ascii="Times New Roman" w:hAnsi="Times New Roman" w:cs="Times New Roman"/>
                      <w:sz w:val="24"/>
                      <w:szCs w:val="24"/>
                    </w:rPr>
                  </w:pPr>
                  <w:r w:rsidRPr="00144AD2">
                    <w:rPr>
                      <w:rFonts w:ascii="Times New Roman" w:hAnsi="Times New Roman" w:cs="Times New Roman"/>
                      <w:sz w:val="24"/>
                      <w:szCs w:val="24"/>
                    </w:rPr>
                    <w:t xml:space="preserve">Градостроительный регламент не распространяется </w:t>
                  </w:r>
                </w:p>
                <w:p w14:paraId="07F04C52" w14:textId="77777777" w:rsidR="009F2439" w:rsidRPr="00144AD2" w:rsidRDefault="009F2439" w:rsidP="009F2439">
                  <w:pPr>
                    <w:jc w:val="both"/>
                  </w:pPr>
                </w:p>
              </w:tc>
            </w:tr>
            <w:tr w:rsidR="009F2439" w:rsidRPr="00144AD2" w14:paraId="05D5D823" w14:textId="77777777" w:rsidTr="009F2439">
              <w:trPr>
                <w:trHeight w:val="486"/>
              </w:trPr>
              <w:tc>
                <w:tcPr>
                  <w:tcW w:w="3006" w:type="dxa"/>
                  <w:tcBorders>
                    <w:top w:val="single" w:sz="4" w:space="0" w:color="auto"/>
                    <w:left w:val="single" w:sz="4" w:space="0" w:color="000000"/>
                    <w:bottom w:val="single" w:sz="4" w:space="0" w:color="auto"/>
                  </w:tcBorders>
                  <w:shd w:val="clear" w:color="auto" w:fill="auto"/>
                </w:tcPr>
                <w:p w14:paraId="587C4141" w14:textId="0A9BE8A3" w:rsidR="009F2439" w:rsidRPr="00144AD2" w:rsidRDefault="009F2439" w:rsidP="009F2439">
                  <w:pPr>
                    <w:autoSpaceDE w:val="0"/>
                  </w:pPr>
                  <w:r w:rsidRPr="00144AD2">
                    <w:rPr>
                      <w:rFonts w:eastAsia="SimSun"/>
                    </w:rPr>
                    <w:t>Улично-дорожная сеть</w:t>
                  </w:r>
                </w:p>
              </w:tc>
              <w:tc>
                <w:tcPr>
                  <w:tcW w:w="3685" w:type="dxa"/>
                  <w:vMerge/>
                  <w:tcBorders>
                    <w:left w:val="single" w:sz="4" w:space="0" w:color="000000"/>
                  </w:tcBorders>
                  <w:shd w:val="clear" w:color="auto" w:fill="auto"/>
                </w:tcPr>
                <w:p w14:paraId="31E030DB"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0BF1E06" w14:textId="1A387CED" w:rsidR="009F2439" w:rsidRPr="00144AD2" w:rsidRDefault="009F2439" w:rsidP="009F2439">
                  <w:pPr>
                    <w:jc w:val="center"/>
                  </w:pPr>
                  <w:r w:rsidRPr="00144AD2">
                    <w:t>12.0.1</w:t>
                  </w:r>
                </w:p>
              </w:tc>
              <w:tc>
                <w:tcPr>
                  <w:tcW w:w="6237" w:type="dxa"/>
                  <w:vMerge/>
                  <w:tcBorders>
                    <w:left w:val="single" w:sz="4" w:space="0" w:color="000000"/>
                    <w:right w:val="single" w:sz="4" w:space="0" w:color="000000"/>
                  </w:tcBorders>
                </w:tcPr>
                <w:p w14:paraId="3EEF8533" w14:textId="77777777" w:rsidR="009F2439" w:rsidRPr="00144AD2" w:rsidRDefault="009F2439" w:rsidP="009F2439">
                  <w:pPr>
                    <w:pStyle w:val="ConsPlusNormal"/>
                    <w:ind w:firstLine="0"/>
                    <w:jc w:val="both"/>
                    <w:rPr>
                      <w:rFonts w:ascii="Times New Roman" w:hAnsi="Times New Roman" w:cs="Times New Roman"/>
                      <w:sz w:val="24"/>
                      <w:szCs w:val="24"/>
                    </w:rPr>
                  </w:pPr>
                </w:p>
              </w:tc>
            </w:tr>
            <w:tr w:rsidR="009F2439" w:rsidRPr="00144AD2" w14:paraId="02B87437" w14:textId="77777777" w:rsidTr="009F2439">
              <w:trPr>
                <w:trHeight w:val="502"/>
              </w:trPr>
              <w:tc>
                <w:tcPr>
                  <w:tcW w:w="3006" w:type="dxa"/>
                  <w:tcBorders>
                    <w:top w:val="single" w:sz="4" w:space="0" w:color="auto"/>
                    <w:left w:val="single" w:sz="4" w:space="0" w:color="000000"/>
                    <w:bottom w:val="single" w:sz="4" w:space="0" w:color="auto"/>
                  </w:tcBorders>
                  <w:shd w:val="clear" w:color="auto" w:fill="auto"/>
                </w:tcPr>
                <w:p w14:paraId="2520717A" w14:textId="041D3D0F" w:rsidR="009F2439" w:rsidRPr="00144AD2" w:rsidRDefault="009F2439" w:rsidP="009F2439">
                  <w:pPr>
                    <w:autoSpaceDE w:val="0"/>
                  </w:pPr>
                  <w:r w:rsidRPr="00144AD2">
                    <w:rPr>
                      <w:rFonts w:eastAsia="SimSun"/>
                    </w:rPr>
                    <w:t>Благоустройство территории</w:t>
                  </w:r>
                </w:p>
              </w:tc>
              <w:tc>
                <w:tcPr>
                  <w:tcW w:w="3685" w:type="dxa"/>
                  <w:vMerge/>
                  <w:tcBorders>
                    <w:left w:val="single" w:sz="4" w:space="0" w:color="000000"/>
                    <w:bottom w:val="single" w:sz="4" w:space="0" w:color="auto"/>
                  </w:tcBorders>
                  <w:shd w:val="clear" w:color="auto" w:fill="auto"/>
                </w:tcPr>
                <w:p w14:paraId="68AE1F33"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AEFC51C" w14:textId="70BC1B53" w:rsidR="009F2439" w:rsidRPr="00144AD2" w:rsidRDefault="009F2439" w:rsidP="009F2439">
                  <w:pPr>
                    <w:jc w:val="center"/>
                  </w:pPr>
                  <w:r w:rsidRPr="00144AD2">
                    <w:t>12.0.2</w:t>
                  </w:r>
                </w:p>
              </w:tc>
              <w:tc>
                <w:tcPr>
                  <w:tcW w:w="6237" w:type="dxa"/>
                  <w:vMerge/>
                  <w:tcBorders>
                    <w:left w:val="single" w:sz="4" w:space="0" w:color="000000"/>
                    <w:bottom w:val="single" w:sz="4" w:space="0" w:color="auto"/>
                    <w:right w:val="single" w:sz="4" w:space="0" w:color="000000"/>
                  </w:tcBorders>
                </w:tcPr>
                <w:p w14:paraId="5B69BE5A" w14:textId="77777777" w:rsidR="009F2439" w:rsidRPr="00144AD2" w:rsidRDefault="009F2439" w:rsidP="009F2439">
                  <w:pPr>
                    <w:pStyle w:val="ConsPlusNormal"/>
                    <w:ind w:firstLine="0"/>
                    <w:jc w:val="both"/>
                    <w:rPr>
                      <w:rFonts w:ascii="Times New Roman" w:hAnsi="Times New Roman" w:cs="Times New Roman"/>
                      <w:sz w:val="24"/>
                      <w:szCs w:val="24"/>
                    </w:rPr>
                  </w:pPr>
                </w:p>
              </w:tc>
            </w:tr>
          </w:tbl>
          <w:p w14:paraId="0402F67E" w14:textId="77777777" w:rsidR="001950DF" w:rsidRPr="00144AD2" w:rsidRDefault="001950DF" w:rsidP="001950DF">
            <w:pPr>
              <w:shd w:val="clear" w:color="auto" w:fill="FFFFFF"/>
              <w:tabs>
                <w:tab w:val="left" w:pos="252"/>
                <w:tab w:val="left" w:pos="5985"/>
                <w:tab w:val="left" w:pos="15367"/>
              </w:tabs>
              <w:spacing w:line="288" w:lineRule="auto"/>
              <w:ind w:firstLine="567"/>
              <w:jc w:val="center"/>
              <w:rPr>
                <w:b/>
                <w:bCs/>
              </w:rPr>
            </w:pPr>
          </w:p>
          <w:p w14:paraId="00B6EFCF" w14:textId="77777777" w:rsidR="008F45D0" w:rsidRPr="00144AD2" w:rsidRDefault="008F45D0" w:rsidP="008F45D0">
            <w:pPr>
              <w:shd w:val="clear" w:color="auto" w:fill="FFFFFF"/>
              <w:tabs>
                <w:tab w:val="left" w:pos="993"/>
                <w:tab w:val="left" w:pos="1538"/>
              </w:tabs>
              <w:spacing w:line="288" w:lineRule="auto"/>
              <w:ind w:left="1219" w:hanging="510"/>
              <w:jc w:val="center"/>
              <w:rPr>
                <w:i/>
                <w:iCs/>
              </w:rPr>
            </w:pPr>
            <w:r w:rsidRPr="00144AD2">
              <w:rPr>
                <w:i/>
                <w:iCs/>
              </w:rPr>
              <w:t xml:space="preserve">УСЛОВНО РАЗРЕШЕННЫЕ ВИДЫ РАЗРЕШЕННОГО ИСПОЛЬЗОВАНИЯ ЗЕМЕЛЬНЫХ УЧАСТКОВ </w:t>
            </w:r>
          </w:p>
          <w:tbl>
            <w:tblPr>
              <w:tblStyle w:val="afffff"/>
              <w:tblW w:w="14629" w:type="dxa"/>
              <w:tblLayout w:type="fixed"/>
              <w:tblLook w:val="0000" w:firstRow="0" w:lastRow="0" w:firstColumn="0" w:lastColumn="0" w:noHBand="0" w:noVBand="0"/>
            </w:tblPr>
            <w:tblGrid>
              <w:gridCol w:w="3006"/>
              <w:gridCol w:w="3685"/>
              <w:gridCol w:w="1843"/>
              <w:gridCol w:w="6095"/>
            </w:tblGrid>
            <w:tr w:rsidR="00905C14" w:rsidRPr="00144AD2" w14:paraId="13A15B07" w14:textId="77777777" w:rsidTr="00CE6179">
              <w:trPr>
                <w:trHeight w:val="552"/>
              </w:trPr>
              <w:tc>
                <w:tcPr>
                  <w:tcW w:w="3006" w:type="dxa"/>
                  <w:tcBorders>
                    <w:top w:val="single" w:sz="4" w:space="0" w:color="auto"/>
                    <w:left w:val="single" w:sz="4" w:space="0" w:color="auto"/>
                    <w:bottom w:val="single" w:sz="4" w:space="0" w:color="auto"/>
                    <w:right w:val="single" w:sz="4" w:space="0" w:color="auto"/>
                  </w:tcBorders>
                </w:tcPr>
                <w:p w14:paraId="618799D4" w14:textId="77777777" w:rsidR="00905C14" w:rsidRPr="00144AD2" w:rsidRDefault="00905C14" w:rsidP="00905C14">
                  <w:pPr>
                    <w:widowControl w:val="0"/>
                    <w:autoSpaceDE w:val="0"/>
                    <w:jc w:val="center"/>
                  </w:pPr>
                  <w:r w:rsidRPr="00144AD2">
                    <w:rPr>
                      <w:rFonts w:eastAsia="Courier New"/>
                    </w:rPr>
                    <w:t>Наименование вида разрешенного использования земельного участка</w:t>
                  </w:r>
                </w:p>
              </w:tc>
              <w:tc>
                <w:tcPr>
                  <w:tcW w:w="3685" w:type="dxa"/>
                  <w:tcBorders>
                    <w:top w:val="single" w:sz="4" w:space="0" w:color="auto"/>
                    <w:left w:val="single" w:sz="4" w:space="0" w:color="auto"/>
                    <w:bottom w:val="single" w:sz="4" w:space="0" w:color="auto"/>
                    <w:right w:val="single" w:sz="4" w:space="0" w:color="auto"/>
                  </w:tcBorders>
                </w:tcPr>
                <w:p w14:paraId="2A2552F4" w14:textId="77777777" w:rsidR="00905C14" w:rsidRPr="00144AD2" w:rsidRDefault="00905C14" w:rsidP="00905C14">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74EC148F" w14:textId="77777777" w:rsidR="00905C14" w:rsidRPr="00144AD2" w:rsidRDefault="00905C14" w:rsidP="00905C14">
                  <w:pPr>
                    <w:widowControl w:val="0"/>
                    <w:autoSpaceDE w:val="0"/>
                    <w:jc w:val="center"/>
                  </w:pPr>
                  <w:r w:rsidRPr="00144AD2">
                    <w:t>Код (числовое обозначение) вида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14:paraId="1FDD9B73" w14:textId="77777777" w:rsidR="00905C14" w:rsidRPr="00144AD2" w:rsidRDefault="00905C14" w:rsidP="00905C14">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905C14" w:rsidRPr="00144AD2" w14:paraId="5DECAF54" w14:textId="77777777" w:rsidTr="00CE6179">
              <w:trPr>
                <w:trHeight w:val="552"/>
              </w:trPr>
              <w:tc>
                <w:tcPr>
                  <w:tcW w:w="3006" w:type="dxa"/>
                  <w:tcBorders>
                    <w:top w:val="single" w:sz="4" w:space="0" w:color="auto"/>
                    <w:left w:val="single" w:sz="4" w:space="0" w:color="auto"/>
                    <w:bottom w:val="single" w:sz="4" w:space="0" w:color="auto"/>
                    <w:right w:val="single" w:sz="4" w:space="0" w:color="auto"/>
                  </w:tcBorders>
                </w:tcPr>
                <w:p w14:paraId="302DE3A0" w14:textId="77777777" w:rsidR="00905C14" w:rsidRPr="00144AD2" w:rsidRDefault="00905C14" w:rsidP="00905C14">
                  <w:pPr>
                    <w:widowControl w:val="0"/>
                    <w:autoSpaceDE w:val="0"/>
                    <w:jc w:val="both"/>
                    <w:rPr>
                      <w:rFonts w:eastAsia="Courier New"/>
                      <w:b/>
                    </w:rPr>
                  </w:pPr>
                  <w:r w:rsidRPr="00144AD2">
                    <w:rPr>
                      <w:rFonts w:eastAsia="Courier New"/>
                      <w:b/>
                    </w:rPr>
                    <w:t>Хранение автотранспорта</w:t>
                  </w:r>
                </w:p>
              </w:tc>
              <w:tc>
                <w:tcPr>
                  <w:tcW w:w="3685" w:type="dxa"/>
                  <w:tcBorders>
                    <w:top w:val="single" w:sz="4" w:space="0" w:color="auto"/>
                    <w:left w:val="single" w:sz="4" w:space="0" w:color="auto"/>
                    <w:bottom w:val="single" w:sz="4" w:space="0" w:color="auto"/>
                    <w:right w:val="single" w:sz="4" w:space="0" w:color="auto"/>
                  </w:tcBorders>
                </w:tcPr>
                <w:p w14:paraId="6B8240EC" w14:textId="77777777" w:rsidR="00905C14" w:rsidRPr="00144AD2" w:rsidRDefault="00905C14" w:rsidP="00905C14">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7F0188BA" w14:textId="77777777" w:rsidR="00905C14" w:rsidRPr="00144AD2" w:rsidRDefault="00905C14" w:rsidP="00905C14">
                  <w:pPr>
                    <w:widowControl w:val="0"/>
                    <w:autoSpaceDE w:val="0"/>
                    <w:jc w:val="center"/>
                    <w:rPr>
                      <w:b/>
                    </w:rPr>
                  </w:pPr>
                  <w:r w:rsidRPr="00144AD2">
                    <w:rPr>
                      <w:b/>
                    </w:rPr>
                    <w:t>2.7.1</w:t>
                  </w:r>
                </w:p>
              </w:tc>
              <w:tc>
                <w:tcPr>
                  <w:tcW w:w="6095" w:type="dxa"/>
                  <w:tcBorders>
                    <w:top w:val="single" w:sz="4" w:space="0" w:color="auto"/>
                    <w:left w:val="single" w:sz="4" w:space="0" w:color="auto"/>
                    <w:bottom w:val="single" w:sz="4" w:space="0" w:color="auto"/>
                    <w:right w:val="single" w:sz="4" w:space="0" w:color="auto"/>
                  </w:tcBorders>
                </w:tcPr>
                <w:p w14:paraId="78E75675" w14:textId="09E79BB4" w:rsidR="00905C14" w:rsidRPr="00144AD2" w:rsidRDefault="004325EE" w:rsidP="00905C14">
                  <w:pPr>
                    <w:widowControl w:val="0"/>
                    <w:autoSpaceDE w:val="0"/>
                    <w:jc w:val="both"/>
                  </w:pPr>
                  <w:r w:rsidRPr="00144AD2">
                    <w:rPr>
                      <w:rFonts w:eastAsia="SimSun"/>
                    </w:rPr>
                    <w:t xml:space="preserve">Минимальная/максимальная </w:t>
                  </w:r>
                  <w:r w:rsidR="00905C14" w:rsidRPr="00144AD2">
                    <w:rPr>
                      <w:rFonts w:eastAsia="SimSun"/>
                    </w:rPr>
                    <w:t xml:space="preserve">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00905C14" w:rsidRPr="00144AD2">
                    <w:t>Максимальный процент застройки в границах земельного участка – 80%</w:t>
                  </w:r>
                </w:p>
              </w:tc>
            </w:tr>
            <w:tr w:rsidR="00905C14" w:rsidRPr="00144AD2" w14:paraId="77285566" w14:textId="77777777" w:rsidTr="00CE6179">
              <w:trPr>
                <w:trHeight w:val="552"/>
              </w:trPr>
              <w:tc>
                <w:tcPr>
                  <w:tcW w:w="3006" w:type="dxa"/>
                  <w:tcBorders>
                    <w:top w:val="single" w:sz="4" w:space="0" w:color="auto"/>
                    <w:left w:val="single" w:sz="4" w:space="0" w:color="000000"/>
                    <w:bottom w:val="single" w:sz="4" w:space="0" w:color="auto"/>
                  </w:tcBorders>
                  <w:shd w:val="clear" w:color="auto" w:fill="auto"/>
                </w:tcPr>
                <w:p w14:paraId="5C0F07D9" w14:textId="77777777" w:rsidR="00905C14" w:rsidRPr="00144AD2" w:rsidRDefault="00905C14" w:rsidP="00905C14">
                  <w:pPr>
                    <w:spacing w:after="1" w:line="220" w:lineRule="atLeast"/>
                    <w:jc w:val="both"/>
                    <w:rPr>
                      <w:b/>
                    </w:rPr>
                  </w:pPr>
                  <w:r w:rsidRPr="00144AD2">
                    <w:rPr>
                      <w:b/>
                    </w:rPr>
                    <w:t>Магазины</w:t>
                  </w:r>
                </w:p>
              </w:tc>
              <w:tc>
                <w:tcPr>
                  <w:tcW w:w="3685" w:type="dxa"/>
                  <w:tcBorders>
                    <w:top w:val="single" w:sz="4" w:space="0" w:color="auto"/>
                    <w:left w:val="single" w:sz="4" w:space="0" w:color="000000"/>
                    <w:bottom w:val="single" w:sz="4" w:space="0" w:color="auto"/>
                  </w:tcBorders>
                  <w:shd w:val="clear" w:color="auto" w:fill="auto"/>
                </w:tcPr>
                <w:p w14:paraId="47AD03F9" w14:textId="154D0DB4" w:rsidR="00D71D18" w:rsidRPr="00144AD2" w:rsidRDefault="00905C14" w:rsidP="00905C14">
                  <w:pPr>
                    <w:spacing w:after="1" w:line="220" w:lineRule="atLeast"/>
                    <w:jc w:val="both"/>
                  </w:pPr>
                  <w:r w:rsidRPr="00144AD2">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37E2FC3" w14:textId="77777777" w:rsidR="00905C14" w:rsidRPr="00144AD2" w:rsidRDefault="00905C14" w:rsidP="00905C14">
                  <w:pPr>
                    <w:jc w:val="center"/>
                    <w:rPr>
                      <w:b/>
                    </w:rPr>
                  </w:pPr>
                  <w:r w:rsidRPr="00144AD2">
                    <w:rPr>
                      <w:rFonts w:eastAsia="SimSun"/>
                      <w:b/>
                    </w:rPr>
                    <w:t>4.4</w:t>
                  </w:r>
                </w:p>
              </w:tc>
              <w:tc>
                <w:tcPr>
                  <w:tcW w:w="6095" w:type="dxa"/>
                  <w:vMerge w:val="restart"/>
                  <w:tcBorders>
                    <w:top w:val="single" w:sz="4" w:space="0" w:color="auto"/>
                    <w:left w:val="single" w:sz="4" w:space="0" w:color="000000"/>
                    <w:right w:val="single" w:sz="4" w:space="0" w:color="000000"/>
                  </w:tcBorders>
                </w:tcPr>
                <w:p w14:paraId="2AFB308C" w14:textId="77777777" w:rsidR="00905C14" w:rsidRPr="00144AD2" w:rsidRDefault="00905C14" w:rsidP="00905C14">
                  <w:pPr>
                    <w:jc w:val="both"/>
                    <w:rPr>
                      <w:rFonts w:eastAsia="SimSun"/>
                    </w:rPr>
                  </w:pPr>
                  <w:r w:rsidRPr="00144AD2">
                    <w:rPr>
                      <w:rFonts w:eastAsia="SimSun"/>
                    </w:rPr>
                    <w:t>Минимальная/максимальная площадь земельных участков – 600/20000 кв. м; максимальный процент застройки в границах земельного участка – 80%;</w:t>
                  </w:r>
                </w:p>
                <w:p w14:paraId="01822322" w14:textId="77777777" w:rsidR="00905C14" w:rsidRPr="00144AD2" w:rsidRDefault="00905C14" w:rsidP="00905C14">
                  <w:pPr>
                    <w:jc w:val="both"/>
                  </w:pPr>
                  <w:r w:rsidRPr="00144AD2">
                    <w:rPr>
                      <w:rFonts w:eastAsia="SimSun"/>
                    </w:rPr>
                    <w:t>максимальная высота зданий, строений, сооружений от уровня земли - 18 м; 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r w:rsidRPr="00144AD2">
                    <w:t xml:space="preserve"> </w:t>
                  </w:r>
                  <w:r w:rsidRPr="00144AD2">
                    <w:rPr>
                      <w:rFonts w:eastAsia="SimSu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788A92A2" w14:textId="77777777" w:rsidR="00905C14" w:rsidRPr="00144AD2" w:rsidRDefault="00905C14" w:rsidP="00905C14">
                  <w:pPr>
                    <w:jc w:val="both"/>
                    <w:rPr>
                      <w:rFonts w:eastAsia="SimSun"/>
                    </w:rPr>
                  </w:pPr>
                  <w:r w:rsidRPr="00144AD2">
                    <w:rPr>
                      <w:rFonts w:eastAsia="SimSun"/>
                    </w:rPr>
                    <w:t>обустройство входа в виде крыльца или лестницы, изолированных от жилой части здания;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 оборудования площадок для остановки автомобилей; соблюдения норм благоустройства, установленных соответствующими муниципальными правовыми актами; 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tc>
            </w:tr>
            <w:tr w:rsidR="00D71D18" w:rsidRPr="00144AD2" w14:paraId="14233571" w14:textId="77777777" w:rsidTr="00CE6179">
              <w:trPr>
                <w:trHeight w:val="568"/>
              </w:trPr>
              <w:tc>
                <w:tcPr>
                  <w:tcW w:w="3006" w:type="dxa"/>
                  <w:tcBorders>
                    <w:top w:val="single" w:sz="4" w:space="0" w:color="auto"/>
                    <w:left w:val="single" w:sz="4" w:space="0" w:color="000000"/>
                    <w:bottom w:val="single" w:sz="4" w:space="0" w:color="auto"/>
                  </w:tcBorders>
                  <w:shd w:val="clear" w:color="auto" w:fill="auto"/>
                </w:tcPr>
                <w:p w14:paraId="6577108D" w14:textId="579A9998" w:rsidR="00D71D18" w:rsidRPr="00144AD2" w:rsidRDefault="00D71D18" w:rsidP="00D71D18">
                  <w:pPr>
                    <w:spacing w:after="1" w:line="220" w:lineRule="atLeast"/>
                    <w:jc w:val="both"/>
                  </w:pPr>
                  <w:r w:rsidRPr="00144AD2">
                    <w:rPr>
                      <w:rFonts w:eastAsia="Courier New"/>
                      <w:b/>
                    </w:rPr>
                    <w:t>Автомобильный транспорт</w:t>
                  </w:r>
                </w:p>
              </w:tc>
              <w:tc>
                <w:tcPr>
                  <w:tcW w:w="3685" w:type="dxa"/>
                  <w:vMerge w:val="restart"/>
                  <w:tcBorders>
                    <w:top w:val="single" w:sz="4" w:space="0" w:color="auto"/>
                    <w:left w:val="single" w:sz="4" w:space="0" w:color="000000"/>
                  </w:tcBorders>
                  <w:shd w:val="clear" w:color="auto" w:fill="auto"/>
                </w:tcPr>
                <w:p w14:paraId="23C2E98F" w14:textId="569088D7" w:rsidR="00D71D18" w:rsidRPr="00144AD2" w:rsidRDefault="00D71D18" w:rsidP="00D71D18">
                  <w:pPr>
                    <w:spacing w:after="1" w:line="220" w:lineRule="atLeast"/>
                    <w:jc w:val="both"/>
                  </w:pPr>
                  <w:r w:rsidRPr="00144AD2">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786E1DA" w14:textId="5012BDE9" w:rsidR="00D71D18" w:rsidRPr="00144AD2" w:rsidRDefault="00D71D18" w:rsidP="00D71D18">
                  <w:pPr>
                    <w:jc w:val="center"/>
                    <w:rPr>
                      <w:rFonts w:eastAsia="SimSun"/>
                    </w:rPr>
                  </w:pPr>
                  <w:r w:rsidRPr="00144AD2">
                    <w:rPr>
                      <w:b/>
                    </w:rPr>
                    <w:t>7.2</w:t>
                  </w:r>
                </w:p>
              </w:tc>
              <w:tc>
                <w:tcPr>
                  <w:tcW w:w="6095" w:type="dxa"/>
                  <w:vMerge/>
                  <w:tcBorders>
                    <w:left w:val="single" w:sz="4" w:space="0" w:color="000000"/>
                    <w:right w:val="single" w:sz="4" w:space="0" w:color="000000"/>
                  </w:tcBorders>
                </w:tcPr>
                <w:p w14:paraId="5C9325EF" w14:textId="77777777" w:rsidR="00D71D18" w:rsidRPr="00144AD2" w:rsidRDefault="00D71D18" w:rsidP="00D71D18">
                  <w:pPr>
                    <w:jc w:val="center"/>
                    <w:rPr>
                      <w:rFonts w:eastAsia="SimSun"/>
                    </w:rPr>
                  </w:pPr>
                </w:p>
              </w:tc>
            </w:tr>
            <w:tr w:rsidR="00D71D18" w:rsidRPr="00144AD2" w14:paraId="15C060A0" w14:textId="77777777" w:rsidTr="00CE6179">
              <w:trPr>
                <w:trHeight w:val="318"/>
              </w:trPr>
              <w:tc>
                <w:tcPr>
                  <w:tcW w:w="3006" w:type="dxa"/>
                  <w:tcBorders>
                    <w:top w:val="single" w:sz="4" w:space="0" w:color="auto"/>
                    <w:left w:val="single" w:sz="4" w:space="0" w:color="000000"/>
                    <w:bottom w:val="single" w:sz="4" w:space="0" w:color="auto"/>
                  </w:tcBorders>
                  <w:shd w:val="clear" w:color="auto" w:fill="auto"/>
                </w:tcPr>
                <w:p w14:paraId="489397A5" w14:textId="7A0C7F2A" w:rsidR="00D71D18" w:rsidRPr="00144AD2" w:rsidRDefault="00D71D18" w:rsidP="00D71D18">
                  <w:pPr>
                    <w:widowControl w:val="0"/>
                    <w:autoSpaceDE w:val="0"/>
                    <w:jc w:val="both"/>
                    <w:rPr>
                      <w:rFonts w:eastAsia="Courier New"/>
                    </w:rPr>
                  </w:pPr>
                  <w:r w:rsidRPr="00144AD2">
                    <w:rPr>
                      <w:rFonts w:eastAsia="Courier New"/>
                    </w:rPr>
                    <w:t>Размещение автомобильных дорог</w:t>
                  </w:r>
                </w:p>
              </w:tc>
              <w:tc>
                <w:tcPr>
                  <w:tcW w:w="3685" w:type="dxa"/>
                  <w:vMerge/>
                  <w:tcBorders>
                    <w:left w:val="single" w:sz="4" w:space="0" w:color="000000"/>
                  </w:tcBorders>
                  <w:shd w:val="clear" w:color="auto" w:fill="auto"/>
                </w:tcPr>
                <w:p w14:paraId="612D6710"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5D7ADA7" w14:textId="4C777833" w:rsidR="00D71D18" w:rsidRPr="00144AD2" w:rsidRDefault="00D71D18" w:rsidP="00D71D18">
                  <w:pPr>
                    <w:jc w:val="center"/>
                    <w:rPr>
                      <w:rFonts w:eastAsia="SimSun"/>
                    </w:rPr>
                  </w:pPr>
                  <w:r w:rsidRPr="00144AD2">
                    <w:t>7.2.1</w:t>
                  </w:r>
                </w:p>
              </w:tc>
              <w:tc>
                <w:tcPr>
                  <w:tcW w:w="6095" w:type="dxa"/>
                  <w:vMerge/>
                  <w:tcBorders>
                    <w:left w:val="single" w:sz="4" w:space="0" w:color="000000"/>
                    <w:right w:val="single" w:sz="4" w:space="0" w:color="000000"/>
                  </w:tcBorders>
                </w:tcPr>
                <w:p w14:paraId="5E2D952A" w14:textId="77777777" w:rsidR="00D71D18" w:rsidRPr="00144AD2" w:rsidRDefault="00D71D18" w:rsidP="00D71D18">
                  <w:pPr>
                    <w:jc w:val="center"/>
                    <w:rPr>
                      <w:rFonts w:eastAsia="SimSun"/>
                    </w:rPr>
                  </w:pPr>
                </w:p>
              </w:tc>
            </w:tr>
            <w:tr w:rsidR="00D71D18" w:rsidRPr="00144AD2" w14:paraId="306269D8" w14:textId="77777777" w:rsidTr="00CE6179">
              <w:trPr>
                <w:trHeight w:val="562"/>
              </w:trPr>
              <w:tc>
                <w:tcPr>
                  <w:tcW w:w="3006" w:type="dxa"/>
                  <w:tcBorders>
                    <w:top w:val="single" w:sz="4" w:space="0" w:color="auto"/>
                    <w:left w:val="single" w:sz="4" w:space="0" w:color="000000"/>
                  </w:tcBorders>
                  <w:shd w:val="clear" w:color="auto" w:fill="auto"/>
                </w:tcPr>
                <w:p w14:paraId="28224011" w14:textId="1E4B25CE" w:rsidR="00D71D18" w:rsidRPr="00144AD2" w:rsidRDefault="00D71D18" w:rsidP="00D71D18">
                  <w:pPr>
                    <w:widowControl w:val="0"/>
                    <w:autoSpaceDE w:val="0"/>
                    <w:jc w:val="both"/>
                    <w:rPr>
                      <w:rFonts w:eastAsia="Courier New"/>
                    </w:rPr>
                  </w:pPr>
                  <w:r w:rsidRPr="00144AD2">
                    <w:rPr>
                      <w:rFonts w:eastAsia="Courier New"/>
                    </w:rPr>
                    <w:t>Обслуживание перевозок пассажиров</w:t>
                  </w:r>
                </w:p>
              </w:tc>
              <w:tc>
                <w:tcPr>
                  <w:tcW w:w="3685" w:type="dxa"/>
                  <w:vMerge/>
                  <w:tcBorders>
                    <w:left w:val="single" w:sz="4" w:space="0" w:color="000000"/>
                  </w:tcBorders>
                  <w:shd w:val="clear" w:color="auto" w:fill="auto"/>
                </w:tcPr>
                <w:p w14:paraId="45009A40"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432A6D6E" w14:textId="43F60B2E" w:rsidR="00D71D18" w:rsidRPr="00144AD2" w:rsidRDefault="00D71D18" w:rsidP="00D71D18">
                  <w:pPr>
                    <w:jc w:val="center"/>
                    <w:rPr>
                      <w:rFonts w:eastAsia="SimSun"/>
                    </w:rPr>
                  </w:pPr>
                  <w:r w:rsidRPr="00144AD2">
                    <w:t>7.2.2</w:t>
                  </w:r>
                </w:p>
              </w:tc>
              <w:tc>
                <w:tcPr>
                  <w:tcW w:w="6095" w:type="dxa"/>
                  <w:vMerge/>
                  <w:tcBorders>
                    <w:left w:val="single" w:sz="4" w:space="0" w:color="000000"/>
                    <w:right w:val="single" w:sz="4" w:space="0" w:color="000000"/>
                  </w:tcBorders>
                </w:tcPr>
                <w:p w14:paraId="4DB4E92E" w14:textId="77777777" w:rsidR="00D71D18" w:rsidRPr="00144AD2" w:rsidRDefault="00D71D18" w:rsidP="00D71D18">
                  <w:pPr>
                    <w:jc w:val="center"/>
                    <w:rPr>
                      <w:rFonts w:eastAsia="SimSun"/>
                    </w:rPr>
                  </w:pPr>
                </w:p>
              </w:tc>
            </w:tr>
            <w:tr w:rsidR="00D71D18" w:rsidRPr="00144AD2" w14:paraId="552459E1" w14:textId="77777777" w:rsidTr="00CE6179">
              <w:trPr>
                <w:trHeight w:val="848"/>
              </w:trPr>
              <w:tc>
                <w:tcPr>
                  <w:tcW w:w="3006" w:type="dxa"/>
                  <w:tcBorders>
                    <w:top w:val="single" w:sz="4" w:space="0" w:color="auto"/>
                    <w:left w:val="single" w:sz="4" w:space="0" w:color="000000"/>
                  </w:tcBorders>
                  <w:shd w:val="clear" w:color="auto" w:fill="auto"/>
                </w:tcPr>
                <w:p w14:paraId="25FD9F3F" w14:textId="5117B828" w:rsidR="00D71D18" w:rsidRPr="00144AD2" w:rsidRDefault="00D71D18" w:rsidP="00D71D18">
                  <w:pPr>
                    <w:widowControl w:val="0"/>
                    <w:autoSpaceDE w:val="0"/>
                    <w:jc w:val="both"/>
                    <w:rPr>
                      <w:rFonts w:eastAsia="Courier New"/>
                    </w:rPr>
                  </w:pPr>
                  <w:r w:rsidRPr="00144AD2">
                    <w:rPr>
                      <w:rFonts w:eastAsia="Courier New"/>
                    </w:rPr>
                    <w:t>Стоянки транспорта общего пользования</w:t>
                  </w:r>
                </w:p>
              </w:tc>
              <w:tc>
                <w:tcPr>
                  <w:tcW w:w="3685" w:type="dxa"/>
                  <w:vMerge/>
                  <w:tcBorders>
                    <w:left w:val="single" w:sz="4" w:space="0" w:color="000000"/>
                  </w:tcBorders>
                  <w:shd w:val="clear" w:color="auto" w:fill="auto"/>
                </w:tcPr>
                <w:p w14:paraId="0DD30616" w14:textId="77777777" w:rsidR="00D71D18" w:rsidRPr="00144AD2" w:rsidRDefault="00D71D18" w:rsidP="00D71D18">
                  <w:pPr>
                    <w:spacing w:after="1" w:line="220" w:lineRule="atLeast"/>
                    <w:jc w:val="both"/>
                  </w:pPr>
                </w:p>
              </w:tc>
              <w:tc>
                <w:tcPr>
                  <w:tcW w:w="1843" w:type="dxa"/>
                  <w:tcBorders>
                    <w:top w:val="single" w:sz="4" w:space="0" w:color="auto"/>
                    <w:left w:val="single" w:sz="4" w:space="0" w:color="000000"/>
                    <w:right w:val="single" w:sz="4" w:space="0" w:color="000000"/>
                  </w:tcBorders>
                  <w:shd w:val="clear" w:color="auto" w:fill="auto"/>
                </w:tcPr>
                <w:p w14:paraId="739D42EF" w14:textId="1600A535" w:rsidR="00D71D18" w:rsidRPr="00144AD2" w:rsidRDefault="00D71D18" w:rsidP="00D71D18">
                  <w:pPr>
                    <w:jc w:val="center"/>
                    <w:rPr>
                      <w:rFonts w:eastAsia="SimSun"/>
                    </w:rPr>
                  </w:pPr>
                  <w:r w:rsidRPr="00144AD2">
                    <w:t>7.2.3</w:t>
                  </w:r>
                </w:p>
              </w:tc>
              <w:tc>
                <w:tcPr>
                  <w:tcW w:w="6095" w:type="dxa"/>
                  <w:vMerge/>
                  <w:tcBorders>
                    <w:left w:val="single" w:sz="4" w:space="0" w:color="000000"/>
                    <w:right w:val="single" w:sz="4" w:space="0" w:color="000000"/>
                  </w:tcBorders>
                </w:tcPr>
                <w:p w14:paraId="731DB136" w14:textId="77777777" w:rsidR="00D71D18" w:rsidRPr="00144AD2" w:rsidRDefault="00D71D18" w:rsidP="00D71D18">
                  <w:pPr>
                    <w:jc w:val="center"/>
                    <w:rPr>
                      <w:rFonts w:eastAsia="SimSun"/>
                    </w:rPr>
                  </w:pPr>
                </w:p>
              </w:tc>
            </w:tr>
            <w:tr w:rsidR="00905C14" w:rsidRPr="00144AD2" w14:paraId="0B235135" w14:textId="77777777" w:rsidTr="00CE6179">
              <w:trPr>
                <w:trHeight w:val="552"/>
              </w:trPr>
              <w:tc>
                <w:tcPr>
                  <w:tcW w:w="3006" w:type="dxa"/>
                  <w:tcBorders>
                    <w:top w:val="single" w:sz="4" w:space="0" w:color="auto"/>
                    <w:left w:val="single" w:sz="4" w:space="0" w:color="000000"/>
                    <w:bottom w:val="single" w:sz="4" w:space="0" w:color="auto"/>
                  </w:tcBorders>
                  <w:shd w:val="clear" w:color="auto" w:fill="auto"/>
                </w:tcPr>
                <w:p w14:paraId="25C5EDF2" w14:textId="77777777" w:rsidR="00905C14" w:rsidRPr="00144AD2" w:rsidRDefault="00905C14" w:rsidP="00905C14">
                  <w:pPr>
                    <w:widowControl w:val="0"/>
                    <w:autoSpaceDE w:val="0"/>
                    <w:jc w:val="both"/>
                    <w:rPr>
                      <w:rFonts w:eastAsia="Courier New"/>
                      <w:b/>
                    </w:rPr>
                  </w:pPr>
                  <w:r w:rsidRPr="00144AD2">
                    <w:rPr>
                      <w:b/>
                    </w:rPr>
                    <w:t>Обеспечение внутреннего правопорядка</w:t>
                  </w:r>
                </w:p>
              </w:tc>
              <w:tc>
                <w:tcPr>
                  <w:tcW w:w="3685" w:type="dxa"/>
                  <w:tcBorders>
                    <w:top w:val="single" w:sz="4" w:space="0" w:color="auto"/>
                    <w:left w:val="single" w:sz="4" w:space="0" w:color="000000"/>
                    <w:bottom w:val="single" w:sz="4" w:space="0" w:color="auto"/>
                  </w:tcBorders>
                  <w:shd w:val="clear" w:color="auto" w:fill="auto"/>
                </w:tcPr>
                <w:p w14:paraId="354611BD" w14:textId="77777777" w:rsidR="00905C14" w:rsidRPr="00144AD2" w:rsidRDefault="00905C14" w:rsidP="00905C14">
                  <w:pPr>
                    <w:spacing w:after="1" w:line="220" w:lineRule="atLeast"/>
                    <w:jc w:val="both"/>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C235BAC" w14:textId="77777777" w:rsidR="00905C14" w:rsidRPr="00144AD2" w:rsidRDefault="00905C14" w:rsidP="00905C14">
                  <w:pPr>
                    <w:jc w:val="center"/>
                    <w:rPr>
                      <w:rFonts w:eastAsia="SimSun"/>
                      <w:b/>
                    </w:rPr>
                  </w:pPr>
                  <w:r w:rsidRPr="00144AD2">
                    <w:rPr>
                      <w:b/>
                    </w:rPr>
                    <w:t>8.3</w:t>
                  </w:r>
                </w:p>
              </w:tc>
              <w:tc>
                <w:tcPr>
                  <w:tcW w:w="6095" w:type="dxa"/>
                  <w:vMerge/>
                  <w:tcBorders>
                    <w:left w:val="single" w:sz="4" w:space="0" w:color="000000"/>
                    <w:bottom w:val="single" w:sz="4" w:space="0" w:color="auto"/>
                    <w:right w:val="single" w:sz="4" w:space="0" w:color="000000"/>
                  </w:tcBorders>
                </w:tcPr>
                <w:p w14:paraId="5380B16C" w14:textId="77777777" w:rsidR="00905C14" w:rsidRPr="00144AD2" w:rsidRDefault="00905C14" w:rsidP="00905C14">
                  <w:pPr>
                    <w:jc w:val="center"/>
                    <w:rPr>
                      <w:rFonts w:eastAsia="SimSun"/>
                    </w:rPr>
                  </w:pPr>
                </w:p>
              </w:tc>
            </w:tr>
            <w:tr w:rsidR="00905C14" w:rsidRPr="00144AD2" w14:paraId="123B9BAE" w14:textId="77777777" w:rsidTr="00CE6179">
              <w:trPr>
                <w:trHeight w:val="552"/>
              </w:trPr>
              <w:tc>
                <w:tcPr>
                  <w:tcW w:w="3006" w:type="dxa"/>
                  <w:tcBorders>
                    <w:top w:val="single" w:sz="4" w:space="0" w:color="auto"/>
                    <w:left w:val="single" w:sz="4" w:space="0" w:color="000000"/>
                    <w:bottom w:val="single" w:sz="4" w:space="0" w:color="auto"/>
                  </w:tcBorders>
                  <w:shd w:val="clear" w:color="auto" w:fill="auto"/>
                </w:tcPr>
                <w:p w14:paraId="64EF10FA" w14:textId="77777777" w:rsidR="00905C14" w:rsidRPr="00144AD2" w:rsidRDefault="00905C14" w:rsidP="00905C14">
                  <w:pPr>
                    <w:widowControl w:val="0"/>
                    <w:autoSpaceDE w:val="0"/>
                    <w:jc w:val="both"/>
                    <w:rPr>
                      <w:rFonts w:eastAsia="Courier New"/>
                      <w:b/>
                    </w:rPr>
                  </w:pPr>
                  <w:r w:rsidRPr="00144AD2">
                    <w:rPr>
                      <w:b/>
                    </w:rPr>
                    <w:t>Связь</w:t>
                  </w:r>
                </w:p>
              </w:tc>
              <w:tc>
                <w:tcPr>
                  <w:tcW w:w="3685" w:type="dxa"/>
                  <w:tcBorders>
                    <w:top w:val="single" w:sz="4" w:space="0" w:color="auto"/>
                    <w:left w:val="single" w:sz="4" w:space="0" w:color="000000"/>
                    <w:bottom w:val="single" w:sz="4" w:space="0" w:color="auto"/>
                  </w:tcBorders>
                  <w:shd w:val="clear" w:color="auto" w:fill="auto"/>
                </w:tcPr>
                <w:p w14:paraId="426B45E6" w14:textId="77777777" w:rsidR="00905C14" w:rsidRPr="00144AD2" w:rsidRDefault="00905C14" w:rsidP="00905C14">
                  <w:pPr>
                    <w:spacing w:after="1" w:line="220" w:lineRule="atLeast"/>
                    <w:jc w:val="both"/>
                  </w:pPr>
                  <w:r w:rsidRPr="00144AD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86564CB" w14:textId="77777777" w:rsidR="00905C14" w:rsidRPr="00144AD2" w:rsidRDefault="00905C14" w:rsidP="00905C14">
                  <w:pPr>
                    <w:jc w:val="center"/>
                    <w:rPr>
                      <w:rFonts w:eastAsia="SimSun"/>
                      <w:b/>
                    </w:rPr>
                  </w:pPr>
                  <w:r w:rsidRPr="00144AD2">
                    <w:rPr>
                      <w:rFonts w:eastAsia="SimSun"/>
                      <w:b/>
                    </w:rPr>
                    <w:t>6.8</w:t>
                  </w:r>
                </w:p>
              </w:tc>
              <w:tc>
                <w:tcPr>
                  <w:tcW w:w="6095" w:type="dxa"/>
                  <w:tcBorders>
                    <w:top w:val="single" w:sz="4" w:space="0" w:color="auto"/>
                    <w:left w:val="single" w:sz="4" w:space="0" w:color="000000"/>
                    <w:bottom w:val="single" w:sz="4" w:space="0" w:color="auto"/>
                    <w:right w:val="single" w:sz="4" w:space="0" w:color="000000"/>
                  </w:tcBorders>
                </w:tcPr>
                <w:p w14:paraId="54D88A39" w14:textId="17F7AAE8" w:rsidR="00905C14" w:rsidRPr="00144AD2" w:rsidRDefault="00C3236B" w:rsidP="0018148A">
                  <w:pPr>
                    <w:jc w:val="both"/>
                    <w:rPr>
                      <w:rFonts w:eastAsia="SimSun"/>
                    </w:rPr>
                  </w:pPr>
                  <w:r w:rsidRPr="00144AD2">
                    <w:rPr>
                      <w:rFonts w:eastAsia="SimSun"/>
                    </w:rPr>
                    <w:t>Не подлежит установлению</w:t>
                  </w:r>
                </w:p>
              </w:tc>
            </w:tr>
            <w:tr w:rsidR="00905C14" w:rsidRPr="00144AD2" w14:paraId="3514083B" w14:textId="77777777" w:rsidTr="00CE6179">
              <w:trPr>
                <w:trHeight w:val="552"/>
              </w:trPr>
              <w:tc>
                <w:tcPr>
                  <w:tcW w:w="3006" w:type="dxa"/>
                  <w:tcBorders>
                    <w:top w:val="single" w:sz="4" w:space="0" w:color="auto"/>
                    <w:left w:val="single" w:sz="4" w:space="0" w:color="auto"/>
                    <w:bottom w:val="single" w:sz="4" w:space="0" w:color="auto"/>
                    <w:right w:val="single" w:sz="4" w:space="0" w:color="auto"/>
                  </w:tcBorders>
                </w:tcPr>
                <w:p w14:paraId="13D01610" w14:textId="77777777" w:rsidR="00905C14" w:rsidRPr="00144AD2" w:rsidRDefault="00905C14" w:rsidP="00905C14">
                  <w:pPr>
                    <w:widowControl w:val="0"/>
                    <w:autoSpaceDE w:val="0"/>
                    <w:jc w:val="both"/>
                    <w:rPr>
                      <w:rFonts w:eastAsia="Courier New"/>
                      <w:b/>
                    </w:rPr>
                  </w:pPr>
                  <w:r w:rsidRPr="00144AD2">
                    <w:rPr>
                      <w:rFonts w:eastAsia="Courier New"/>
                      <w:b/>
                    </w:rPr>
                    <w:t>Запас</w:t>
                  </w:r>
                </w:p>
              </w:tc>
              <w:tc>
                <w:tcPr>
                  <w:tcW w:w="3685" w:type="dxa"/>
                  <w:tcBorders>
                    <w:top w:val="single" w:sz="4" w:space="0" w:color="auto"/>
                    <w:left w:val="single" w:sz="4" w:space="0" w:color="auto"/>
                    <w:bottom w:val="single" w:sz="4" w:space="0" w:color="auto"/>
                    <w:right w:val="single" w:sz="4" w:space="0" w:color="auto"/>
                  </w:tcBorders>
                </w:tcPr>
                <w:p w14:paraId="30EB31F7" w14:textId="77777777" w:rsidR="00905C14" w:rsidRPr="00144AD2" w:rsidRDefault="00905C14" w:rsidP="00905C14">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49E89584" w14:textId="77777777" w:rsidR="00905C14" w:rsidRPr="00144AD2" w:rsidRDefault="00905C14" w:rsidP="00905C14">
                  <w:pPr>
                    <w:widowControl w:val="0"/>
                    <w:autoSpaceDE w:val="0"/>
                    <w:jc w:val="center"/>
                    <w:rPr>
                      <w:b/>
                    </w:rPr>
                  </w:pPr>
                  <w:r w:rsidRPr="00144AD2">
                    <w:rPr>
                      <w:b/>
                    </w:rPr>
                    <w:t>12.3</w:t>
                  </w:r>
                </w:p>
              </w:tc>
              <w:tc>
                <w:tcPr>
                  <w:tcW w:w="6095" w:type="dxa"/>
                  <w:tcBorders>
                    <w:top w:val="single" w:sz="4" w:space="0" w:color="auto"/>
                    <w:left w:val="single" w:sz="4" w:space="0" w:color="auto"/>
                    <w:bottom w:val="single" w:sz="4" w:space="0" w:color="auto"/>
                    <w:right w:val="single" w:sz="4" w:space="0" w:color="auto"/>
                  </w:tcBorders>
                </w:tcPr>
                <w:p w14:paraId="7ABCB90C" w14:textId="6A6A88FA" w:rsidR="00905C14" w:rsidRPr="00144AD2" w:rsidRDefault="00905C14" w:rsidP="00905C14">
                  <w:pPr>
                    <w:widowControl w:val="0"/>
                    <w:autoSpaceDE w:val="0"/>
                    <w:jc w:val="both"/>
                  </w:pPr>
                  <w:r w:rsidRPr="00144AD2">
                    <w:t xml:space="preserve">Градостроительный регламент </w:t>
                  </w:r>
                  <w:r w:rsidR="00F6476A" w:rsidRPr="00144AD2">
                    <w:t>не устанавливается</w:t>
                  </w:r>
                </w:p>
              </w:tc>
            </w:tr>
          </w:tbl>
          <w:p w14:paraId="6CFE60C3" w14:textId="77777777" w:rsidR="008F45D0" w:rsidRPr="00144AD2" w:rsidRDefault="008F45D0" w:rsidP="001950DF">
            <w:pPr>
              <w:shd w:val="clear" w:color="auto" w:fill="FFFFFF"/>
              <w:tabs>
                <w:tab w:val="left" w:pos="993"/>
                <w:tab w:val="left" w:pos="1538"/>
              </w:tabs>
              <w:spacing w:line="288" w:lineRule="auto"/>
              <w:ind w:firstLine="786"/>
              <w:jc w:val="both"/>
              <w:rPr>
                <w:rFonts w:eastAsia="SimSun"/>
                <w:sz w:val="28"/>
                <w:szCs w:val="28"/>
              </w:rPr>
            </w:pPr>
          </w:p>
          <w:p w14:paraId="4EEBFB6B" w14:textId="77777777" w:rsidR="00905C14" w:rsidRPr="00144AD2" w:rsidRDefault="00905C14" w:rsidP="00905C14">
            <w:pPr>
              <w:ind w:firstLine="708"/>
              <w:jc w:val="both"/>
              <w:rPr>
                <w:rFonts w:eastAsia="SimSun"/>
              </w:rPr>
            </w:pPr>
            <w:r w:rsidRPr="00144AD2">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E191801" w14:textId="77777777" w:rsidR="00905C14" w:rsidRPr="00144AD2" w:rsidRDefault="00905C14" w:rsidP="00905C14">
            <w:pPr>
              <w:jc w:val="both"/>
              <w:rPr>
                <w:rFonts w:eastAsia="SimSun"/>
              </w:rPr>
            </w:pPr>
            <w:r w:rsidRPr="00144AD2">
              <w:rPr>
                <w:rFonts w:eastAsia="SimSun"/>
              </w:rPr>
              <w:t>- для жилых и общественных зданий 3 м (кроме приквартирных участков в сложившейся застройке, при ширине земельного участка 12 метров и менее);</w:t>
            </w:r>
          </w:p>
          <w:p w14:paraId="33BAB9ED" w14:textId="77777777" w:rsidR="00905C14" w:rsidRPr="00144AD2" w:rsidRDefault="00905C14" w:rsidP="00905C14">
            <w:pPr>
              <w:jc w:val="both"/>
              <w:rPr>
                <w:rFonts w:eastAsia="SimSun"/>
              </w:rPr>
            </w:pPr>
            <w:r w:rsidRPr="00144AD2">
              <w:rPr>
                <w:rFonts w:eastAsia="SimSun"/>
              </w:rPr>
              <w:t>- для остальных зданий и сооружений - 1 м.</w:t>
            </w:r>
          </w:p>
          <w:p w14:paraId="288D1530" w14:textId="77777777" w:rsidR="00905C14" w:rsidRPr="00144AD2" w:rsidRDefault="00905C14" w:rsidP="00905C14">
            <w:pPr>
              <w:jc w:val="both"/>
              <w:rPr>
                <w:rFonts w:eastAsia="SimSun"/>
              </w:rPr>
            </w:pPr>
            <w:r w:rsidRPr="00144AD2">
              <w:rPr>
                <w:rFonts w:eastAsia="SimSun"/>
              </w:rPr>
              <w:t>Расстояние до красной линии:</w:t>
            </w:r>
          </w:p>
          <w:p w14:paraId="4772A947" w14:textId="77777777" w:rsidR="00905C14" w:rsidRPr="00144AD2" w:rsidRDefault="00905C14" w:rsidP="00905C14">
            <w:pPr>
              <w:jc w:val="both"/>
              <w:rPr>
                <w:rFonts w:eastAsia="SimSun"/>
              </w:rPr>
            </w:pPr>
            <w:r w:rsidRPr="00144AD2">
              <w:rPr>
                <w:rFonts w:eastAsia="SimSun"/>
              </w:rPr>
              <w:t>1) от дошкольных образовательных учреждений и общеобразовательных школ (стены здания) -25 м;</w:t>
            </w:r>
          </w:p>
          <w:p w14:paraId="14D4F6A4" w14:textId="77777777" w:rsidR="00905C14" w:rsidRPr="00144AD2" w:rsidRDefault="00905C14" w:rsidP="00905C14">
            <w:pPr>
              <w:jc w:val="both"/>
            </w:pPr>
            <w:r w:rsidRPr="00144AD2">
              <w:rPr>
                <w:rFonts w:eastAsia="SimSun"/>
              </w:rPr>
              <w:t>2) от пожарных депо - 10 м (15 м - для депо I типа);</w:t>
            </w:r>
          </w:p>
          <w:p w14:paraId="4906AFFE" w14:textId="77777777" w:rsidR="00905C14" w:rsidRPr="00144AD2" w:rsidRDefault="00905C14" w:rsidP="00905C14">
            <w:pPr>
              <w:jc w:val="both"/>
              <w:rPr>
                <w:rFonts w:eastAsia="SimSun"/>
              </w:rPr>
            </w:pPr>
            <w:r w:rsidRPr="00144AD2">
              <w:rPr>
                <w:rFonts w:eastAsia="SimSun"/>
              </w:rPr>
              <w:t>3) улиц, от жилых и общественных зданий – 5 м;</w:t>
            </w:r>
          </w:p>
          <w:p w14:paraId="209A88E1" w14:textId="77777777" w:rsidR="00905C14" w:rsidRPr="00144AD2" w:rsidRDefault="00905C14" w:rsidP="00905C14">
            <w:pPr>
              <w:jc w:val="both"/>
              <w:rPr>
                <w:rFonts w:eastAsia="SimSun"/>
              </w:rPr>
            </w:pPr>
            <w:r w:rsidRPr="00144AD2">
              <w:rPr>
                <w:rFonts w:eastAsia="SimSun"/>
              </w:rPr>
              <w:t>4) проездов, от жилых и общественных зданий – 3 м;</w:t>
            </w:r>
          </w:p>
          <w:p w14:paraId="6381DEE7" w14:textId="77777777" w:rsidR="00905C14" w:rsidRPr="00144AD2" w:rsidRDefault="00905C14" w:rsidP="00905C14">
            <w:pPr>
              <w:jc w:val="both"/>
              <w:rPr>
                <w:rFonts w:eastAsia="SimSun"/>
              </w:rPr>
            </w:pPr>
            <w:r w:rsidRPr="00144AD2">
              <w:rPr>
                <w:rFonts w:eastAsia="SimSun"/>
              </w:rPr>
              <w:t>5) от остальных зданий и сооружений - 5 м.</w:t>
            </w:r>
          </w:p>
          <w:p w14:paraId="0851227B" w14:textId="77777777" w:rsidR="00905C14" w:rsidRPr="00144AD2" w:rsidRDefault="00905C14" w:rsidP="00905C14">
            <w:pPr>
              <w:jc w:val="both"/>
              <w:rPr>
                <w:rFonts w:eastAsia="SimSun"/>
              </w:rPr>
            </w:pPr>
            <w:r w:rsidRPr="00144AD2">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BA48501" w14:textId="77777777" w:rsidR="00905C14" w:rsidRPr="00144AD2" w:rsidRDefault="00905C14" w:rsidP="00905C14">
            <w:pPr>
              <w:jc w:val="both"/>
              <w:rPr>
                <w:rFonts w:eastAsia="SimSun"/>
              </w:rPr>
            </w:pPr>
            <w:r w:rsidRPr="00144AD2">
              <w:rPr>
                <w:rFonts w:eastAsia="SimSun"/>
              </w:rPr>
              <w:t>До границы приквартирного участка расстояния по санитарно-бытовым условиям должны быть не менее:</w:t>
            </w:r>
          </w:p>
          <w:p w14:paraId="618F334E" w14:textId="77777777" w:rsidR="00905C14" w:rsidRPr="00144AD2" w:rsidRDefault="00905C14" w:rsidP="00905C14">
            <w:pPr>
              <w:jc w:val="both"/>
              <w:rPr>
                <w:rFonts w:eastAsia="SimSun"/>
              </w:rPr>
            </w:pPr>
            <w:r w:rsidRPr="00144AD2">
              <w:rPr>
                <w:rFonts w:eastAsia="SimSun"/>
              </w:rPr>
              <w:t>от усадебного одно-, двухквартирного и блокированного дома - 3 м;</w:t>
            </w:r>
          </w:p>
          <w:p w14:paraId="4DB01D2A" w14:textId="77777777" w:rsidR="00905C14" w:rsidRPr="00144AD2" w:rsidRDefault="00905C14" w:rsidP="00905C14">
            <w:pPr>
              <w:jc w:val="both"/>
              <w:rPr>
                <w:rFonts w:eastAsia="SimSun"/>
              </w:rPr>
            </w:pPr>
            <w:r w:rsidRPr="00144AD2">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участка составляет не менее:</w:t>
            </w:r>
          </w:p>
          <w:p w14:paraId="785BA853" w14:textId="77777777" w:rsidR="00905C14" w:rsidRPr="00144AD2" w:rsidRDefault="00905C14" w:rsidP="00905C14">
            <w:pPr>
              <w:jc w:val="both"/>
              <w:rPr>
                <w:rFonts w:eastAsia="SimSun"/>
              </w:rPr>
            </w:pPr>
            <w:r w:rsidRPr="00144AD2">
              <w:rPr>
                <w:rFonts w:eastAsia="SimSun"/>
              </w:rPr>
              <w:t>1,0 м - для одноэтажного жилого дома;</w:t>
            </w:r>
          </w:p>
          <w:p w14:paraId="6F5570B6" w14:textId="77777777" w:rsidR="00905C14" w:rsidRPr="00144AD2" w:rsidRDefault="00905C14" w:rsidP="00905C14">
            <w:pPr>
              <w:jc w:val="both"/>
              <w:rPr>
                <w:rFonts w:eastAsia="SimSun"/>
              </w:rPr>
            </w:pPr>
            <w:r w:rsidRPr="00144AD2">
              <w:rPr>
                <w:rFonts w:eastAsia="SimSun"/>
              </w:rPr>
              <w:t>1,5 м - для двухэтажного жилого дома;</w:t>
            </w:r>
          </w:p>
          <w:p w14:paraId="3BD1D9FF" w14:textId="77777777" w:rsidR="00905C14" w:rsidRPr="00144AD2" w:rsidRDefault="00905C14" w:rsidP="00905C14">
            <w:pPr>
              <w:jc w:val="both"/>
              <w:rPr>
                <w:rFonts w:eastAsia="SimSun"/>
              </w:rPr>
            </w:pPr>
            <w:r w:rsidRPr="00144AD2">
              <w:rPr>
                <w:rFonts w:eastAsia="SimSun"/>
              </w:rPr>
              <w:t>2,0 м - для трехэтажного жилого дома, при условии, что расстояние до расположенного земельном участке жилого дома не менее 5 м;</w:t>
            </w:r>
          </w:p>
          <w:p w14:paraId="7CA4EA6B" w14:textId="77777777" w:rsidR="00905C14" w:rsidRPr="00144AD2" w:rsidRDefault="00905C14" w:rsidP="00905C14">
            <w:pPr>
              <w:jc w:val="both"/>
              <w:rPr>
                <w:rFonts w:eastAsia="SimSun"/>
              </w:rPr>
            </w:pPr>
            <w:r w:rsidRPr="00144AD2">
              <w:rPr>
                <w:rFonts w:eastAsia="SimSun"/>
              </w:rPr>
              <w:t>от других построек (баня, гараж и другие) - 1 м;</w:t>
            </w:r>
          </w:p>
          <w:p w14:paraId="5DC20275" w14:textId="77777777" w:rsidR="00905C14" w:rsidRPr="00144AD2" w:rsidRDefault="00905C14" w:rsidP="00905C14">
            <w:pPr>
              <w:jc w:val="both"/>
              <w:rPr>
                <w:rFonts w:eastAsia="SimSun"/>
              </w:rPr>
            </w:pPr>
            <w:r w:rsidRPr="00144AD2">
              <w:rPr>
                <w:rFonts w:eastAsia="SimSun"/>
              </w:rPr>
              <w:t>от стволов высокорослых деревьев - 4 м;</w:t>
            </w:r>
          </w:p>
          <w:p w14:paraId="76E51872" w14:textId="77777777" w:rsidR="00905C14" w:rsidRPr="00144AD2" w:rsidRDefault="00905C14" w:rsidP="00905C14">
            <w:pPr>
              <w:jc w:val="both"/>
              <w:rPr>
                <w:rFonts w:eastAsia="SimSun"/>
              </w:rPr>
            </w:pPr>
            <w:r w:rsidRPr="00144AD2">
              <w:rPr>
                <w:rFonts w:eastAsia="SimSun"/>
              </w:rPr>
              <w:t>от стволов среднерослых деревьев - 2 м;</w:t>
            </w:r>
          </w:p>
          <w:p w14:paraId="4DE7B45D" w14:textId="77777777" w:rsidR="00905C14" w:rsidRPr="00144AD2" w:rsidRDefault="00905C14" w:rsidP="00905C14">
            <w:pPr>
              <w:jc w:val="both"/>
              <w:rPr>
                <w:rFonts w:eastAsia="SimSun"/>
              </w:rPr>
            </w:pPr>
            <w:r w:rsidRPr="00144AD2">
              <w:rPr>
                <w:rFonts w:eastAsia="SimSun"/>
              </w:rPr>
              <w:t>от кустарника - 1 м.</w:t>
            </w:r>
          </w:p>
          <w:p w14:paraId="4CFF43CD" w14:textId="77777777" w:rsidR="00905C14" w:rsidRPr="00144AD2" w:rsidRDefault="00905C14" w:rsidP="00905C14">
            <w:pPr>
              <w:ind w:firstLine="708"/>
              <w:jc w:val="both"/>
              <w:rPr>
                <w:rFonts w:eastAsia="SimSun"/>
              </w:rPr>
            </w:pPr>
            <w:r w:rsidRPr="00144AD2">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77D8FE83" w14:textId="77777777" w:rsidR="00905C14" w:rsidRPr="00144AD2" w:rsidRDefault="00905C14" w:rsidP="00905C14">
            <w:pPr>
              <w:ind w:firstLine="708"/>
              <w:jc w:val="both"/>
              <w:rPr>
                <w:rFonts w:eastAsia="SimSun"/>
              </w:rPr>
            </w:pPr>
            <w:r w:rsidRPr="00144AD2">
              <w:rPr>
                <w:rFonts w:eastAsia="SimSu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5AA8EF22" w14:textId="77777777" w:rsidR="00905C14" w:rsidRPr="00144AD2" w:rsidRDefault="00905C14" w:rsidP="00905C14">
            <w:pPr>
              <w:jc w:val="both"/>
              <w:rPr>
                <w:rFonts w:eastAsia="SimSun"/>
              </w:rPr>
            </w:pPr>
            <w:r w:rsidRPr="00144AD2">
              <w:rPr>
                <w:rFonts w:eastAsia="SimSun"/>
              </w:rPr>
              <w:t>Для гаражей боксового типа минимальный размер земельного участка 420 кв.м. (из расчёта 32кв.м. на одно машино-место).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14:paraId="1DEADBD2" w14:textId="77777777" w:rsidR="00905C14" w:rsidRPr="00144AD2" w:rsidRDefault="00905C14" w:rsidP="00905C14">
            <w:pPr>
              <w:ind w:firstLine="708"/>
              <w:jc w:val="both"/>
              <w:rPr>
                <w:rFonts w:eastAsia="SimSun"/>
              </w:rPr>
            </w:pPr>
            <w:r w:rsidRPr="00144AD2">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5FFD36A" w14:textId="77777777" w:rsidR="00905C14" w:rsidRPr="00144AD2" w:rsidRDefault="00905C14" w:rsidP="00905C14">
            <w:pPr>
              <w:jc w:val="both"/>
              <w:rPr>
                <w:rFonts w:eastAsia="SimSun"/>
              </w:rPr>
            </w:pPr>
            <w:r w:rsidRPr="00144AD2">
              <w:rPr>
                <w:rFonts w:eastAsia="SimSu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остальных зданий и сооружений - 1 м.</w:t>
            </w:r>
          </w:p>
          <w:p w14:paraId="0D3AFACC" w14:textId="77777777" w:rsidR="00905C14" w:rsidRPr="00144AD2" w:rsidRDefault="00905C14" w:rsidP="00905C14">
            <w:pPr>
              <w:ind w:firstLine="708"/>
              <w:jc w:val="both"/>
              <w:rPr>
                <w:rFonts w:eastAsia="SimSun"/>
                <w:b/>
              </w:rPr>
            </w:pPr>
            <w:r w:rsidRPr="00144AD2">
              <w:rPr>
                <w:rFonts w:eastAsia="SimSun"/>
                <w:b/>
              </w:rPr>
              <w:t>Примечание (общее):</w:t>
            </w:r>
          </w:p>
          <w:p w14:paraId="2AB41424" w14:textId="77777777" w:rsidR="00905C14" w:rsidRPr="00144AD2" w:rsidRDefault="00905C14" w:rsidP="00905C14">
            <w:pPr>
              <w:ind w:firstLine="708"/>
              <w:jc w:val="both"/>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756D1D" w14:textId="77777777" w:rsidR="00905C14" w:rsidRPr="00144AD2" w:rsidRDefault="00905C14" w:rsidP="00905C14">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8E7C8AE" w14:textId="77777777" w:rsidR="00905C14" w:rsidRPr="00144AD2" w:rsidRDefault="00905C14" w:rsidP="00905C14">
            <w:pPr>
              <w:ind w:firstLine="708"/>
              <w:jc w:val="both"/>
              <w:rPr>
                <w:rFonts w:eastAsia="SimSun"/>
              </w:rPr>
            </w:pPr>
            <w:r w:rsidRPr="00144AD2">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F0A7834" w14:textId="77777777" w:rsidR="00905C14" w:rsidRPr="00144AD2" w:rsidRDefault="00905C14" w:rsidP="00905C14">
            <w:pPr>
              <w:ind w:firstLine="708"/>
              <w:jc w:val="both"/>
              <w:rPr>
                <w:rFonts w:eastAsia="SimSun"/>
              </w:rPr>
            </w:pPr>
            <w:r w:rsidRPr="00144AD2">
              <w:rPr>
                <w:rFonts w:eastAsia="SimSun"/>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14:paraId="75D2FBE4" w14:textId="77777777" w:rsidR="001950DF" w:rsidRPr="00144AD2" w:rsidRDefault="001950DF" w:rsidP="004325EE">
            <w:pPr>
              <w:shd w:val="clear" w:color="auto" w:fill="FFFFFF"/>
              <w:tabs>
                <w:tab w:val="num" w:pos="252"/>
                <w:tab w:val="left" w:pos="850"/>
              </w:tabs>
              <w:spacing w:before="240" w:after="240" w:line="288" w:lineRule="auto"/>
              <w:ind w:firstLine="567"/>
              <w:jc w:val="center"/>
              <w:rPr>
                <w:rFonts w:eastAsia="SimSun"/>
                <w:sz w:val="28"/>
                <w:szCs w:val="28"/>
              </w:rPr>
            </w:pPr>
            <w:r w:rsidRPr="00144AD2">
              <w:rPr>
                <w:b/>
                <w:bCs/>
                <w:sz w:val="28"/>
                <w:szCs w:val="28"/>
              </w:rPr>
              <w:t xml:space="preserve">П3 – зона объектов </w:t>
            </w:r>
            <w:r w:rsidRPr="00144AD2">
              <w:rPr>
                <w:b/>
                <w:bCs/>
                <w:sz w:val="28"/>
                <w:szCs w:val="28"/>
                <w:lang w:val="en-US"/>
              </w:rPr>
              <w:t>III</w:t>
            </w:r>
            <w:r w:rsidRPr="00144AD2">
              <w:rPr>
                <w:b/>
                <w:bCs/>
                <w:sz w:val="28"/>
                <w:szCs w:val="28"/>
              </w:rPr>
              <w:t xml:space="preserve"> класса опасности</w:t>
            </w:r>
          </w:p>
          <w:p w14:paraId="074C2DDD" w14:textId="77777777" w:rsidR="001950DF" w:rsidRPr="00144AD2" w:rsidRDefault="008F45D0" w:rsidP="001950DF">
            <w:pPr>
              <w:ind w:firstLine="708"/>
              <w:jc w:val="both"/>
            </w:pPr>
            <w:r w:rsidRPr="00144AD2">
              <w:t>Зона предназначена для размещения производственных и коммунально-складских объектов III класса опасности и ниже, иных объектов, в соответствии с нижеприведенными видами использования недвижимости.</w:t>
            </w:r>
          </w:p>
          <w:p w14:paraId="10882598" w14:textId="77777777" w:rsidR="008F45D0" w:rsidRPr="00144AD2" w:rsidRDefault="008F45D0" w:rsidP="001950DF">
            <w:pPr>
              <w:ind w:firstLine="708"/>
              <w:jc w:val="both"/>
            </w:pPr>
          </w:p>
          <w:p w14:paraId="5216F56F" w14:textId="77777777" w:rsidR="001950DF" w:rsidRPr="00144AD2" w:rsidRDefault="001950DF" w:rsidP="001950DF">
            <w:pPr>
              <w:ind w:firstLine="567"/>
              <w:jc w:val="center"/>
              <w:rPr>
                <w:rFonts w:eastAsia="SimSun"/>
                <w:i/>
                <w:iCs/>
              </w:rPr>
            </w:pPr>
            <w:r w:rsidRPr="00144AD2">
              <w:rPr>
                <w:rFonts w:eastAsia="SimSun"/>
                <w:i/>
                <w:iCs/>
              </w:rPr>
              <w:t xml:space="preserve">ОСНОВНЫЕ ВИДЫ </w:t>
            </w:r>
            <w:r w:rsidR="008F45D0" w:rsidRPr="00144AD2">
              <w:rPr>
                <w:rFonts w:eastAsia="SimSun"/>
                <w:i/>
                <w:iCs/>
              </w:rPr>
              <w:t>РАЗРЕШЕННОГО ИСПОЛЬЗО</w:t>
            </w:r>
            <w:r w:rsidRPr="00144AD2">
              <w:rPr>
                <w:rFonts w:eastAsia="SimSun"/>
                <w:i/>
                <w:iCs/>
              </w:rPr>
              <w:t>ВАНИЯ</w:t>
            </w:r>
            <w:r w:rsidR="008F45D0" w:rsidRPr="00144AD2">
              <w:rPr>
                <w:rFonts w:eastAsia="SimSun"/>
                <w:i/>
                <w:iCs/>
              </w:rPr>
              <w:t xml:space="preserve"> </w:t>
            </w:r>
            <w:r w:rsidRPr="00144AD2">
              <w:rPr>
                <w:rFonts w:eastAsia="SimSun"/>
                <w:i/>
                <w:iCs/>
              </w:rPr>
              <w:t xml:space="preserve">ЗЕМЕЛЬНЫХ УЧАСТКОВ </w:t>
            </w:r>
          </w:p>
          <w:tbl>
            <w:tblPr>
              <w:tblStyle w:val="afffff"/>
              <w:tblW w:w="14488" w:type="dxa"/>
              <w:tblLayout w:type="fixed"/>
              <w:tblLook w:val="0000" w:firstRow="0" w:lastRow="0" w:firstColumn="0" w:lastColumn="0" w:noHBand="0" w:noVBand="0"/>
            </w:tblPr>
            <w:tblGrid>
              <w:gridCol w:w="3148"/>
              <w:gridCol w:w="3827"/>
              <w:gridCol w:w="1843"/>
              <w:gridCol w:w="5670"/>
            </w:tblGrid>
            <w:tr w:rsidR="00C20D01" w:rsidRPr="00144AD2" w14:paraId="5A94DAA1" w14:textId="55DBE1B3" w:rsidTr="00F042F9">
              <w:trPr>
                <w:trHeight w:val="552"/>
              </w:trPr>
              <w:tc>
                <w:tcPr>
                  <w:tcW w:w="3148" w:type="dxa"/>
                  <w:tcBorders>
                    <w:top w:val="single" w:sz="4" w:space="0" w:color="auto"/>
                    <w:left w:val="single" w:sz="4" w:space="0" w:color="auto"/>
                    <w:bottom w:val="single" w:sz="4" w:space="0" w:color="auto"/>
                    <w:right w:val="single" w:sz="4" w:space="0" w:color="auto"/>
                  </w:tcBorders>
                </w:tcPr>
                <w:p w14:paraId="0965CB6C"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14:paraId="2139A070"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3ACCB6FD"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6F6E7E3F" w14:textId="2D86CC78"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18148A" w:rsidRPr="00144AD2" w14:paraId="4389AE43" w14:textId="7CEE1824" w:rsidTr="00F042F9">
              <w:trPr>
                <w:trHeight w:val="552"/>
              </w:trPr>
              <w:tc>
                <w:tcPr>
                  <w:tcW w:w="3148" w:type="dxa"/>
                  <w:tcBorders>
                    <w:top w:val="single" w:sz="4" w:space="0" w:color="auto"/>
                    <w:left w:val="single" w:sz="4" w:space="0" w:color="auto"/>
                    <w:bottom w:val="single" w:sz="4" w:space="0" w:color="auto"/>
                    <w:right w:val="single" w:sz="4" w:space="0" w:color="auto"/>
                  </w:tcBorders>
                </w:tcPr>
                <w:p w14:paraId="61871FA4" w14:textId="77777777" w:rsidR="0018148A" w:rsidRPr="00144AD2" w:rsidRDefault="0018148A" w:rsidP="00C20D01">
                  <w:pPr>
                    <w:widowControl w:val="0"/>
                    <w:autoSpaceDE w:val="0"/>
                    <w:jc w:val="both"/>
                    <w:rPr>
                      <w:rFonts w:eastAsia="Courier New"/>
                      <w:b/>
                    </w:rPr>
                  </w:pPr>
                  <w:r w:rsidRPr="00144AD2">
                    <w:rPr>
                      <w:rFonts w:eastAsia="Courier New"/>
                      <w:b/>
                    </w:rPr>
                    <w:t>Животноводство</w:t>
                  </w:r>
                </w:p>
              </w:tc>
              <w:tc>
                <w:tcPr>
                  <w:tcW w:w="3827" w:type="dxa"/>
                  <w:tcBorders>
                    <w:top w:val="single" w:sz="4" w:space="0" w:color="auto"/>
                    <w:left w:val="single" w:sz="4" w:space="0" w:color="auto"/>
                    <w:bottom w:val="single" w:sz="4" w:space="0" w:color="auto"/>
                    <w:right w:val="single" w:sz="4" w:space="0" w:color="auto"/>
                  </w:tcBorders>
                </w:tcPr>
                <w:p w14:paraId="7EFFC675" w14:textId="00AE9D82" w:rsidR="0018148A" w:rsidRPr="00144AD2" w:rsidRDefault="0018148A" w:rsidP="00C20D01">
                  <w:pPr>
                    <w:widowControl w:val="0"/>
                    <w:autoSpaceDE w:val="0"/>
                    <w:jc w:val="both"/>
                    <w:rPr>
                      <w:rFonts w:eastAsia="Courier New"/>
                    </w:rPr>
                  </w:pPr>
                  <w:r w:rsidRPr="00144AD2">
                    <w:rPr>
                      <w:rFonts w:eastAsia="Courier New"/>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1843" w:type="dxa"/>
                  <w:tcBorders>
                    <w:top w:val="single" w:sz="4" w:space="0" w:color="auto"/>
                    <w:left w:val="single" w:sz="4" w:space="0" w:color="auto"/>
                    <w:bottom w:val="single" w:sz="4" w:space="0" w:color="auto"/>
                    <w:right w:val="single" w:sz="4" w:space="0" w:color="auto"/>
                  </w:tcBorders>
                </w:tcPr>
                <w:p w14:paraId="356D7762" w14:textId="77777777" w:rsidR="0018148A" w:rsidRPr="00144AD2" w:rsidRDefault="0018148A" w:rsidP="00C20D01">
                  <w:pPr>
                    <w:widowControl w:val="0"/>
                    <w:autoSpaceDE w:val="0"/>
                    <w:jc w:val="center"/>
                    <w:rPr>
                      <w:b/>
                    </w:rPr>
                  </w:pPr>
                  <w:r w:rsidRPr="00144AD2">
                    <w:rPr>
                      <w:b/>
                    </w:rPr>
                    <w:t>1.7</w:t>
                  </w:r>
                </w:p>
              </w:tc>
              <w:tc>
                <w:tcPr>
                  <w:tcW w:w="5670" w:type="dxa"/>
                  <w:vMerge w:val="restart"/>
                  <w:tcBorders>
                    <w:top w:val="single" w:sz="4" w:space="0" w:color="auto"/>
                    <w:left w:val="single" w:sz="4" w:space="0" w:color="auto"/>
                    <w:right w:val="single" w:sz="4" w:space="0" w:color="auto"/>
                  </w:tcBorders>
                </w:tcPr>
                <w:p w14:paraId="24D34148" w14:textId="2EAB1E0F" w:rsidR="0018148A" w:rsidRPr="00144AD2" w:rsidRDefault="0018148A" w:rsidP="0018148A">
                  <w:pPr>
                    <w:jc w:val="both"/>
                    <w:rPr>
                      <w:rFonts w:eastAsia="SimSun"/>
                    </w:rPr>
                  </w:pPr>
                  <w:r w:rsidRPr="00144AD2">
                    <w:rPr>
                      <w:rFonts w:eastAsia="SimSun"/>
                    </w:rPr>
                    <w:t>Минимальная/максимальная площадь земельных участков 1000-250000 кв. м; максимальный процент застройки в границах земельного участка – 60%;</w:t>
                  </w:r>
                </w:p>
                <w:p w14:paraId="55211496" w14:textId="3C81171B" w:rsidR="0018148A" w:rsidRPr="00144AD2" w:rsidRDefault="0018148A" w:rsidP="00EE4483">
                  <w:pPr>
                    <w:jc w:val="both"/>
                  </w:pPr>
                  <w:r w:rsidRPr="00144AD2">
                    <w:rPr>
                      <w:rFonts w:eastAsia="SimSun"/>
                    </w:rPr>
                    <w:t xml:space="preserve">коэффициент озеленения территории - не менее 25% от площади земельного участка; </w:t>
                  </w:r>
                  <w:r w:rsidR="00EE4483" w:rsidRPr="00144AD2">
                    <w:rPr>
                      <w:rFonts w:eastAsia="SimSun"/>
                    </w:rPr>
                    <w:t xml:space="preserve">минимальные отступы от границ земельных участков в целях определения места допустимого размещения зданий и сооружений </w:t>
                  </w:r>
                  <w:r w:rsidRPr="00144AD2">
                    <w:rPr>
                      <w:rFonts w:eastAsia="SimSun"/>
                    </w:rPr>
                    <w:t>- 3 м; минимальный отступ зданий, строений и сооружений от красной линии улиц, проездов - 5 м; Площадь территорий, предназначенных для хранения транспортных средств - не менее 15% от площади земельного участка. Максимальная высота зданий от уровня земли – 2 этажа (15м), сооружений – 100м.</w:t>
                  </w:r>
                </w:p>
              </w:tc>
            </w:tr>
            <w:tr w:rsidR="0018148A" w:rsidRPr="00144AD2" w14:paraId="667E20BA" w14:textId="711FB3E7" w:rsidTr="00F042F9">
              <w:trPr>
                <w:trHeight w:val="552"/>
              </w:trPr>
              <w:tc>
                <w:tcPr>
                  <w:tcW w:w="3148" w:type="dxa"/>
                  <w:tcBorders>
                    <w:top w:val="single" w:sz="4" w:space="0" w:color="auto"/>
                    <w:left w:val="single" w:sz="4" w:space="0" w:color="auto"/>
                    <w:bottom w:val="single" w:sz="4" w:space="0" w:color="auto"/>
                    <w:right w:val="single" w:sz="4" w:space="0" w:color="auto"/>
                  </w:tcBorders>
                </w:tcPr>
                <w:p w14:paraId="13EF1B02" w14:textId="77777777" w:rsidR="0018148A" w:rsidRPr="00144AD2" w:rsidRDefault="0018148A" w:rsidP="00C20D01">
                  <w:pPr>
                    <w:widowControl w:val="0"/>
                    <w:autoSpaceDE w:val="0"/>
                    <w:jc w:val="both"/>
                    <w:rPr>
                      <w:rFonts w:eastAsia="Courier New"/>
                      <w:b/>
                    </w:rPr>
                  </w:pPr>
                  <w:r w:rsidRPr="00144AD2">
                    <w:rPr>
                      <w:rFonts w:eastAsia="Courier New"/>
                      <w:b/>
                    </w:rPr>
                    <w:t>Производственная деятельность</w:t>
                  </w:r>
                </w:p>
              </w:tc>
              <w:tc>
                <w:tcPr>
                  <w:tcW w:w="3827" w:type="dxa"/>
                  <w:tcBorders>
                    <w:top w:val="single" w:sz="4" w:space="0" w:color="auto"/>
                    <w:left w:val="single" w:sz="4" w:space="0" w:color="auto"/>
                    <w:bottom w:val="single" w:sz="4" w:space="0" w:color="auto"/>
                    <w:right w:val="single" w:sz="4" w:space="0" w:color="auto"/>
                  </w:tcBorders>
                </w:tcPr>
                <w:p w14:paraId="56EBC6F6" w14:textId="77777777" w:rsidR="0018148A" w:rsidRPr="00144AD2" w:rsidRDefault="0018148A" w:rsidP="00C20D01">
                  <w:pPr>
                    <w:widowControl w:val="0"/>
                    <w:autoSpaceDE w:val="0"/>
                    <w:jc w:val="both"/>
                    <w:rPr>
                      <w:rFonts w:eastAsia="Courier New"/>
                    </w:rPr>
                  </w:pPr>
                  <w:r w:rsidRPr="00144AD2">
                    <w:rPr>
                      <w:rFonts w:eastAsia="Courier New"/>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Borders>
                    <w:top w:val="single" w:sz="4" w:space="0" w:color="auto"/>
                    <w:left w:val="single" w:sz="4" w:space="0" w:color="auto"/>
                    <w:bottom w:val="single" w:sz="4" w:space="0" w:color="auto"/>
                    <w:right w:val="single" w:sz="4" w:space="0" w:color="auto"/>
                  </w:tcBorders>
                </w:tcPr>
                <w:p w14:paraId="2E3C9DCA" w14:textId="77777777" w:rsidR="0018148A" w:rsidRPr="00144AD2" w:rsidRDefault="0018148A" w:rsidP="00C20D01">
                  <w:pPr>
                    <w:widowControl w:val="0"/>
                    <w:autoSpaceDE w:val="0"/>
                    <w:jc w:val="center"/>
                    <w:rPr>
                      <w:b/>
                    </w:rPr>
                  </w:pPr>
                  <w:r w:rsidRPr="00144AD2">
                    <w:rPr>
                      <w:b/>
                    </w:rPr>
                    <w:t>6.0</w:t>
                  </w:r>
                </w:p>
              </w:tc>
              <w:tc>
                <w:tcPr>
                  <w:tcW w:w="5670" w:type="dxa"/>
                  <w:vMerge/>
                  <w:tcBorders>
                    <w:left w:val="single" w:sz="4" w:space="0" w:color="auto"/>
                    <w:bottom w:val="single" w:sz="4" w:space="0" w:color="auto"/>
                    <w:right w:val="single" w:sz="4" w:space="0" w:color="auto"/>
                  </w:tcBorders>
                </w:tcPr>
                <w:p w14:paraId="684596F5" w14:textId="77777777" w:rsidR="0018148A" w:rsidRPr="00144AD2" w:rsidRDefault="0018148A" w:rsidP="00C20D01">
                  <w:pPr>
                    <w:widowControl w:val="0"/>
                    <w:autoSpaceDE w:val="0"/>
                    <w:jc w:val="center"/>
                  </w:pPr>
                </w:p>
              </w:tc>
            </w:tr>
            <w:tr w:rsidR="00F042F9" w:rsidRPr="00144AD2" w14:paraId="744DF355" w14:textId="50BD2086" w:rsidTr="00F042F9">
              <w:trPr>
                <w:trHeight w:val="735"/>
              </w:trPr>
              <w:tc>
                <w:tcPr>
                  <w:tcW w:w="3148" w:type="dxa"/>
                  <w:tcBorders>
                    <w:top w:val="single" w:sz="4" w:space="0" w:color="auto"/>
                    <w:left w:val="single" w:sz="4" w:space="0" w:color="auto"/>
                    <w:bottom w:val="single" w:sz="4" w:space="0" w:color="auto"/>
                    <w:right w:val="single" w:sz="4" w:space="0" w:color="auto"/>
                  </w:tcBorders>
                </w:tcPr>
                <w:p w14:paraId="0FBA7151" w14:textId="56640A6B" w:rsidR="00F042F9" w:rsidRPr="00144AD2" w:rsidRDefault="00F042F9" w:rsidP="00F042F9">
                  <w:pPr>
                    <w:widowControl w:val="0"/>
                    <w:autoSpaceDE w:val="0"/>
                    <w:jc w:val="both"/>
                    <w:rPr>
                      <w:rFonts w:eastAsia="Courier New"/>
                    </w:rPr>
                  </w:pPr>
                  <w:r w:rsidRPr="00144AD2">
                    <w:rPr>
                      <w:b/>
                    </w:rPr>
                    <w:t>Коммунальное обслуживание</w:t>
                  </w:r>
                </w:p>
              </w:tc>
              <w:tc>
                <w:tcPr>
                  <w:tcW w:w="3827" w:type="dxa"/>
                  <w:vMerge w:val="restart"/>
                  <w:tcBorders>
                    <w:top w:val="single" w:sz="4" w:space="0" w:color="auto"/>
                    <w:left w:val="single" w:sz="4" w:space="0" w:color="auto"/>
                    <w:right w:val="single" w:sz="4" w:space="0" w:color="auto"/>
                  </w:tcBorders>
                </w:tcPr>
                <w:p w14:paraId="7E99D98F" w14:textId="670B6A2A" w:rsidR="00F042F9" w:rsidRPr="00144AD2" w:rsidRDefault="00F042F9" w:rsidP="00F042F9">
                  <w:pPr>
                    <w:widowControl w:val="0"/>
                    <w:autoSpaceDE w:val="0"/>
                    <w:jc w:val="both"/>
                    <w:rPr>
                      <w:rFonts w:eastAsia="Courier New"/>
                    </w:rPr>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bottom w:val="single" w:sz="4" w:space="0" w:color="auto"/>
                    <w:right w:val="single" w:sz="4" w:space="0" w:color="auto"/>
                  </w:tcBorders>
                </w:tcPr>
                <w:p w14:paraId="6F3C386F" w14:textId="341177E0" w:rsidR="00F042F9" w:rsidRPr="00144AD2" w:rsidRDefault="00F042F9" w:rsidP="00F042F9">
                  <w:pPr>
                    <w:widowControl w:val="0"/>
                    <w:autoSpaceDE w:val="0"/>
                    <w:jc w:val="center"/>
                  </w:pPr>
                  <w:r w:rsidRPr="00144AD2">
                    <w:rPr>
                      <w:b/>
                    </w:rPr>
                    <w:t>3.1</w:t>
                  </w:r>
                </w:p>
              </w:tc>
              <w:tc>
                <w:tcPr>
                  <w:tcW w:w="5670" w:type="dxa"/>
                  <w:vMerge w:val="restart"/>
                  <w:tcBorders>
                    <w:top w:val="single" w:sz="4" w:space="0" w:color="auto"/>
                    <w:left w:val="single" w:sz="4" w:space="0" w:color="auto"/>
                    <w:right w:val="single" w:sz="4" w:space="0" w:color="auto"/>
                  </w:tcBorders>
                </w:tcPr>
                <w:p w14:paraId="0295A7A0" w14:textId="09C5F999" w:rsidR="00F042F9" w:rsidRPr="00144AD2" w:rsidRDefault="00F042F9" w:rsidP="00F042F9">
                  <w:pPr>
                    <w:widowControl w:val="0"/>
                    <w:autoSpaceDE w:val="0"/>
                    <w:jc w:val="both"/>
                  </w:pPr>
                  <w:r w:rsidRPr="00144AD2">
                    <w:t>Не подлежит установлению</w:t>
                  </w:r>
                </w:p>
              </w:tc>
            </w:tr>
            <w:tr w:rsidR="00F042F9" w:rsidRPr="00144AD2" w14:paraId="592B3DB0" w14:textId="77777777" w:rsidTr="00F042F9">
              <w:trPr>
                <w:trHeight w:val="600"/>
              </w:trPr>
              <w:tc>
                <w:tcPr>
                  <w:tcW w:w="3148" w:type="dxa"/>
                  <w:tcBorders>
                    <w:top w:val="single" w:sz="4" w:space="0" w:color="auto"/>
                    <w:left w:val="single" w:sz="4" w:space="0" w:color="auto"/>
                    <w:bottom w:val="single" w:sz="4" w:space="0" w:color="auto"/>
                    <w:right w:val="single" w:sz="4" w:space="0" w:color="auto"/>
                  </w:tcBorders>
                </w:tcPr>
                <w:p w14:paraId="624FC3E1" w14:textId="1D309D3A" w:rsidR="00F042F9" w:rsidRPr="00144AD2" w:rsidRDefault="00F042F9" w:rsidP="00F042F9">
                  <w:pPr>
                    <w:widowControl w:val="0"/>
                    <w:autoSpaceDE w:val="0"/>
                    <w:jc w:val="both"/>
                    <w:rPr>
                      <w:rFonts w:eastAsia="Courier New"/>
                    </w:rPr>
                  </w:pPr>
                  <w:r w:rsidRPr="00144AD2">
                    <w:rPr>
                      <w:rFonts w:eastAsia="SimSun"/>
                    </w:rPr>
                    <w:t>Предоставление коммунальных услуг</w:t>
                  </w:r>
                </w:p>
              </w:tc>
              <w:tc>
                <w:tcPr>
                  <w:tcW w:w="3827" w:type="dxa"/>
                  <w:vMerge/>
                  <w:tcBorders>
                    <w:left w:val="single" w:sz="4" w:space="0" w:color="auto"/>
                    <w:right w:val="single" w:sz="4" w:space="0" w:color="auto"/>
                  </w:tcBorders>
                </w:tcPr>
                <w:p w14:paraId="291A7279" w14:textId="77777777" w:rsidR="00F042F9" w:rsidRPr="00144AD2" w:rsidRDefault="00F042F9" w:rsidP="00F042F9">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76A64D5E" w14:textId="6D0C6D2B" w:rsidR="00F042F9" w:rsidRPr="00144AD2" w:rsidRDefault="00F042F9" w:rsidP="00F042F9">
                  <w:pPr>
                    <w:widowControl w:val="0"/>
                    <w:autoSpaceDE w:val="0"/>
                    <w:jc w:val="center"/>
                  </w:pPr>
                  <w:r w:rsidRPr="00144AD2">
                    <w:t>3.1.1</w:t>
                  </w:r>
                </w:p>
              </w:tc>
              <w:tc>
                <w:tcPr>
                  <w:tcW w:w="5670" w:type="dxa"/>
                  <w:vMerge/>
                  <w:tcBorders>
                    <w:left w:val="single" w:sz="4" w:space="0" w:color="auto"/>
                    <w:right w:val="single" w:sz="4" w:space="0" w:color="auto"/>
                  </w:tcBorders>
                </w:tcPr>
                <w:p w14:paraId="64F2FEF1" w14:textId="77777777" w:rsidR="00F042F9" w:rsidRPr="00144AD2" w:rsidRDefault="00F042F9" w:rsidP="00F042F9">
                  <w:pPr>
                    <w:widowControl w:val="0"/>
                    <w:autoSpaceDE w:val="0"/>
                    <w:jc w:val="both"/>
                  </w:pPr>
                </w:p>
              </w:tc>
            </w:tr>
            <w:tr w:rsidR="00F042F9" w:rsidRPr="00144AD2" w14:paraId="7F77205F" w14:textId="77777777" w:rsidTr="00F042F9">
              <w:trPr>
                <w:trHeight w:val="570"/>
              </w:trPr>
              <w:tc>
                <w:tcPr>
                  <w:tcW w:w="3148" w:type="dxa"/>
                  <w:tcBorders>
                    <w:top w:val="single" w:sz="4" w:space="0" w:color="auto"/>
                    <w:left w:val="single" w:sz="4" w:space="0" w:color="auto"/>
                    <w:bottom w:val="single" w:sz="4" w:space="0" w:color="auto"/>
                    <w:right w:val="single" w:sz="4" w:space="0" w:color="auto"/>
                  </w:tcBorders>
                </w:tcPr>
                <w:p w14:paraId="02FD579A" w14:textId="10C5062E" w:rsidR="00F042F9" w:rsidRPr="00144AD2" w:rsidRDefault="00F042F9" w:rsidP="00F042F9">
                  <w:pPr>
                    <w:widowControl w:val="0"/>
                    <w:autoSpaceDE w:val="0"/>
                    <w:jc w:val="both"/>
                    <w:rPr>
                      <w:rFonts w:eastAsia="Courier New"/>
                    </w:rPr>
                  </w:pPr>
                  <w:r w:rsidRPr="00144AD2">
                    <w:rPr>
                      <w:rFonts w:eastAsia="SimSun"/>
                    </w:rPr>
                    <w:t>Административные здания организаций, обеспечивающих предоставление коммунальных услуг</w:t>
                  </w:r>
                </w:p>
              </w:tc>
              <w:tc>
                <w:tcPr>
                  <w:tcW w:w="3827" w:type="dxa"/>
                  <w:vMerge/>
                  <w:tcBorders>
                    <w:left w:val="single" w:sz="4" w:space="0" w:color="auto"/>
                    <w:bottom w:val="single" w:sz="4" w:space="0" w:color="auto"/>
                    <w:right w:val="single" w:sz="4" w:space="0" w:color="auto"/>
                  </w:tcBorders>
                </w:tcPr>
                <w:p w14:paraId="4C1656BB" w14:textId="77777777" w:rsidR="00F042F9" w:rsidRPr="00144AD2" w:rsidRDefault="00F042F9" w:rsidP="00F042F9">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100A2F16" w14:textId="718ADA6A" w:rsidR="00F042F9" w:rsidRPr="00144AD2" w:rsidRDefault="00F042F9" w:rsidP="00F042F9">
                  <w:pPr>
                    <w:widowControl w:val="0"/>
                    <w:autoSpaceDE w:val="0"/>
                    <w:jc w:val="center"/>
                  </w:pPr>
                  <w:r w:rsidRPr="00144AD2">
                    <w:t>3.1.2</w:t>
                  </w:r>
                </w:p>
              </w:tc>
              <w:tc>
                <w:tcPr>
                  <w:tcW w:w="5670" w:type="dxa"/>
                  <w:vMerge/>
                  <w:tcBorders>
                    <w:left w:val="single" w:sz="4" w:space="0" w:color="auto"/>
                    <w:bottom w:val="single" w:sz="4" w:space="0" w:color="auto"/>
                    <w:right w:val="single" w:sz="4" w:space="0" w:color="auto"/>
                  </w:tcBorders>
                </w:tcPr>
                <w:p w14:paraId="71BD1FBA" w14:textId="77777777" w:rsidR="00F042F9" w:rsidRPr="00144AD2" w:rsidRDefault="00F042F9" w:rsidP="00F042F9">
                  <w:pPr>
                    <w:widowControl w:val="0"/>
                    <w:autoSpaceDE w:val="0"/>
                    <w:jc w:val="both"/>
                  </w:pPr>
                </w:p>
              </w:tc>
            </w:tr>
            <w:tr w:rsidR="00C20D01" w:rsidRPr="00144AD2" w14:paraId="256EFE88" w14:textId="424C4AAA" w:rsidTr="00F042F9">
              <w:trPr>
                <w:trHeight w:val="552"/>
              </w:trPr>
              <w:tc>
                <w:tcPr>
                  <w:tcW w:w="3148" w:type="dxa"/>
                  <w:tcBorders>
                    <w:top w:val="single" w:sz="4" w:space="0" w:color="000000"/>
                    <w:left w:val="single" w:sz="4" w:space="0" w:color="000000"/>
                    <w:bottom w:val="single" w:sz="4" w:space="0" w:color="000000"/>
                  </w:tcBorders>
                  <w:shd w:val="clear" w:color="auto" w:fill="auto"/>
                </w:tcPr>
                <w:p w14:paraId="6D7CEB34" w14:textId="77777777" w:rsidR="00C20D01" w:rsidRPr="00144AD2" w:rsidRDefault="00C20D01" w:rsidP="00C20D01">
                  <w:pPr>
                    <w:spacing w:after="1" w:line="220" w:lineRule="atLeast"/>
                    <w:jc w:val="both"/>
                    <w:rPr>
                      <w:b/>
                    </w:rPr>
                  </w:pPr>
                  <w:r w:rsidRPr="00144AD2">
                    <w:rPr>
                      <w:b/>
                    </w:rPr>
                    <w:t>Амбулаторное ветеринарное обслуживание</w:t>
                  </w:r>
                </w:p>
              </w:tc>
              <w:tc>
                <w:tcPr>
                  <w:tcW w:w="3827" w:type="dxa"/>
                  <w:tcBorders>
                    <w:top w:val="single" w:sz="4" w:space="0" w:color="000000"/>
                    <w:left w:val="single" w:sz="4" w:space="0" w:color="000000"/>
                    <w:bottom w:val="single" w:sz="4" w:space="0" w:color="000000"/>
                  </w:tcBorders>
                  <w:shd w:val="clear" w:color="auto" w:fill="auto"/>
                </w:tcPr>
                <w:p w14:paraId="6C58164F" w14:textId="77777777" w:rsidR="00C20D01" w:rsidRPr="00144AD2" w:rsidRDefault="00C20D01" w:rsidP="00C20D01">
                  <w:pPr>
                    <w:spacing w:after="1" w:line="220" w:lineRule="atLeast"/>
                    <w:jc w:val="both"/>
                  </w:pPr>
                  <w:r w:rsidRPr="00144AD2">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5CCE9C" w14:textId="77777777" w:rsidR="00C20D01" w:rsidRPr="00144AD2" w:rsidRDefault="00C20D01" w:rsidP="00C20D01">
                  <w:pPr>
                    <w:tabs>
                      <w:tab w:val="right" w:pos="0"/>
                    </w:tabs>
                    <w:autoSpaceDE w:val="0"/>
                    <w:jc w:val="center"/>
                    <w:rPr>
                      <w:b/>
                    </w:rPr>
                  </w:pPr>
                  <w:r w:rsidRPr="00144AD2">
                    <w:rPr>
                      <w:b/>
                    </w:rPr>
                    <w:t>3.10.1</w:t>
                  </w:r>
                </w:p>
              </w:tc>
              <w:tc>
                <w:tcPr>
                  <w:tcW w:w="5670" w:type="dxa"/>
                  <w:tcBorders>
                    <w:top w:val="single" w:sz="4" w:space="0" w:color="000000"/>
                    <w:left w:val="single" w:sz="4" w:space="0" w:color="000000"/>
                    <w:bottom w:val="single" w:sz="4" w:space="0" w:color="000000"/>
                    <w:right w:val="single" w:sz="4" w:space="0" w:color="000000"/>
                  </w:tcBorders>
                </w:tcPr>
                <w:p w14:paraId="13DC5206" w14:textId="5F28AA22" w:rsidR="00C47FA8" w:rsidRPr="00144AD2" w:rsidRDefault="00C47FA8" w:rsidP="00C47FA8">
                  <w:pPr>
                    <w:jc w:val="both"/>
                  </w:pPr>
                  <w:r w:rsidRPr="00144AD2">
                    <w:t>Минимальная/максимальная площадь земельных участков – 600/15000 кв. м;</w:t>
                  </w:r>
                </w:p>
                <w:p w14:paraId="03D935AE" w14:textId="1406DE03" w:rsidR="00C20D01" w:rsidRPr="00144AD2" w:rsidRDefault="00C20D01" w:rsidP="004D380F">
                  <w:pPr>
                    <w:jc w:val="both"/>
                  </w:pPr>
                  <w:r w:rsidRPr="00144AD2">
                    <w:rPr>
                      <w:rFonts w:eastAsia="SimSun"/>
                    </w:rPr>
                    <w:t xml:space="preserve">Максимальная высота зданий, строений, сооружений от уровня земли - 12 м; Максимальный процент застройки в границах земельного участка – 60%; </w:t>
                  </w:r>
                  <w:r w:rsidRPr="00144AD2">
                    <w:t>Минимальные отступы от границ земельного участка в целях определения мест доп</w:t>
                  </w:r>
                  <w:r w:rsidR="00D408B0" w:rsidRPr="00144AD2">
                    <w:t>устимого размещения объекта - 3</w:t>
                  </w:r>
                  <w:r w:rsidRPr="00144AD2">
                    <w:t xml:space="preserve"> м. </w:t>
                  </w:r>
                </w:p>
              </w:tc>
            </w:tr>
            <w:tr w:rsidR="002F4F97" w:rsidRPr="00144AD2" w14:paraId="0164E53E" w14:textId="731578D6" w:rsidTr="002F4F97">
              <w:trPr>
                <w:trHeight w:val="391"/>
              </w:trPr>
              <w:tc>
                <w:tcPr>
                  <w:tcW w:w="3148" w:type="dxa"/>
                  <w:tcBorders>
                    <w:top w:val="single" w:sz="4" w:space="0" w:color="000000"/>
                    <w:left w:val="single" w:sz="4" w:space="0" w:color="000000"/>
                    <w:bottom w:val="single" w:sz="4" w:space="0" w:color="auto"/>
                  </w:tcBorders>
                  <w:shd w:val="clear" w:color="auto" w:fill="auto"/>
                </w:tcPr>
                <w:p w14:paraId="129951EA" w14:textId="1EE56935" w:rsidR="002F4F97" w:rsidRPr="00144AD2" w:rsidRDefault="002F4F97" w:rsidP="002F4F97">
                  <w:pPr>
                    <w:autoSpaceDE w:val="0"/>
                    <w:rPr>
                      <w:color w:val="000000"/>
                    </w:rPr>
                  </w:pPr>
                  <w:r w:rsidRPr="00144AD2">
                    <w:rPr>
                      <w:rFonts w:eastAsia="SimSun"/>
                      <w:b/>
                    </w:rPr>
                    <w:t>Объекты дорожного сервиса</w:t>
                  </w:r>
                </w:p>
              </w:tc>
              <w:tc>
                <w:tcPr>
                  <w:tcW w:w="3827" w:type="dxa"/>
                  <w:vMerge w:val="restart"/>
                  <w:tcBorders>
                    <w:top w:val="single" w:sz="4" w:space="0" w:color="000000"/>
                    <w:left w:val="single" w:sz="4" w:space="0" w:color="000000"/>
                  </w:tcBorders>
                  <w:shd w:val="clear" w:color="auto" w:fill="auto"/>
                </w:tcPr>
                <w:p w14:paraId="1EE83B14" w14:textId="7B93465C" w:rsidR="002F4F97" w:rsidRPr="00144AD2" w:rsidRDefault="002F4F97" w:rsidP="002F4F97">
                  <w:pPr>
                    <w:widowControl w:val="0"/>
                    <w:jc w:val="both"/>
                    <w:rPr>
                      <w:color w:val="000000"/>
                    </w:rPr>
                  </w:pPr>
                  <w:r w:rsidRPr="00144AD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3" w:type="dxa"/>
                  <w:tcBorders>
                    <w:top w:val="single" w:sz="4" w:space="0" w:color="auto"/>
                    <w:left w:val="single" w:sz="4" w:space="0" w:color="auto"/>
                    <w:bottom w:val="single" w:sz="4" w:space="0" w:color="auto"/>
                    <w:right w:val="single" w:sz="4" w:space="0" w:color="auto"/>
                  </w:tcBorders>
                </w:tcPr>
                <w:p w14:paraId="4E2F232A" w14:textId="66372734" w:rsidR="002F4F97" w:rsidRPr="00144AD2" w:rsidRDefault="002F4F97" w:rsidP="002F4F97">
                  <w:pPr>
                    <w:widowControl w:val="0"/>
                    <w:autoSpaceDE w:val="0"/>
                    <w:jc w:val="center"/>
                  </w:pPr>
                  <w:r w:rsidRPr="00144AD2">
                    <w:rPr>
                      <w:rFonts w:eastAsia="SimSun"/>
                      <w:b/>
                    </w:rPr>
                    <w:t>4.9.1</w:t>
                  </w:r>
                </w:p>
              </w:tc>
              <w:tc>
                <w:tcPr>
                  <w:tcW w:w="5670" w:type="dxa"/>
                  <w:vMerge w:val="restart"/>
                  <w:tcBorders>
                    <w:top w:val="single" w:sz="4" w:space="0" w:color="auto"/>
                    <w:left w:val="single" w:sz="4" w:space="0" w:color="auto"/>
                    <w:right w:val="single" w:sz="4" w:space="0" w:color="auto"/>
                  </w:tcBorders>
                </w:tcPr>
                <w:p w14:paraId="19C990C5" w14:textId="5BE45DDD" w:rsidR="002F4F97" w:rsidRPr="00144AD2" w:rsidRDefault="002F4F97" w:rsidP="002F4F97">
                  <w:pPr>
                    <w:widowControl w:val="0"/>
                    <w:autoSpaceDE w:val="0"/>
                    <w:jc w:val="both"/>
                  </w:pPr>
                  <w:r w:rsidRPr="00144AD2">
                    <w:t>Не подлежит установлению</w:t>
                  </w:r>
                </w:p>
              </w:tc>
            </w:tr>
            <w:tr w:rsidR="002F4F97" w:rsidRPr="00144AD2" w14:paraId="13ED448A" w14:textId="77777777" w:rsidTr="002F4F97">
              <w:trPr>
                <w:trHeight w:val="469"/>
              </w:trPr>
              <w:tc>
                <w:tcPr>
                  <w:tcW w:w="3148" w:type="dxa"/>
                  <w:tcBorders>
                    <w:top w:val="single" w:sz="4" w:space="0" w:color="auto"/>
                    <w:left w:val="single" w:sz="4" w:space="0" w:color="000000"/>
                    <w:bottom w:val="single" w:sz="4" w:space="0" w:color="auto"/>
                  </w:tcBorders>
                  <w:shd w:val="clear" w:color="auto" w:fill="auto"/>
                </w:tcPr>
                <w:p w14:paraId="60EDF1D2" w14:textId="6CE7D0B4" w:rsidR="002F4F97" w:rsidRPr="00144AD2" w:rsidRDefault="002F4F97" w:rsidP="002F4F97">
                  <w:pPr>
                    <w:autoSpaceDE w:val="0"/>
                    <w:rPr>
                      <w:color w:val="000000"/>
                    </w:rPr>
                  </w:pPr>
                  <w:r w:rsidRPr="00144AD2">
                    <w:rPr>
                      <w:rFonts w:eastAsia="SimSun"/>
                    </w:rPr>
                    <w:t>Заправка транспортных средств</w:t>
                  </w:r>
                </w:p>
              </w:tc>
              <w:tc>
                <w:tcPr>
                  <w:tcW w:w="3827" w:type="dxa"/>
                  <w:vMerge/>
                  <w:tcBorders>
                    <w:left w:val="single" w:sz="4" w:space="0" w:color="000000"/>
                  </w:tcBorders>
                  <w:shd w:val="clear" w:color="auto" w:fill="auto"/>
                </w:tcPr>
                <w:p w14:paraId="2362E6FF"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24449915" w14:textId="143E68ED" w:rsidR="002F4F97" w:rsidRPr="00144AD2" w:rsidRDefault="002F4F97" w:rsidP="002F4F97">
                  <w:pPr>
                    <w:widowControl w:val="0"/>
                    <w:autoSpaceDE w:val="0"/>
                    <w:jc w:val="center"/>
                  </w:pPr>
                  <w:r w:rsidRPr="00144AD2">
                    <w:rPr>
                      <w:rFonts w:eastAsia="SimSun"/>
                    </w:rPr>
                    <w:t>4.9.1.1</w:t>
                  </w:r>
                </w:p>
              </w:tc>
              <w:tc>
                <w:tcPr>
                  <w:tcW w:w="5670" w:type="dxa"/>
                  <w:vMerge/>
                  <w:tcBorders>
                    <w:left w:val="single" w:sz="4" w:space="0" w:color="auto"/>
                    <w:right w:val="single" w:sz="4" w:space="0" w:color="auto"/>
                  </w:tcBorders>
                </w:tcPr>
                <w:p w14:paraId="76B1894D" w14:textId="77777777" w:rsidR="002F4F97" w:rsidRPr="00144AD2" w:rsidRDefault="002F4F97" w:rsidP="002F4F97">
                  <w:pPr>
                    <w:widowControl w:val="0"/>
                    <w:autoSpaceDE w:val="0"/>
                    <w:jc w:val="both"/>
                  </w:pPr>
                </w:p>
              </w:tc>
            </w:tr>
            <w:tr w:rsidR="002F4F97" w:rsidRPr="00144AD2" w14:paraId="07B71D61" w14:textId="77777777" w:rsidTr="002F4F97">
              <w:trPr>
                <w:trHeight w:val="385"/>
              </w:trPr>
              <w:tc>
                <w:tcPr>
                  <w:tcW w:w="3148" w:type="dxa"/>
                  <w:tcBorders>
                    <w:top w:val="single" w:sz="4" w:space="0" w:color="auto"/>
                    <w:left w:val="single" w:sz="4" w:space="0" w:color="000000"/>
                    <w:bottom w:val="single" w:sz="4" w:space="0" w:color="auto"/>
                  </w:tcBorders>
                  <w:shd w:val="clear" w:color="auto" w:fill="auto"/>
                </w:tcPr>
                <w:p w14:paraId="6A871245" w14:textId="394C165A" w:rsidR="002F4F97" w:rsidRPr="00144AD2" w:rsidRDefault="002F4F97" w:rsidP="002F4F97">
                  <w:pPr>
                    <w:autoSpaceDE w:val="0"/>
                    <w:rPr>
                      <w:color w:val="000000"/>
                    </w:rPr>
                  </w:pPr>
                  <w:r w:rsidRPr="00144AD2">
                    <w:rPr>
                      <w:rFonts w:eastAsia="SimSun"/>
                    </w:rPr>
                    <w:t>Обеспечение дорожного отдыха</w:t>
                  </w:r>
                </w:p>
              </w:tc>
              <w:tc>
                <w:tcPr>
                  <w:tcW w:w="3827" w:type="dxa"/>
                  <w:vMerge/>
                  <w:tcBorders>
                    <w:left w:val="single" w:sz="4" w:space="0" w:color="000000"/>
                  </w:tcBorders>
                  <w:shd w:val="clear" w:color="auto" w:fill="auto"/>
                </w:tcPr>
                <w:p w14:paraId="5AD4DC9F"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3320ADC2" w14:textId="370254C3" w:rsidR="002F4F97" w:rsidRPr="00144AD2" w:rsidRDefault="002F4F97" w:rsidP="002F4F97">
                  <w:pPr>
                    <w:widowControl w:val="0"/>
                    <w:autoSpaceDE w:val="0"/>
                    <w:jc w:val="center"/>
                  </w:pPr>
                  <w:r w:rsidRPr="00144AD2">
                    <w:rPr>
                      <w:rFonts w:eastAsia="SimSun"/>
                    </w:rPr>
                    <w:t>4.9.1.2</w:t>
                  </w:r>
                </w:p>
              </w:tc>
              <w:tc>
                <w:tcPr>
                  <w:tcW w:w="5670" w:type="dxa"/>
                  <w:vMerge/>
                  <w:tcBorders>
                    <w:left w:val="single" w:sz="4" w:space="0" w:color="auto"/>
                    <w:right w:val="single" w:sz="4" w:space="0" w:color="auto"/>
                  </w:tcBorders>
                </w:tcPr>
                <w:p w14:paraId="07B6B7D5" w14:textId="77777777" w:rsidR="002F4F97" w:rsidRPr="00144AD2" w:rsidRDefault="002F4F97" w:rsidP="002F4F97">
                  <w:pPr>
                    <w:widowControl w:val="0"/>
                    <w:autoSpaceDE w:val="0"/>
                    <w:jc w:val="both"/>
                  </w:pPr>
                </w:p>
              </w:tc>
            </w:tr>
            <w:tr w:rsidR="002F4F97" w:rsidRPr="00144AD2" w14:paraId="14B20972" w14:textId="77777777" w:rsidTr="002F4F97">
              <w:trPr>
                <w:trHeight w:val="268"/>
              </w:trPr>
              <w:tc>
                <w:tcPr>
                  <w:tcW w:w="3148" w:type="dxa"/>
                  <w:tcBorders>
                    <w:top w:val="single" w:sz="4" w:space="0" w:color="auto"/>
                    <w:left w:val="single" w:sz="4" w:space="0" w:color="000000"/>
                    <w:bottom w:val="single" w:sz="4" w:space="0" w:color="auto"/>
                  </w:tcBorders>
                  <w:shd w:val="clear" w:color="auto" w:fill="auto"/>
                </w:tcPr>
                <w:p w14:paraId="21DCFED5" w14:textId="6F7A7D0D" w:rsidR="002F4F97" w:rsidRPr="00144AD2" w:rsidRDefault="002F4F97" w:rsidP="002F4F97">
                  <w:pPr>
                    <w:autoSpaceDE w:val="0"/>
                    <w:rPr>
                      <w:color w:val="000000"/>
                    </w:rPr>
                  </w:pPr>
                  <w:r w:rsidRPr="00144AD2">
                    <w:rPr>
                      <w:rFonts w:eastAsia="SimSun"/>
                    </w:rPr>
                    <w:t>Автомобильные мойки</w:t>
                  </w:r>
                </w:p>
              </w:tc>
              <w:tc>
                <w:tcPr>
                  <w:tcW w:w="3827" w:type="dxa"/>
                  <w:vMerge/>
                  <w:tcBorders>
                    <w:left w:val="single" w:sz="4" w:space="0" w:color="000000"/>
                  </w:tcBorders>
                  <w:shd w:val="clear" w:color="auto" w:fill="auto"/>
                </w:tcPr>
                <w:p w14:paraId="3628E3F5"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59BDF8C8" w14:textId="491C4F1D" w:rsidR="002F4F97" w:rsidRPr="00144AD2" w:rsidRDefault="002F4F97" w:rsidP="002F4F97">
                  <w:pPr>
                    <w:widowControl w:val="0"/>
                    <w:autoSpaceDE w:val="0"/>
                    <w:jc w:val="center"/>
                  </w:pPr>
                  <w:r w:rsidRPr="00144AD2">
                    <w:rPr>
                      <w:rFonts w:eastAsia="SimSun"/>
                    </w:rPr>
                    <w:t>4.9.1.3</w:t>
                  </w:r>
                </w:p>
              </w:tc>
              <w:tc>
                <w:tcPr>
                  <w:tcW w:w="5670" w:type="dxa"/>
                  <w:vMerge/>
                  <w:tcBorders>
                    <w:left w:val="single" w:sz="4" w:space="0" w:color="auto"/>
                    <w:right w:val="single" w:sz="4" w:space="0" w:color="auto"/>
                  </w:tcBorders>
                </w:tcPr>
                <w:p w14:paraId="67FDF522" w14:textId="77777777" w:rsidR="002F4F97" w:rsidRPr="00144AD2" w:rsidRDefault="002F4F97" w:rsidP="002F4F97">
                  <w:pPr>
                    <w:widowControl w:val="0"/>
                    <w:autoSpaceDE w:val="0"/>
                    <w:jc w:val="both"/>
                  </w:pPr>
                </w:p>
              </w:tc>
            </w:tr>
            <w:tr w:rsidR="002F4F97" w:rsidRPr="00144AD2" w14:paraId="409978BF" w14:textId="77777777" w:rsidTr="002F4F97">
              <w:trPr>
                <w:trHeight w:val="368"/>
              </w:trPr>
              <w:tc>
                <w:tcPr>
                  <w:tcW w:w="3148" w:type="dxa"/>
                  <w:tcBorders>
                    <w:top w:val="single" w:sz="4" w:space="0" w:color="auto"/>
                    <w:left w:val="single" w:sz="4" w:space="0" w:color="000000"/>
                    <w:bottom w:val="single" w:sz="4" w:space="0" w:color="000000"/>
                  </w:tcBorders>
                  <w:shd w:val="clear" w:color="auto" w:fill="auto"/>
                </w:tcPr>
                <w:p w14:paraId="05FBD467" w14:textId="5E13DAE2" w:rsidR="002F4F97" w:rsidRPr="00144AD2" w:rsidRDefault="002F4F97" w:rsidP="002F4F97">
                  <w:pPr>
                    <w:autoSpaceDE w:val="0"/>
                    <w:rPr>
                      <w:color w:val="000000"/>
                    </w:rPr>
                  </w:pPr>
                  <w:r w:rsidRPr="00144AD2">
                    <w:rPr>
                      <w:rFonts w:eastAsia="SimSun"/>
                    </w:rPr>
                    <w:t>Ремонт автомобилей</w:t>
                  </w:r>
                </w:p>
              </w:tc>
              <w:tc>
                <w:tcPr>
                  <w:tcW w:w="3827" w:type="dxa"/>
                  <w:vMerge/>
                  <w:tcBorders>
                    <w:left w:val="single" w:sz="4" w:space="0" w:color="000000"/>
                    <w:bottom w:val="single" w:sz="4" w:space="0" w:color="000000"/>
                  </w:tcBorders>
                  <w:shd w:val="clear" w:color="auto" w:fill="auto"/>
                </w:tcPr>
                <w:p w14:paraId="291033B5"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6D9C7ABF" w14:textId="3AC0F7A7" w:rsidR="002F4F97" w:rsidRPr="00144AD2" w:rsidRDefault="002F4F97" w:rsidP="002F4F97">
                  <w:pPr>
                    <w:widowControl w:val="0"/>
                    <w:autoSpaceDE w:val="0"/>
                    <w:jc w:val="center"/>
                  </w:pPr>
                  <w:r w:rsidRPr="00144AD2">
                    <w:rPr>
                      <w:rFonts w:eastAsia="SimSun"/>
                    </w:rPr>
                    <w:t>4.9.1.4</w:t>
                  </w:r>
                </w:p>
              </w:tc>
              <w:tc>
                <w:tcPr>
                  <w:tcW w:w="5670" w:type="dxa"/>
                  <w:vMerge/>
                  <w:tcBorders>
                    <w:left w:val="single" w:sz="4" w:space="0" w:color="auto"/>
                    <w:bottom w:val="single" w:sz="4" w:space="0" w:color="auto"/>
                    <w:right w:val="single" w:sz="4" w:space="0" w:color="auto"/>
                  </w:tcBorders>
                </w:tcPr>
                <w:p w14:paraId="271DE2FB" w14:textId="77777777" w:rsidR="002F4F97" w:rsidRPr="00144AD2" w:rsidRDefault="002F4F97" w:rsidP="002F4F97">
                  <w:pPr>
                    <w:widowControl w:val="0"/>
                    <w:autoSpaceDE w:val="0"/>
                    <w:jc w:val="both"/>
                  </w:pPr>
                </w:p>
              </w:tc>
            </w:tr>
            <w:tr w:rsidR="0018148A" w:rsidRPr="00144AD2" w14:paraId="6A39ED46" w14:textId="64C3A61D" w:rsidTr="004325EE">
              <w:trPr>
                <w:trHeight w:val="265"/>
              </w:trPr>
              <w:tc>
                <w:tcPr>
                  <w:tcW w:w="3148" w:type="dxa"/>
                  <w:tcBorders>
                    <w:top w:val="single" w:sz="4" w:space="0" w:color="00000A"/>
                    <w:left w:val="single" w:sz="4" w:space="0" w:color="00000A"/>
                    <w:bottom w:val="single" w:sz="4" w:space="0" w:color="00000A"/>
                    <w:right w:val="single" w:sz="4" w:space="0" w:color="00000A"/>
                  </w:tcBorders>
                </w:tcPr>
                <w:p w14:paraId="16BB2CFB" w14:textId="77777777" w:rsidR="0018148A" w:rsidRPr="00144AD2" w:rsidRDefault="0018148A" w:rsidP="00C20D01">
                  <w:pPr>
                    <w:rPr>
                      <w:b/>
                    </w:rPr>
                  </w:pPr>
                  <w:r w:rsidRPr="00144AD2">
                    <w:rPr>
                      <w:b/>
                    </w:rPr>
                    <w:t>Склады</w: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14:paraId="25B9482B" w14:textId="77777777" w:rsidR="0018148A" w:rsidRPr="00144AD2" w:rsidRDefault="0018148A" w:rsidP="00C20D01">
                  <w:pPr>
                    <w:widowControl w:val="0"/>
                    <w:autoSpaceDE w:val="0"/>
                    <w:autoSpaceDN w:val="0"/>
                    <w:adjustRightInd w:val="0"/>
                    <w:jc w:val="both"/>
                    <w:rPr>
                      <w:sz w:val="20"/>
                      <w:szCs w:val="20"/>
                    </w:rPr>
                  </w:pPr>
                  <w:r w:rsidRPr="00144AD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Borders>
                    <w:top w:val="single" w:sz="4" w:space="0" w:color="auto"/>
                    <w:left w:val="single" w:sz="4" w:space="0" w:color="auto"/>
                    <w:bottom w:val="single" w:sz="4" w:space="0" w:color="auto"/>
                    <w:right w:val="single" w:sz="4" w:space="0" w:color="auto"/>
                  </w:tcBorders>
                </w:tcPr>
                <w:p w14:paraId="50125454" w14:textId="77777777" w:rsidR="0018148A" w:rsidRPr="00144AD2" w:rsidRDefault="0018148A" w:rsidP="00C20D01">
                  <w:pPr>
                    <w:widowControl w:val="0"/>
                    <w:autoSpaceDE w:val="0"/>
                    <w:jc w:val="center"/>
                    <w:rPr>
                      <w:b/>
                    </w:rPr>
                  </w:pPr>
                  <w:r w:rsidRPr="00144AD2">
                    <w:rPr>
                      <w:b/>
                    </w:rPr>
                    <w:t>6.9</w:t>
                  </w:r>
                </w:p>
              </w:tc>
              <w:tc>
                <w:tcPr>
                  <w:tcW w:w="5670" w:type="dxa"/>
                  <w:vMerge w:val="restart"/>
                  <w:tcBorders>
                    <w:top w:val="single" w:sz="4" w:space="0" w:color="auto"/>
                    <w:left w:val="single" w:sz="4" w:space="0" w:color="auto"/>
                    <w:right w:val="single" w:sz="4" w:space="0" w:color="auto"/>
                  </w:tcBorders>
                </w:tcPr>
                <w:p w14:paraId="0EA0B30D" w14:textId="4500E4A8" w:rsidR="0018148A" w:rsidRPr="00144AD2" w:rsidRDefault="0018148A" w:rsidP="0018148A">
                  <w:pPr>
                    <w:jc w:val="both"/>
                    <w:rPr>
                      <w:rFonts w:eastAsia="SimSun"/>
                    </w:rPr>
                  </w:pPr>
                  <w:r w:rsidRPr="00144AD2">
                    <w:rPr>
                      <w:rFonts w:eastAsia="SimSun"/>
                    </w:rPr>
                    <w:t xml:space="preserve">Минимальная площадь земельного участка 400 кв.м.; Максимальная площадь земельного участка -3000 кв.м; Минимальный отступ от границ земельных участков в целях определения места допустимого размещения зданий и сооружений – 3 м., </w:t>
                  </w:r>
                </w:p>
                <w:p w14:paraId="40C88A7D" w14:textId="0DA77D2C" w:rsidR="0018148A" w:rsidRPr="00144AD2" w:rsidRDefault="0018148A" w:rsidP="0018148A">
                  <w:pPr>
                    <w:jc w:val="both"/>
                  </w:pPr>
                  <w:r w:rsidRPr="00144AD2">
                    <w:rPr>
                      <w:rFonts w:eastAsia="SimSun"/>
                    </w:rPr>
                    <w:t>Предельное количество этажей – 2 этажа; Максимальный процент застройки в границах земельного участка 60%</w:t>
                  </w:r>
                </w:p>
              </w:tc>
            </w:tr>
            <w:tr w:rsidR="0018148A" w:rsidRPr="00144AD2" w14:paraId="3B1C11B9" w14:textId="6875C316" w:rsidTr="00F042F9">
              <w:trPr>
                <w:trHeight w:val="552"/>
              </w:trPr>
              <w:tc>
                <w:tcPr>
                  <w:tcW w:w="3148" w:type="dxa"/>
                  <w:tcBorders>
                    <w:top w:val="single" w:sz="4" w:space="0" w:color="00000A"/>
                    <w:left w:val="single" w:sz="4" w:space="0" w:color="00000A"/>
                    <w:bottom w:val="single" w:sz="4" w:space="0" w:color="00000A"/>
                    <w:right w:val="single" w:sz="4" w:space="0" w:color="00000A"/>
                  </w:tcBorders>
                </w:tcPr>
                <w:p w14:paraId="4B5074FD" w14:textId="77777777" w:rsidR="0018148A" w:rsidRPr="00144AD2" w:rsidRDefault="0018148A" w:rsidP="00C20D01">
                  <w:pPr>
                    <w:rPr>
                      <w:b/>
                    </w:rPr>
                  </w:pPr>
                  <w:r w:rsidRPr="00144AD2">
                    <w:rPr>
                      <w:b/>
                    </w:rPr>
                    <w:t>Складские площадки</w: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14:paraId="68A4F097" w14:textId="77777777" w:rsidR="0018148A" w:rsidRPr="00144AD2" w:rsidRDefault="0018148A" w:rsidP="00C20D01">
                  <w:pPr>
                    <w:widowControl w:val="0"/>
                    <w:autoSpaceDE w:val="0"/>
                    <w:autoSpaceDN w:val="0"/>
                    <w:adjustRightInd w:val="0"/>
                    <w:jc w:val="both"/>
                  </w:pPr>
                  <w:r w:rsidRPr="00144AD2">
                    <w:t>Временное хранение, распределение и перевалка грузов (за исключением хранения стратегических запасов) на открытом воздухе</w:t>
                  </w:r>
                </w:p>
              </w:tc>
              <w:tc>
                <w:tcPr>
                  <w:tcW w:w="1843" w:type="dxa"/>
                  <w:tcBorders>
                    <w:top w:val="single" w:sz="4" w:space="0" w:color="auto"/>
                    <w:left w:val="single" w:sz="4" w:space="0" w:color="auto"/>
                    <w:bottom w:val="single" w:sz="4" w:space="0" w:color="auto"/>
                    <w:right w:val="single" w:sz="4" w:space="0" w:color="auto"/>
                  </w:tcBorders>
                </w:tcPr>
                <w:p w14:paraId="1AAEB32A" w14:textId="77777777" w:rsidR="0018148A" w:rsidRPr="00144AD2" w:rsidRDefault="0018148A" w:rsidP="00C20D01">
                  <w:pPr>
                    <w:widowControl w:val="0"/>
                    <w:autoSpaceDE w:val="0"/>
                    <w:jc w:val="center"/>
                    <w:rPr>
                      <w:b/>
                    </w:rPr>
                  </w:pPr>
                  <w:r w:rsidRPr="00144AD2">
                    <w:rPr>
                      <w:b/>
                    </w:rPr>
                    <w:t>6.9.1</w:t>
                  </w:r>
                </w:p>
              </w:tc>
              <w:tc>
                <w:tcPr>
                  <w:tcW w:w="5670" w:type="dxa"/>
                  <w:vMerge/>
                  <w:tcBorders>
                    <w:left w:val="single" w:sz="4" w:space="0" w:color="auto"/>
                    <w:bottom w:val="single" w:sz="4" w:space="0" w:color="auto"/>
                    <w:right w:val="single" w:sz="4" w:space="0" w:color="auto"/>
                  </w:tcBorders>
                </w:tcPr>
                <w:p w14:paraId="08CA0F7E" w14:textId="77777777" w:rsidR="0018148A" w:rsidRPr="00144AD2" w:rsidRDefault="0018148A" w:rsidP="00C20D01">
                  <w:pPr>
                    <w:widowControl w:val="0"/>
                    <w:autoSpaceDE w:val="0"/>
                    <w:jc w:val="center"/>
                  </w:pPr>
                </w:p>
              </w:tc>
            </w:tr>
            <w:tr w:rsidR="0018148A" w:rsidRPr="00144AD2" w14:paraId="36F63FE5" w14:textId="646E963F" w:rsidTr="00F042F9">
              <w:trPr>
                <w:trHeight w:val="552"/>
              </w:trPr>
              <w:tc>
                <w:tcPr>
                  <w:tcW w:w="3148" w:type="dxa"/>
                  <w:tcBorders>
                    <w:top w:val="single" w:sz="4" w:space="0" w:color="auto"/>
                    <w:left w:val="single" w:sz="4" w:space="0" w:color="000000"/>
                    <w:bottom w:val="single" w:sz="4" w:space="0" w:color="auto"/>
                  </w:tcBorders>
                  <w:shd w:val="clear" w:color="auto" w:fill="auto"/>
                </w:tcPr>
                <w:p w14:paraId="6DDF5030" w14:textId="77777777" w:rsidR="0018148A" w:rsidRPr="00144AD2" w:rsidRDefault="0018148A" w:rsidP="0018148A">
                  <w:pPr>
                    <w:autoSpaceDE w:val="0"/>
                    <w:rPr>
                      <w:b/>
                    </w:rPr>
                  </w:pPr>
                  <w:r w:rsidRPr="00144AD2">
                    <w:rPr>
                      <w:b/>
                    </w:rPr>
                    <w:t>Обеспечение внутреннего правопорядка</w:t>
                  </w:r>
                </w:p>
              </w:tc>
              <w:tc>
                <w:tcPr>
                  <w:tcW w:w="3827" w:type="dxa"/>
                  <w:tcBorders>
                    <w:top w:val="single" w:sz="4" w:space="0" w:color="auto"/>
                    <w:left w:val="single" w:sz="4" w:space="0" w:color="000000"/>
                    <w:bottom w:val="single" w:sz="4" w:space="0" w:color="auto"/>
                  </w:tcBorders>
                  <w:shd w:val="clear" w:color="auto" w:fill="auto"/>
                </w:tcPr>
                <w:p w14:paraId="2B143E69" w14:textId="77777777" w:rsidR="0018148A" w:rsidRPr="00144AD2" w:rsidRDefault="0018148A" w:rsidP="0018148A">
                  <w:pPr>
                    <w:spacing w:after="1" w:line="220" w:lineRule="atLeast"/>
                    <w:jc w:val="both"/>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2AB0BF3" w14:textId="77777777" w:rsidR="0018148A" w:rsidRPr="00144AD2" w:rsidRDefault="0018148A" w:rsidP="0018148A">
                  <w:pPr>
                    <w:jc w:val="center"/>
                    <w:rPr>
                      <w:b/>
                    </w:rPr>
                  </w:pPr>
                  <w:r w:rsidRPr="00144AD2">
                    <w:rPr>
                      <w:b/>
                    </w:rPr>
                    <w:t>8.3</w:t>
                  </w:r>
                </w:p>
              </w:tc>
              <w:tc>
                <w:tcPr>
                  <w:tcW w:w="5670" w:type="dxa"/>
                  <w:tcBorders>
                    <w:top w:val="single" w:sz="4" w:space="0" w:color="auto"/>
                    <w:left w:val="single" w:sz="4" w:space="0" w:color="000000"/>
                    <w:bottom w:val="single" w:sz="4" w:space="0" w:color="auto"/>
                    <w:right w:val="single" w:sz="4" w:space="0" w:color="000000"/>
                  </w:tcBorders>
                </w:tcPr>
                <w:p w14:paraId="0186E67A" w14:textId="70E3AAC6" w:rsidR="0018148A" w:rsidRPr="00144AD2" w:rsidRDefault="00C3236B" w:rsidP="0018148A">
                  <w:pPr>
                    <w:jc w:val="both"/>
                  </w:pPr>
                  <w:r w:rsidRPr="00144AD2">
                    <w:t>Не подлежит установлению</w:t>
                  </w:r>
                </w:p>
              </w:tc>
            </w:tr>
            <w:tr w:rsidR="009F2439" w:rsidRPr="00144AD2" w14:paraId="3A1DFF66" w14:textId="2F4485E7" w:rsidTr="009F2439">
              <w:trPr>
                <w:trHeight w:val="870"/>
              </w:trPr>
              <w:tc>
                <w:tcPr>
                  <w:tcW w:w="3148" w:type="dxa"/>
                  <w:tcBorders>
                    <w:top w:val="single" w:sz="4" w:space="0" w:color="auto"/>
                    <w:left w:val="single" w:sz="4" w:space="0" w:color="000000"/>
                    <w:bottom w:val="single" w:sz="4" w:space="0" w:color="auto"/>
                  </w:tcBorders>
                  <w:shd w:val="clear" w:color="auto" w:fill="auto"/>
                </w:tcPr>
                <w:p w14:paraId="1FFE0D22" w14:textId="4E96174C" w:rsidR="009F2439" w:rsidRPr="00144AD2" w:rsidRDefault="009F2439" w:rsidP="009F2439">
                  <w:pPr>
                    <w:autoSpaceDE w:val="0"/>
                  </w:pPr>
                  <w:r w:rsidRPr="00144AD2">
                    <w:rPr>
                      <w:rFonts w:eastAsia="Courier New"/>
                      <w:b/>
                    </w:rPr>
                    <w:t>Земельные участки (территории) общего пользования</w:t>
                  </w:r>
                </w:p>
              </w:tc>
              <w:tc>
                <w:tcPr>
                  <w:tcW w:w="3827" w:type="dxa"/>
                  <w:vMerge w:val="restart"/>
                  <w:tcBorders>
                    <w:top w:val="single" w:sz="4" w:space="0" w:color="auto"/>
                    <w:left w:val="single" w:sz="4" w:space="0" w:color="000000"/>
                  </w:tcBorders>
                  <w:shd w:val="clear" w:color="auto" w:fill="auto"/>
                </w:tcPr>
                <w:p w14:paraId="704A9C21" w14:textId="3AFDA0B9" w:rsidR="009F2439" w:rsidRPr="00144AD2" w:rsidRDefault="009F2439" w:rsidP="009F2439">
                  <w:pPr>
                    <w:spacing w:after="1" w:line="220" w:lineRule="atLeast"/>
                    <w:jc w:val="both"/>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9548277" w14:textId="6BE9C72C" w:rsidR="009F2439" w:rsidRPr="00144AD2" w:rsidRDefault="009F2439" w:rsidP="009F2439">
                  <w:pPr>
                    <w:jc w:val="center"/>
                  </w:pPr>
                  <w:r w:rsidRPr="00144AD2">
                    <w:rPr>
                      <w:b/>
                    </w:rPr>
                    <w:t>12.0</w:t>
                  </w:r>
                </w:p>
              </w:tc>
              <w:tc>
                <w:tcPr>
                  <w:tcW w:w="5670" w:type="dxa"/>
                  <w:vMerge w:val="restart"/>
                  <w:tcBorders>
                    <w:top w:val="single" w:sz="4" w:space="0" w:color="auto"/>
                    <w:left w:val="single" w:sz="4" w:space="0" w:color="000000"/>
                    <w:right w:val="single" w:sz="4" w:space="0" w:color="000000"/>
                  </w:tcBorders>
                </w:tcPr>
                <w:p w14:paraId="72D1AF81" w14:textId="7731F5B7" w:rsidR="009F2439" w:rsidRPr="00144AD2" w:rsidRDefault="009F2439" w:rsidP="009F2439">
                  <w:pPr>
                    <w:jc w:val="both"/>
                  </w:pPr>
                  <w:r w:rsidRPr="00144AD2">
                    <w:t>Градостроительный регламент не распространяется</w:t>
                  </w:r>
                </w:p>
              </w:tc>
            </w:tr>
            <w:tr w:rsidR="009F2439" w:rsidRPr="00144AD2" w14:paraId="46D16599" w14:textId="77777777" w:rsidTr="009F2439">
              <w:trPr>
                <w:trHeight w:val="388"/>
              </w:trPr>
              <w:tc>
                <w:tcPr>
                  <w:tcW w:w="3148" w:type="dxa"/>
                  <w:tcBorders>
                    <w:top w:val="single" w:sz="4" w:space="0" w:color="auto"/>
                    <w:left w:val="single" w:sz="4" w:space="0" w:color="000000"/>
                    <w:bottom w:val="single" w:sz="4" w:space="0" w:color="auto"/>
                  </w:tcBorders>
                  <w:shd w:val="clear" w:color="auto" w:fill="auto"/>
                </w:tcPr>
                <w:p w14:paraId="39C6CE76" w14:textId="028ACA2A" w:rsidR="009F2439" w:rsidRPr="00144AD2" w:rsidRDefault="009F2439" w:rsidP="009F2439">
                  <w:pPr>
                    <w:autoSpaceDE w:val="0"/>
                  </w:pPr>
                  <w:r w:rsidRPr="00144AD2">
                    <w:rPr>
                      <w:rFonts w:eastAsia="SimSun"/>
                    </w:rPr>
                    <w:t>Улично-дорожная сеть</w:t>
                  </w:r>
                </w:p>
              </w:tc>
              <w:tc>
                <w:tcPr>
                  <w:tcW w:w="3827" w:type="dxa"/>
                  <w:vMerge/>
                  <w:tcBorders>
                    <w:left w:val="single" w:sz="4" w:space="0" w:color="000000"/>
                  </w:tcBorders>
                  <w:shd w:val="clear" w:color="auto" w:fill="auto"/>
                </w:tcPr>
                <w:p w14:paraId="1AEB5019"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06C90A5" w14:textId="217A6562" w:rsidR="009F2439" w:rsidRPr="00144AD2" w:rsidRDefault="009F2439" w:rsidP="009F2439">
                  <w:pPr>
                    <w:jc w:val="center"/>
                  </w:pPr>
                  <w:r w:rsidRPr="00144AD2">
                    <w:t>12.0.1</w:t>
                  </w:r>
                </w:p>
              </w:tc>
              <w:tc>
                <w:tcPr>
                  <w:tcW w:w="5670" w:type="dxa"/>
                  <w:vMerge/>
                  <w:tcBorders>
                    <w:left w:val="single" w:sz="4" w:space="0" w:color="000000"/>
                    <w:right w:val="single" w:sz="4" w:space="0" w:color="000000"/>
                  </w:tcBorders>
                </w:tcPr>
                <w:p w14:paraId="6FF5E14E" w14:textId="77777777" w:rsidR="009F2439" w:rsidRPr="00144AD2" w:rsidRDefault="009F2439" w:rsidP="009F2439">
                  <w:pPr>
                    <w:jc w:val="both"/>
                  </w:pPr>
                </w:p>
              </w:tc>
            </w:tr>
            <w:tr w:rsidR="009F2439" w:rsidRPr="00144AD2" w14:paraId="7A5E284E" w14:textId="77777777" w:rsidTr="009F2439">
              <w:trPr>
                <w:trHeight w:val="284"/>
              </w:trPr>
              <w:tc>
                <w:tcPr>
                  <w:tcW w:w="3148" w:type="dxa"/>
                  <w:tcBorders>
                    <w:top w:val="single" w:sz="4" w:space="0" w:color="auto"/>
                    <w:left w:val="single" w:sz="4" w:space="0" w:color="000000"/>
                    <w:bottom w:val="single" w:sz="4" w:space="0" w:color="auto"/>
                  </w:tcBorders>
                  <w:shd w:val="clear" w:color="auto" w:fill="auto"/>
                </w:tcPr>
                <w:p w14:paraId="4EBD94D0" w14:textId="6F9015F3" w:rsidR="009F2439" w:rsidRPr="00144AD2" w:rsidRDefault="009F2439" w:rsidP="009F2439">
                  <w:pPr>
                    <w:autoSpaceDE w:val="0"/>
                  </w:pPr>
                  <w:r w:rsidRPr="00144AD2">
                    <w:rPr>
                      <w:rFonts w:eastAsia="SimSun"/>
                    </w:rPr>
                    <w:t>Благоустройство территории</w:t>
                  </w:r>
                </w:p>
              </w:tc>
              <w:tc>
                <w:tcPr>
                  <w:tcW w:w="3827" w:type="dxa"/>
                  <w:vMerge/>
                  <w:tcBorders>
                    <w:left w:val="single" w:sz="4" w:space="0" w:color="000000"/>
                    <w:bottom w:val="single" w:sz="4" w:space="0" w:color="auto"/>
                  </w:tcBorders>
                  <w:shd w:val="clear" w:color="auto" w:fill="auto"/>
                </w:tcPr>
                <w:p w14:paraId="5A02D16B"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3928D841" w14:textId="05A708B6" w:rsidR="009F2439" w:rsidRPr="00144AD2" w:rsidRDefault="009F2439" w:rsidP="009F2439">
                  <w:pPr>
                    <w:jc w:val="center"/>
                  </w:pPr>
                  <w:r w:rsidRPr="00144AD2">
                    <w:t>12.0.2</w:t>
                  </w:r>
                </w:p>
              </w:tc>
              <w:tc>
                <w:tcPr>
                  <w:tcW w:w="5670" w:type="dxa"/>
                  <w:vMerge/>
                  <w:tcBorders>
                    <w:left w:val="single" w:sz="4" w:space="0" w:color="000000"/>
                    <w:bottom w:val="single" w:sz="4" w:space="0" w:color="auto"/>
                    <w:right w:val="single" w:sz="4" w:space="0" w:color="000000"/>
                  </w:tcBorders>
                </w:tcPr>
                <w:p w14:paraId="6EFCFC0B" w14:textId="77777777" w:rsidR="009F2439" w:rsidRPr="00144AD2" w:rsidRDefault="009F2439" w:rsidP="009F2439">
                  <w:pPr>
                    <w:jc w:val="both"/>
                  </w:pPr>
                </w:p>
              </w:tc>
            </w:tr>
          </w:tbl>
          <w:p w14:paraId="4E7D1FEE" w14:textId="77777777" w:rsidR="0005004E" w:rsidRPr="00144AD2" w:rsidRDefault="0005004E" w:rsidP="00C20D01">
            <w:pPr>
              <w:ind w:firstLine="567"/>
              <w:jc w:val="center"/>
              <w:rPr>
                <w:rFonts w:eastAsia="SimSun"/>
                <w:i/>
                <w:iCs/>
              </w:rPr>
            </w:pPr>
          </w:p>
          <w:p w14:paraId="0DCA9F45" w14:textId="11A1E861" w:rsidR="001950DF" w:rsidRPr="00144AD2" w:rsidRDefault="001950DF" w:rsidP="00C20D01">
            <w:pPr>
              <w:ind w:firstLine="567"/>
              <w:jc w:val="center"/>
              <w:rPr>
                <w:i/>
                <w:iCs/>
              </w:rPr>
            </w:pPr>
            <w:r w:rsidRPr="00144AD2">
              <w:rPr>
                <w:rFonts w:eastAsia="SimSun"/>
                <w:i/>
                <w:iCs/>
              </w:rPr>
              <w:t>УСЛОВНО РАЗРЕШЕННЫЕ ВИДЫ ИСПОЛЬЗОВАНИЯ</w:t>
            </w:r>
            <w:r w:rsidR="0059680E" w:rsidRPr="00144AD2">
              <w:rPr>
                <w:i/>
                <w:iCs/>
              </w:rPr>
              <w:t xml:space="preserve"> </w:t>
            </w:r>
            <w:r w:rsidRPr="00144AD2">
              <w:rPr>
                <w:rFonts w:eastAsia="SimSun"/>
                <w:i/>
                <w:iCs/>
              </w:rPr>
              <w:t>ЗЕМЕЛЬНЫХ УЧАСТКОВ</w:t>
            </w:r>
          </w:p>
          <w:tbl>
            <w:tblPr>
              <w:tblStyle w:val="afffff"/>
              <w:tblW w:w="14488" w:type="dxa"/>
              <w:tblLayout w:type="fixed"/>
              <w:tblLook w:val="0000" w:firstRow="0" w:lastRow="0" w:firstColumn="0" w:lastColumn="0" w:noHBand="0" w:noVBand="0"/>
            </w:tblPr>
            <w:tblGrid>
              <w:gridCol w:w="2014"/>
              <w:gridCol w:w="4961"/>
              <w:gridCol w:w="1843"/>
              <w:gridCol w:w="5670"/>
            </w:tblGrid>
            <w:tr w:rsidR="00C20D01" w:rsidRPr="00144AD2" w14:paraId="13F6B56C" w14:textId="23B7292E" w:rsidTr="00C20D01">
              <w:trPr>
                <w:trHeight w:val="552"/>
              </w:trPr>
              <w:tc>
                <w:tcPr>
                  <w:tcW w:w="2014" w:type="dxa"/>
                  <w:tcBorders>
                    <w:top w:val="single" w:sz="4" w:space="0" w:color="auto"/>
                    <w:left w:val="single" w:sz="4" w:space="0" w:color="auto"/>
                    <w:bottom w:val="single" w:sz="4" w:space="0" w:color="auto"/>
                    <w:right w:val="single" w:sz="4" w:space="0" w:color="auto"/>
                  </w:tcBorders>
                </w:tcPr>
                <w:p w14:paraId="6C1CAC28"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4961" w:type="dxa"/>
                  <w:tcBorders>
                    <w:top w:val="single" w:sz="4" w:space="0" w:color="auto"/>
                    <w:left w:val="single" w:sz="4" w:space="0" w:color="auto"/>
                    <w:bottom w:val="single" w:sz="4" w:space="0" w:color="auto"/>
                    <w:right w:val="single" w:sz="4" w:space="0" w:color="auto"/>
                  </w:tcBorders>
                </w:tcPr>
                <w:p w14:paraId="23055BF1"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1FA4E520"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44B39E74" w14:textId="1A13DF4F"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05004E" w:rsidRPr="00144AD2" w14:paraId="04704521" w14:textId="39D2B2B0" w:rsidTr="00C20D01">
              <w:trPr>
                <w:trHeight w:val="552"/>
              </w:trPr>
              <w:tc>
                <w:tcPr>
                  <w:tcW w:w="2014" w:type="dxa"/>
                  <w:tcBorders>
                    <w:top w:val="single" w:sz="4" w:space="0" w:color="auto"/>
                    <w:left w:val="single" w:sz="4" w:space="0" w:color="auto"/>
                    <w:bottom w:val="single" w:sz="4" w:space="0" w:color="auto"/>
                    <w:right w:val="single" w:sz="4" w:space="0" w:color="auto"/>
                  </w:tcBorders>
                </w:tcPr>
                <w:p w14:paraId="7A9ABDEF" w14:textId="77777777" w:rsidR="0005004E" w:rsidRPr="00144AD2" w:rsidRDefault="0005004E" w:rsidP="0005004E">
                  <w:pPr>
                    <w:widowControl w:val="0"/>
                    <w:autoSpaceDE w:val="0"/>
                    <w:jc w:val="both"/>
                    <w:rPr>
                      <w:rFonts w:eastAsia="Courier New"/>
                      <w:b/>
                    </w:rPr>
                  </w:pPr>
                  <w:r w:rsidRPr="00144AD2">
                    <w:rPr>
                      <w:rFonts w:eastAsia="Courier New"/>
                      <w:b/>
                    </w:rPr>
                    <w:t>Хранение автотранспорта</w:t>
                  </w:r>
                </w:p>
              </w:tc>
              <w:tc>
                <w:tcPr>
                  <w:tcW w:w="4961" w:type="dxa"/>
                  <w:tcBorders>
                    <w:top w:val="single" w:sz="4" w:space="0" w:color="auto"/>
                    <w:left w:val="single" w:sz="4" w:space="0" w:color="auto"/>
                    <w:bottom w:val="single" w:sz="4" w:space="0" w:color="auto"/>
                    <w:right w:val="single" w:sz="4" w:space="0" w:color="auto"/>
                  </w:tcBorders>
                </w:tcPr>
                <w:p w14:paraId="1D756187" w14:textId="77777777" w:rsidR="0005004E" w:rsidRPr="00144AD2" w:rsidRDefault="0005004E" w:rsidP="0005004E">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3B2B3A81" w14:textId="77777777" w:rsidR="0005004E" w:rsidRPr="00144AD2" w:rsidRDefault="0005004E" w:rsidP="0005004E">
                  <w:pPr>
                    <w:widowControl w:val="0"/>
                    <w:autoSpaceDE w:val="0"/>
                    <w:jc w:val="center"/>
                    <w:rPr>
                      <w:b/>
                    </w:rPr>
                  </w:pPr>
                  <w:r w:rsidRPr="00144AD2">
                    <w:rPr>
                      <w:b/>
                    </w:rPr>
                    <w:t>2.7.1</w:t>
                  </w:r>
                </w:p>
              </w:tc>
              <w:tc>
                <w:tcPr>
                  <w:tcW w:w="5670" w:type="dxa"/>
                  <w:tcBorders>
                    <w:top w:val="single" w:sz="4" w:space="0" w:color="auto"/>
                    <w:left w:val="single" w:sz="4" w:space="0" w:color="auto"/>
                    <w:bottom w:val="single" w:sz="4" w:space="0" w:color="auto"/>
                    <w:right w:val="single" w:sz="4" w:space="0" w:color="auto"/>
                  </w:tcBorders>
                </w:tcPr>
                <w:p w14:paraId="631DEF04" w14:textId="57941D0A" w:rsidR="0005004E" w:rsidRPr="00144AD2" w:rsidRDefault="00C47FA8" w:rsidP="00C47FA8">
                  <w:pPr>
                    <w:widowControl w:val="0"/>
                    <w:autoSpaceDE w:val="0"/>
                    <w:jc w:val="both"/>
                  </w:pPr>
                  <w:r w:rsidRPr="00144AD2">
                    <w:rPr>
                      <w:rFonts w:eastAsia="SimSun"/>
                    </w:rPr>
                    <w:t>Минимальная/максимальная</w:t>
                  </w:r>
                  <w:r w:rsidR="0005004E" w:rsidRPr="00144AD2">
                    <w:rPr>
                      <w:rFonts w:eastAsia="SimSun"/>
                    </w:rPr>
                    <w:t xml:space="preserve">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0005004E" w:rsidRPr="00144AD2">
                    <w:t>Максимальный процент застройки в границах земельного участка – 80%</w:t>
                  </w:r>
                  <w:r w:rsidR="004D380F" w:rsidRPr="00144AD2">
                    <w:t xml:space="preserve"> </w:t>
                  </w:r>
                  <w:r w:rsidR="004D380F" w:rsidRPr="00144AD2">
                    <w:rPr>
                      <w:rFonts w:eastAsia="SimSun"/>
                    </w:rPr>
                    <w:t>Минимальный отступ от границ земельных участков в целях определения места допустимого размещения зданий и сооружений – 1 м.</w:t>
                  </w:r>
                </w:p>
              </w:tc>
            </w:tr>
            <w:tr w:rsidR="0005004E" w:rsidRPr="00144AD2" w14:paraId="1C1868F7" w14:textId="577B2C33" w:rsidTr="00C20D01">
              <w:trPr>
                <w:trHeight w:val="552"/>
              </w:trPr>
              <w:tc>
                <w:tcPr>
                  <w:tcW w:w="2014" w:type="dxa"/>
                  <w:tcBorders>
                    <w:top w:val="single" w:sz="4" w:space="0" w:color="auto"/>
                    <w:left w:val="single" w:sz="4" w:space="0" w:color="auto"/>
                    <w:bottom w:val="single" w:sz="4" w:space="0" w:color="auto"/>
                    <w:right w:val="single" w:sz="4" w:space="0" w:color="auto"/>
                  </w:tcBorders>
                </w:tcPr>
                <w:p w14:paraId="25BCEC9E" w14:textId="77777777" w:rsidR="0005004E" w:rsidRPr="00144AD2" w:rsidRDefault="0005004E" w:rsidP="0005004E">
                  <w:pPr>
                    <w:widowControl w:val="0"/>
                    <w:autoSpaceDE w:val="0"/>
                    <w:jc w:val="both"/>
                    <w:rPr>
                      <w:rFonts w:eastAsia="Courier New"/>
                      <w:b/>
                    </w:rPr>
                  </w:pPr>
                  <w:r w:rsidRPr="00144AD2">
                    <w:rPr>
                      <w:rFonts w:eastAsia="Courier New"/>
                      <w:b/>
                    </w:rPr>
                    <w:t>Запас</w:t>
                  </w:r>
                </w:p>
              </w:tc>
              <w:tc>
                <w:tcPr>
                  <w:tcW w:w="4961" w:type="dxa"/>
                  <w:tcBorders>
                    <w:top w:val="single" w:sz="4" w:space="0" w:color="auto"/>
                    <w:left w:val="single" w:sz="4" w:space="0" w:color="auto"/>
                    <w:bottom w:val="single" w:sz="4" w:space="0" w:color="auto"/>
                    <w:right w:val="single" w:sz="4" w:space="0" w:color="auto"/>
                  </w:tcBorders>
                </w:tcPr>
                <w:p w14:paraId="5BCE3407" w14:textId="77777777" w:rsidR="0005004E" w:rsidRPr="00144AD2" w:rsidRDefault="0005004E" w:rsidP="0005004E">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10AEC717" w14:textId="77777777" w:rsidR="0005004E" w:rsidRPr="00144AD2" w:rsidRDefault="0005004E" w:rsidP="0005004E">
                  <w:pPr>
                    <w:widowControl w:val="0"/>
                    <w:autoSpaceDE w:val="0"/>
                    <w:jc w:val="center"/>
                    <w:rPr>
                      <w:b/>
                    </w:rPr>
                  </w:pPr>
                  <w:r w:rsidRPr="00144AD2">
                    <w:rPr>
                      <w:b/>
                    </w:rPr>
                    <w:t>12.3</w:t>
                  </w:r>
                </w:p>
              </w:tc>
              <w:tc>
                <w:tcPr>
                  <w:tcW w:w="5670" w:type="dxa"/>
                  <w:tcBorders>
                    <w:top w:val="single" w:sz="4" w:space="0" w:color="auto"/>
                    <w:left w:val="single" w:sz="4" w:space="0" w:color="auto"/>
                    <w:bottom w:val="single" w:sz="4" w:space="0" w:color="auto"/>
                    <w:right w:val="single" w:sz="4" w:space="0" w:color="auto"/>
                  </w:tcBorders>
                </w:tcPr>
                <w:p w14:paraId="2B5B8DD9" w14:textId="5FA9AE12" w:rsidR="0005004E" w:rsidRPr="00144AD2" w:rsidRDefault="0005004E" w:rsidP="0005004E">
                  <w:pPr>
                    <w:widowControl w:val="0"/>
                    <w:autoSpaceDE w:val="0"/>
                    <w:jc w:val="both"/>
                  </w:pPr>
                  <w:r w:rsidRPr="00144AD2">
                    <w:t xml:space="preserve">Градостроительный регламент </w:t>
                  </w:r>
                  <w:r w:rsidR="004D380F" w:rsidRPr="00144AD2">
                    <w:t>не устанавливается</w:t>
                  </w:r>
                </w:p>
              </w:tc>
            </w:tr>
          </w:tbl>
          <w:p w14:paraId="45DD3B13" w14:textId="77777777" w:rsidR="00C20D01" w:rsidRPr="00144AD2" w:rsidRDefault="00C20D01" w:rsidP="001950DF">
            <w:pPr>
              <w:shd w:val="clear" w:color="auto" w:fill="FFFFFF"/>
              <w:tabs>
                <w:tab w:val="num" w:pos="252"/>
                <w:tab w:val="left" w:pos="850"/>
              </w:tabs>
              <w:spacing w:line="288" w:lineRule="auto"/>
              <w:ind w:firstLine="567"/>
              <w:jc w:val="center"/>
              <w:rPr>
                <w:b/>
                <w:bCs/>
                <w:sz w:val="28"/>
                <w:szCs w:val="28"/>
              </w:rPr>
            </w:pPr>
          </w:p>
          <w:p w14:paraId="59E618E8" w14:textId="77777777" w:rsidR="0005004E" w:rsidRPr="00144AD2" w:rsidRDefault="0005004E" w:rsidP="0005004E">
            <w:pPr>
              <w:jc w:val="both"/>
              <w:rPr>
                <w:rFonts w:eastAsia="SimSun"/>
                <w:b/>
              </w:rPr>
            </w:pPr>
            <w:r w:rsidRPr="00144AD2">
              <w:rPr>
                <w:rFonts w:eastAsia="SimSun"/>
                <w:b/>
              </w:rPr>
              <w:t>Примечание (общее):</w:t>
            </w:r>
          </w:p>
          <w:p w14:paraId="6B56572B" w14:textId="77777777" w:rsidR="0005004E" w:rsidRPr="00144AD2" w:rsidRDefault="0005004E" w:rsidP="0005004E">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5AF31F" w14:textId="77777777" w:rsidR="0005004E" w:rsidRPr="00144AD2" w:rsidRDefault="0005004E" w:rsidP="0005004E">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E2DD8AF" w14:textId="77777777" w:rsidR="0005004E" w:rsidRPr="00144AD2" w:rsidRDefault="0005004E" w:rsidP="0005004E">
            <w:pPr>
              <w:jc w:val="both"/>
              <w:rPr>
                <w:rFonts w:eastAsia="SimSun"/>
              </w:rPr>
            </w:pPr>
            <w:r w:rsidRPr="00144AD2">
              <w:rPr>
                <w:rFonts w:eastAsia="SimSun"/>
              </w:rPr>
              <w:t>Размещение производственной территориальной зоны не допускается:</w:t>
            </w:r>
          </w:p>
          <w:p w14:paraId="7FDE850A" w14:textId="77777777" w:rsidR="0005004E" w:rsidRPr="00144AD2" w:rsidRDefault="0005004E" w:rsidP="0005004E">
            <w:pPr>
              <w:jc w:val="both"/>
              <w:rPr>
                <w:rFonts w:eastAsia="SimSun"/>
              </w:rPr>
            </w:pPr>
            <w:r w:rsidRPr="00144AD2">
              <w:rPr>
                <w:rFonts w:eastAsia="SimSun"/>
              </w:rPr>
              <w:t>а) в составе рекреационных зон;</w:t>
            </w:r>
          </w:p>
          <w:p w14:paraId="16A2DE2D" w14:textId="77777777" w:rsidR="0005004E" w:rsidRPr="00144AD2" w:rsidRDefault="0005004E" w:rsidP="0005004E">
            <w:pPr>
              <w:jc w:val="both"/>
              <w:rPr>
                <w:rFonts w:eastAsia="SimSun"/>
              </w:rPr>
            </w:pPr>
            <w:r w:rsidRPr="00144AD2">
              <w:rPr>
                <w:rFonts w:eastAsia="SimSun"/>
              </w:rPr>
              <w:t>б) на землях особо охраняемых территорий, в том числе:</w:t>
            </w:r>
          </w:p>
          <w:p w14:paraId="01321C79" w14:textId="77777777" w:rsidR="0005004E" w:rsidRPr="00144AD2" w:rsidRDefault="0005004E" w:rsidP="0005004E">
            <w:pPr>
              <w:jc w:val="both"/>
              <w:rPr>
                <w:rFonts w:eastAsia="SimSun"/>
              </w:rPr>
            </w:pPr>
            <w:r w:rsidRPr="00144AD2">
              <w:rPr>
                <w:rFonts w:eastAsia="SimSun"/>
              </w:rPr>
              <w:t>в первом поясе зоны санитарной охраны источников водоснабжения;</w:t>
            </w:r>
          </w:p>
          <w:p w14:paraId="7A7B034E" w14:textId="77777777" w:rsidR="0005004E" w:rsidRPr="00144AD2" w:rsidRDefault="0005004E" w:rsidP="0005004E">
            <w:pPr>
              <w:jc w:val="both"/>
              <w:rPr>
                <w:rFonts w:eastAsia="SimSun"/>
              </w:rPr>
            </w:pPr>
            <w:r w:rsidRPr="00144AD2">
              <w:rPr>
                <w:rFonts w:eastAsia="SimSu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C3AADC3" w14:textId="77777777" w:rsidR="0005004E" w:rsidRPr="00144AD2" w:rsidRDefault="0005004E" w:rsidP="0005004E">
            <w:pPr>
              <w:jc w:val="both"/>
              <w:rPr>
                <w:rFonts w:eastAsia="SimSun"/>
              </w:rPr>
            </w:pPr>
            <w:r w:rsidRPr="00144AD2">
              <w:rPr>
                <w:rFonts w:eastAsia="SimSun"/>
              </w:rPr>
              <w:t>в водоохранных и прибрежных зонах рек, морей;</w:t>
            </w:r>
          </w:p>
          <w:p w14:paraId="522902E8" w14:textId="77777777" w:rsidR="0005004E" w:rsidRPr="00144AD2" w:rsidRDefault="0005004E" w:rsidP="0005004E">
            <w:pPr>
              <w:jc w:val="both"/>
              <w:rPr>
                <w:rFonts w:eastAsia="SimSun"/>
              </w:rPr>
            </w:pPr>
            <w:r w:rsidRPr="00144AD2">
              <w:rPr>
                <w:rFonts w:eastAsia="SimSun"/>
              </w:rPr>
              <w:t>в зонах охраны памятников истории и культуры без согласования с соответствующими органами охраны памятников;</w:t>
            </w:r>
          </w:p>
          <w:p w14:paraId="0A615BCC" w14:textId="77777777" w:rsidR="0005004E" w:rsidRPr="00144AD2" w:rsidRDefault="0005004E" w:rsidP="0005004E">
            <w:pPr>
              <w:jc w:val="both"/>
              <w:rPr>
                <w:rFonts w:eastAsia="SimSun"/>
              </w:rPr>
            </w:pPr>
            <w:r w:rsidRPr="00144AD2">
              <w:rPr>
                <w:rFonts w:eastAsia="SimSun"/>
              </w:rPr>
              <w:t>в зонах активного карста, оползней, оседания или обрушения поверхности, которые могут угрожать застройке и эксплуатации предприятий;</w:t>
            </w:r>
          </w:p>
          <w:p w14:paraId="540B4898" w14:textId="77777777" w:rsidR="0005004E" w:rsidRPr="00144AD2" w:rsidRDefault="0005004E" w:rsidP="0005004E">
            <w:pPr>
              <w:jc w:val="both"/>
              <w:rPr>
                <w:rFonts w:eastAsia="SimSun"/>
              </w:rPr>
            </w:pPr>
            <w:r w:rsidRPr="00144AD2">
              <w:rPr>
                <w:rFonts w:eastAsia="SimSu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FECE4DB" w14:textId="77777777" w:rsidR="0005004E" w:rsidRPr="00144AD2" w:rsidRDefault="0005004E" w:rsidP="0005004E">
            <w:pPr>
              <w:jc w:val="both"/>
              <w:rPr>
                <w:rFonts w:eastAsia="SimSun"/>
              </w:rPr>
            </w:pPr>
            <w:r w:rsidRPr="00144AD2">
              <w:rPr>
                <w:rFonts w:eastAsia="SimSun"/>
              </w:rPr>
              <w:t>в зонах возможного катастрофического затопления в результате разрушения плотин или дамб.</w:t>
            </w:r>
          </w:p>
          <w:p w14:paraId="4E148624" w14:textId="77777777" w:rsidR="0005004E" w:rsidRPr="00144AD2" w:rsidRDefault="0005004E" w:rsidP="0005004E">
            <w:pPr>
              <w:ind w:firstLine="708"/>
              <w:jc w:val="both"/>
              <w:rPr>
                <w:rFonts w:eastAsia="SimSun"/>
              </w:rPr>
            </w:pPr>
            <w:r w:rsidRPr="00144AD2">
              <w:rPr>
                <w:rFonts w:eastAsia="SimSu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46AF217" w14:textId="77777777" w:rsidR="0005004E" w:rsidRPr="00144AD2" w:rsidRDefault="0005004E" w:rsidP="0005004E">
            <w:pPr>
              <w:ind w:firstLine="708"/>
              <w:jc w:val="both"/>
              <w:rPr>
                <w:rFonts w:eastAsia="SimSun"/>
              </w:rPr>
            </w:pPr>
            <w:r w:rsidRPr="00144AD2">
              <w:rPr>
                <w:rFonts w:eastAsia="SimSu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5D61C1F" w14:textId="77777777" w:rsidR="0005004E" w:rsidRPr="00144AD2" w:rsidRDefault="0005004E" w:rsidP="0005004E">
            <w:pPr>
              <w:ind w:firstLine="708"/>
              <w:jc w:val="both"/>
              <w:rPr>
                <w:rFonts w:eastAsia="SimSun"/>
              </w:rPr>
            </w:pPr>
            <w:r w:rsidRPr="00144AD2">
              <w:rPr>
                <w:rFonts w:eastAsia="SimSun"/>
              </w:rPr>
              <w:t>Не допускается расширение производственных предприятий, если при этом требуется увеличение размера санитарно-защитных зон.</w:t>
            </w:r>
          </w:p>
          <w:p w14:paraId="52019AD7" w14:textId="77777777" w:rsidR="0005004E" w:rsidRPr="00144AD2" w:rsidRDefault="0005004E" w:rsidP="0005004E">
            <w:pPr>
              <w:ind w:firstLine="708"/>
              <w:jc w:val="both"/>
              <w:rPr>
                <w:rFonts w:eastAsia="SimSun"/>
              </w:rPr>
            </w:pPr>
            <w:r w:rsidRPr="00144AD2">
              <w:rPr>
                <w:rFonts w:eastAsia="SimSu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229E122F" w14:textId="77777777" w:rsidR="0005004E" w:rsidRPr="00144AD2" w:rsidRDefault="0005004E" w:rsidP="0005004E">
            <w:pPr>
              <w:ind w:firstLine="708"/>
              <w:jc w:val="both"/>
              <w:rPr>
                <w:rFonts w:eastAsia="SimSun"/>
              </w:rPr>
            </w:pPr>
            <w:r w:rsidRPr="00144AD2">
              <w:rPr>
                <w:rFonts w:eastAsia="SimSu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252C5404" w14:textId="77777777" w:rsidR="0005004E" w:rsidRPr="00144AD2" w:rsidRDefault="0005004E" w:rsidP="0005004E">
            <w:pPr>
              <w:ind w:firstLine="708"/>
              <w:jc w:val="both"/>
              <w:rPr>
                <w:rFonts w:eastAsia="SimSun"/>
              </w:rPr>
            </w:pPr>
            <w:r w:rsidRPr="00144AD2">
              <w:rPr>
                <w:rFonts w:eastAsia="SimSun"/>
              </w:rPr>
              <w:t>Запрещается проектирование указанных предприятий на территории бывших кладбищ, скотомогильников, свалок.</w:t>
            </w:r>
          </w:p>
          <w:p w14:paraId="309FE71C" w14:textId="77777777" w:rsidR="0005004E" w:rsidRPr="00144AD2" w:rsidRDefault="0005004E" w:rsidP="0005004E">
            <w:pPr>
              <w:ind w:firstLine="708"/>
              <w:jc w:val="both"/>
              <w:rPr>
                <w:rFonts w:eastAsia="SimSun"/>
              </w:rPr>
            </w:pPr>
            <w:r w:rsidRPr="00144AD2">
              <w:rPr>
                <w:rFonts w:eastAsia="SimSun"/>
              </w:rPr>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14:paraId="0171E5DB" w14:textId="77777777" w:rsidR="0005004E" w:rsidRPr="00144AD2" w:rsidRDefault="0005004E" w:rsidP="0005004E">
            <w:pPr>
              <w:ind w:firstLine="708"/>
              <w:jc w:val="both"/>
              <w:rPr>
                <w:rFonts w:eastAsia="SimSun"/>
              </w:rPr>
            </w:pPr>
            <w:r w:rsidRPr="00144AD2">
              <w:rPr>
                <w:rFonts w:eastAsia="SimSun"/>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14:paraId="098BBD62" w14:textId="77777777" w:rsidR="0005004E" w:rsidRPr="00144AD2" w:rsidRDefault="0005004E" w:rsidP="0005004E">
            <w:pPr>
              <w:shd w:val="clear" w:color="auto" w:fill="FFFFFF"/>
              <w:tabs>
                <w:tab w:val="left" w:pos="993"/>
                <w:tab w:val="left" w:pos="1538"/>
              </w:tabs>
              <w:ind w:firstLine="786"/>
              <w:jc w:val="both"/>
              <w:rPr>
                <w:rFonts w:eastAsia="SimSun"/>
              </w:rPr>
            </w:pPr>
            <w:r w:rsidRPr="00144AD2">
              <w:rPr>
                <w:rFonts w:eastAsia="SimSun"/>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14:paraId="0FDCC517" w14:textId="77777777" w:rsidR="004325EE" w:rsidRPr="00144AD2" w:rsidRDefault="004325EE" w:rsidP="004325EE">
            <w:pPr>
              <w:shd w:val="clear" w:color="auto" w:fill="FFFFFF"/>
              <w:tabs>
                <w:tab w:val="num" w:pos="252"/>
                <w:tab w:val="left" w:pos="850"/>
              </w:tabs>
              <w:spacing w:before="240" w:after="240" w:line="288" w:lineRule="auto"/>
              <w:ind w:firstLine="567"/>
              <w:jc w:val="center"/>
              <w:rPr>
                <w:b/>
                <w:bCs/>
                <w:sz w:val="28"/>
                <w:szCs w:val="28"/>
              </w:rPr>
            </w:pPr>
          </w:p>
          <w:p w14:paraId="554888BB" w14:textId="77777777" w:rsidR="00986871" w:rsidRPr="00144AD2" w:rsidRDefault="00986871" w:rsidP="004325EE">
            <w:pPr>
              <w:shd w:val="clear" w:color="auto" w:fill="FFFFFF"/>
              <w:tabs>
                <w:tab w:val="num" w:pos="252"/>
                <w:tab w:val="left" w:pos="850"/>
              </w:tabs>
              <w:spacing w:before="240" w:after="240" w:line="288" w:lineRule="auto"/>
              <w:ind w:firstLine="567"/>
              <w:jc w:val="center"/>
              <w:rPr>
                <w:b/>
                <w:bCs/>
                <w:sz w:val="28"/>
                <w:szCs w:val="28"/>
              </w:rPr>
            </w:pPr>
          </w:p>
          <w:p w14:paraId="7530D0A2" w14:textId="77777777" w:rsidR="001950DF" w:rsidRPr="00144AD2" w:rsidRDefault="001950DF" w:rsidP="004325EE">
            <w:pPr>
              <w:shd w:val="clear" w:color="auto" w:fill="FFFFFF"/>
              <w:tabs>
                <w:tab w:val="num" w:pos="252"/>
                <w:tab w:val="left" w:pos="850"/>
              </w:tabs>
              <w:spacing w:before="240" w:after="240" w:line="288" w:lineRule="auto"/>
              <w:ind w:firstLine="567"/>
              <w:jc w:val="center"/>
              <w:rPr>
                <w:rFonts w:eastAsia="SimSun"/>
                <w:sz w:val="28"/>
                <w:szCs w:val="28"/>
              </w:rPr>
            </w:pPr>
            <w:r w:rsidRPr="00144AD2">
              <w:rPr>
                <w:b/>
                <w:bCs/>
                <w:sz w:val="28"/>
                <w:szCs w:val="28"/>
              </w:rPr>
              <w:t xml:space="preserve">П4 – зона объектов </w:t>
            </w:r>
            <w:r w:rsidRPr="00144AD2">
              <w:rPr>
                <w:b/>
                <w:bCs/>
                <w:sz w:val="28"/>
                <w:szCs w:val="28"/>
                <w:lang w:val="en-US"/>
              </w:rPr>
              <w:t>IV</w:t>
            </w:r>
            <w:r w:rsidRPr="00144AD2">
              <w:rPr>
                <w:b/>
                <w:bCs/>
                <w:sz w:val="28"/>
                <w:szCs w:val="28"/>
              </w:rPr>
              <w:t xml:space="preserve"> класса опасности</w:t>
            </w:r>
          </w:p>
          <w:p w14:paraId="3DCA7D0A" w14:textId="77777777" w:rsidR="001950DF" w:rsidRPr="00144AD2" w:rsidRDefault="00B86D3F" w:rsidP="001950DF">
            <w:pPr>
              <w:ind w:firstLine="708"/>
              <w:jc w:val="both"/>
            </w:pPr>
            <w:r w:rsidRPr="00144AD2">
              <w:t>Зона предназначена для размещения производственных и коммунально-складских объектов IV-V класса санитарной классификации и ниже, иных объектов, в соответствии с нижеприведенными видами использования недвижимости.</w:t>
            </w:r>
          </w:p>
          <w:p w14:paraId="1C2BBD61" w14:textId="77777777" w:rsidR="00B86D3F" w:rsidRPr="00144AD2" w:rsidRDefault="00B86D3F" w:rsidP="001950DF">
            <w:pPr>
              <w:ind w:firstLine="708"/>
              <w:jc w:val="both"/>
            </w:pPr>
          </w:p>
          <w:p w14:paraId="550CF66C" w14:textId="77777777" w:rsidR="001950DF" w:rsidRPr="00144AD2" w:rsidRDefault="001950DF" w:rsidP="001950DF">
            <w:pPr>
              <w:ind w:firstLine="567"/>
              <w:jc w:val="center"/>
              <w:rPr>
                <w:rFonts w:eastAsia="SimSun"/>
                <w:i/>
                <w:iCs/>
              </w:rPr>
            </w:pPr>
            <w:r w:rsidRPr="00144AD2">
              <w:rPr>
                <w:rFonts w:eastAsia="SimSun"/>
                <w:i/>
                <w:iCs/>
              </w:rPr>
              <w:t xml:space="preserve">ОСНОВНЫЕ ВИДЫ </w:t>
            </w:r>
            <w:r w:rsidR="00B86D3F" w:rsidRPr="00144AD2">
              <w:rPr>
                <w:rFonts w:eastAsia="SimSun"/>
                <w:i/>
                <w:iCs/>
              </w:rPr>
              <w:t>РАЗРЕШЕННОГО ИСПОЛЬЗО</w:t>
            </w:r>
            <w:r w:rsidRPr="00144AD2">
              <w:rPr>
                <w:rFonts w:eastAsia="SimSun"/>
                <w:i/>
                <w:iCs/>
              </w:rPr>
              <w:t xml:space="preserve">ВАНИЯЗЕМЕЛЬНЫХ УЧАСТКОВ </w:t>
            </w:r>
          </w:p>
          <w:tbl>
            <w:tblPr>
              <w:tblStyle w:val="afffff"/>
              <w:tblW w:w="14488" w:type="dxa"/>
              <w:tblLayout w:type="fixed"/>
              <w:tblLook w:val="0000" w:firstRow="0" w:lastRow="0" w:firstColumn="0" w:lastColumn="0" w:noHBand="0" w:noVBand="0"/>
            </w:tblPr>
            <w:tblGrid>
              <w:gridCol w:w="3148"/>
              <w:gridCol w:w="3827"/>
              <w:gridCol w:w="1843"/>
              <w:gridCol w:w="5670"/>
            </w:tblGrid>
            <w:tr w:rsidR="00C20D01" w:rsidRPr="00144AD2" w14:paraId="3D754B8F" w14:textId="2A750089" w:rsidTr="002D308F">
              <w:trPr>
                <w:trHeight w:val="552"/>
              </w:trPr>
              <w:tc>
                <w:tcPr>
                  <w:tcW w:w="3148" w:type="dxa"/>
                  <w:tcBorders>
                    <w:top w:val="single" w:sz="4" w:space="0" w:color="auto"/>
                    <w:left w:val="single" w:sz="4" w:space="0" w:color="auto"/>
                    <w:bottom w:val="single" w:sz="4" w:space="0" w:color="auto"/>
                    <w:right w:val="single" w:sz="4" w:space="0" w:color="auto"/>
                  </w:tcBorders>
                </w:tcPr>
                <w:p w14:paraId="286C422D"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14:paraId="5C338D64"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40C41563"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65A253AB" w14:textId="38384725"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C20D01" w:rsidRPr="00144AD2" w14:paraId="72EF5C6B" w14:textId="1F70C767" w:rsidTr="002D308F">
              <w:trPr>
                <w:trHeight w:val="552"/>
              </w:trPr>
              <w:tc>
                <w:tcPr>
                  <w:tcW w:w="3148" w:type="dxa"/>
                  <w:tcBorders>
                    <w:top w:val="single" w:sz="4" w:space="0" w:color="auto"/>
                    <w:left w:val="single" w:sz="4" w:space="0" w:color="000000"/>
                    <w:bottom w:val="single" w:sz="4" w:space="0" w:color="auto"/>
                  </w:tcBorders>
                  <w:shd w:val="clear" w:color="auto" w:fill="auto"/>
                </w:tcPr>
                <w:p w14:paraId="585CC043" w14:textId="77777777" w:rsidR="00C20D01" w:rsidRPr="00144AD2" w:rsidRDefault="00C20D01" w:rsidP="00C20D01">
                  <w:pPr>
                    <w:autoSpaceDE w:val="0"/>
                    <w:rPr>
                      <w:b/>
                    </w:rPr>
                  </w:pPr>
                  <w:r w:rsidRPr="00144AD2">
                    <w:rPr>
                      <w:b/>
                    </w:rPr>
                    <w:t>Строительная промышленность</w:t>
                  </w:r>
                </w:p>
              </w:tc>
              <w:tc>
                <w:tcPr>
                  <w:tcW w:w="3827" w:type="dxa"/>
                  <w:tcBorders>
                    <w:top w:val="single" w:sz="4" w:space="0" w:color="auto"/>
                    <w:left w:val="single" w:sz="4" w:space="0" w:color="000000"/>
                    <w:bottom w:val="single" w:sz="4" w:space="0" w:color="auto"/>
                  </w:tcBorders>
                  <w:shd w:val="clear" w:color="auto" w:fill="auto"/>
                </w:tcPr>
                <w:p w14:paraId="7948C18C" w14:textId="77777777" w:rsidR="00C20D01" w:rsidRPr="00144AD2" w:rsidRDefault="00C20D01" w:rsidP="00C20D01">
                  <w:pPr>
                    <w:spacing w:after="1" w:line="220" w:lineRule="atLeast"/>
                    <w:jc w:val="both"/>
                  </w:pPr>
                  <w:r w:rsidRPr="00144AD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7362326" w14:textId="77777777" w:rsidR="00C20D01" w:rsidRPr="00144AD2" w:rsidRDefault="00C20D01" w:rsidP="00C20D01">
                  <w:pPr>
                    <w:jc w:val="center"/>
                    <w:rPr>
                      <w:b/>
                    </w:rPr>
                  </w:pPr>
                  <w:r w:rsidRPr="00144AD2">
                    <w:rPr>
                      <w:b/>
                    </w:rPr>
                    <w:t>6.6</w:t>
                  </w:r>
                </w:p>
              </w:tc>
              <w:tc>
                <w:tcPr>
                  <w:tcW w:w="5670" w:type="dxa"/>
                  <w:tcBorders>
                    <w:top w:val="single" w:sz="4" w:space="0" w:color="auto"/>
                    <w:left w:val="single" w:sz="4" w:space="0" w:color="000000"/>
                    <w:bottom w:val="single" w:sz="4" w:space="0" w:color="auto"/>
                    <w:right w:val="single" w:sz="4" w:space="0" w:color="000000"/>
                  </w:tcBorders>
                </w:tcPr>
                <w:p w14:paraId="417E426C" w14:textId="77777777" w:rsidR="0005004E" w:rsidRPr="00144AD2" w:rsidRDefault="0005004E" w:rsidP="0005004E">
                  <w:pPr>
                    <w:widowControl w:val="0"/>
                    <w:autoSpaceDE w:val="0"/>
                    <w:jc w:val="both"/>
                    <w:rPr>
                      <w:rFonts w:eastAsia="SimSun"/>
                    </w:rPr>
                  </w:pPr>
                  <w:r w:rsidRPr="00144AD2">
                    <w:rPr>
                      <w:rFonts w:eastAsia="SimSun"/>
                    </w:rPr>
                    <w:t>Минимальная площадь земельного участка 400 кв.м.;</w:t>
                  </w:r>
                </w:p>
                <w:p w14:paraId="449E6CB2" w14:textId="4FF3CDD2" w:rsidR="00C20D01" w:rsidRPr="00144AD2" w:rsidRDefault="0005004E" w:rsidP="0005004E">
                  <w:pPr>
                    <w:widowControl w:val="0"/>
                    <w:autoSpaceDE w:val="0"/>
                    <w:jc w:val="both"/>
                    <w:rPr>
                      <w:rFonts w:eastAsia="SimSun"/>
                    </w:rPr>
                  </w:pPr>
                  <w:r w:rsidRPr="00144AD2">
                    <w:rPr>
                      <w:rFonts w:eastAsia="SimSun"/>
                    </w:rPr>
                    <w:t>Максимальная площадь земельного участка -3000 кв.м. Минимальный отступ от границ земельных участков в целях определения места допустимого размещения зданий и сооружений – 3 м. Предельное количество этажей – 2 этажа; Максимальный процент застройки в границах земельного участка 60%</w:t>
                  </w:r>
                </w:p>
              </w:tc>
            </w:tr>
            <w:tr w:rsidR="0005004E" w:rsidRPr="00144AD2" w14:paraId="324E3B6F" w14:textId="0CBCBDF0" w:rsidTr="002D308F">
              <w:trPr>
                <w:trHeight w:val="552"/>
              </w:trPr>
              <w:tc>
                <w:tcPr>
                  <w:tcW w:w="3148" w:type="dxa"/>
                  <w:tcBorders>
                    <w:top w:val="single" w:sz="4" w:space="0" w:color="auto"/>
                    <w:left w:val="single" w:sz="4" w:space="0" w:color="auto"/>
                    <w:bottom w:val="single" w:sz="4" w:space="0" w:color="auto"/>
                    <w:right w:val="single" w:sz="4" w:space="0" w:color="auto"/>
                  </w:tcBorders>
                </w:tcPr>
                <w:p w14:paraId="63B95933" w14:textId="77777777" w:rsidR="0005004E" w:rsidRPr="00144AD2" w:rsidRDefault="0005004E" w:rsidP="0005004E">
                  <w:pPr>
                    <w:widowControl w:val="0"/>
                    <w:autoSpaceDE w:val="0"/>
                    <w:jc w:val="both"/>
                    <w:rPr>
                      <w:rFonts w:eastAsia="Courier New"/>
                      <w:b/>
                    </w:rPr>
                  </w:pPr>
                  <w:r w:rsidRPr="00144AD2">
                    <w:rPr>
                      <w:rFonts w:eastAsia="Courier New"/>
                      <w:b/>
                    </w:rPr>
                    <w:t>Производственная деятельность</w:t>
                  </w:r>
                </w:p>
              </w:tc>
              <w:tc>
                <w:tcPr>
                  <w:tcW w:w="3827" w:type="dxa"/>
                  <w:tcBorders>
                    <w:top w:val="single" w:sz="4" w:space="0" w:color="auto"/>
                    <w:left w:val="single" w:sz="4" w:space="0" w:color="auto"/>
                    <w:bottom w:val="single" w:sz="4" w:space="0" w:color="auto"/>
                    <w:right w:val="single" w:sz="4" w:space="0" w:color="auto"/>
                  </w:tcBorders>
                </w:tcPr>
                <w:p w14:paraId="589FDBC2" w14:textId="77777777" w:rsidR="0005004E" w:rsidRPr="00144AD2" w:rsidRDefault="0005004E" w:rsidP="0005004E">
                  <w:pPr>
                    <w:widowControl w:val="0"/>
                    <w:autoSpaceDE w:val="0"/>
                    <w:jc w:val="both"/>
                    <w:rPr>
                      <w:rFonts w:eastAsia="Courier New"/>
                    </w:rPr>
                  </w:pPr>
                  <w:r w:rsidRPr="00144AD2">
                    <w:rPr>
                      <w:rFonts w:eastAsia="Courier New"/>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Borders>
                    <w:top w:val="single" w:sz="4" w:space="0" w:color="auto"/>
                    <w:left w:val="single" w:sz="4" w:space="0" w:color="auto"/>
                    <w:bottom w:val="single" w:sz="4" w:space="0" w:color="auto"/>
                    <w:right w:val="single" w:sz="4" w:space="0" w:color="auto"/>
                  </w:tcBorders>
                </w:tcPr>
                <w:p w14:paraId="07BE8057" w14:textId="77777777" w:rsidR="0005004E" w:rsidRPr="00144AD2" w:rsidRDefault="0005004E" w:rsidP="0005004E">
                  <w:pPr>
                    <w:widowControl w:val="0"/>
                    <w:autoSpaceDE w:val="0"/>
                    <w:jc w:val="center"/>
                    <w:rPr>
                      <w:b/>
                    </w:rPr>
                  </w:pPr>
                  <w:r w:rsidRPr="00144AD2">
                    <w:rPr>
                      <w:b/>
                    </w:rPr>
                    <w:t>6.0</w:t>
                  </w:r>
                </w:p>
              </w:tc>
              <w:tc>
                <w:tcPr>
                  <w:tcW w:w="5670" w:type="dxa"/>
                  <w:tcBorders>
                    <w:top w:val="single" w:sz="4" w:space="0" w:color="auto"/>
                    <w:left w:val="single" w:sz="4" w:space="0" w:color="auto"/>
                    <w:bottom w:val="single" w:sz="4" w:space="0" w:color="auto"/>
                    <w:right w:val="single" w:sz="4" w:space="0" w:color="auto"/>
                  </w:tcBorders>
                </w:tcPr>
                <w:p w14:paraId="3FCF486D" w14:textId="1F1384C1" w:rsidR="0005004E" w:rsidRPr="00144AD2" w:rsidRDefault="0005004E" w:rsidP="003571AF">
                  <w:pPr>
                    <w:widowControl w:val="0"/>
                    <w:autoSpaceDE w:val="0"/>
                    <w:jc w:val="both"/>
                  </w:pPr>
                  <w:r w:rsidRPr="00144AD2">
                    <w:rPr>
                      <w:rFonts w:eastAsia="SimSun"/>
                    </w:rPr>
                    <w:t xml:space="preserve">Минимальная/максимальная площадь земельных участков 1000-250000 кв. м; максимальный процент застройки в границах земельного участка – 60%; коэффициент озеленения территории - не менее 25% от площади земельного участка; </w:t>
                  </w:r>
                  <w:r w:rsidR="003571AF" w:rsidRPr="00144AD2">
                    <w:rPr>
                      <w:rFonts w:eastAsia="SimSun"/>
                    </w:rPr>
                    <w:t xml:space="preserve">минимальные отступы от границ земельных участков  в целях определения места допустимого размещения зданий и сооружений </w:t>
                  </w:r>
                  <w:r w:rsidRPr="00144AD2">
                    <w:rPr>
                      <w:rFonts w:eastAsia="SimSun"/>
                    </w:rPr>
                    <w:t>- 3 м; минимальный отступ зданий, строений и сооружений от красной линии улиц, проездов - 5 м; Площадь территорий, предназначенных для хранения транспортных средств - не менее 15% от площади земельного участка. Максимальная высота зданий от уровня земли – 2 этажа (15м), сооружений – 100м.</w:t>
                  </w:r>
                </w:p>
              </w:tc>
            </w:tr>
            <w:tr w:rsidR="002D308F" w:rsidRPr="00144AD2" w14:paraId="4017FD98" w14:textId="0E1A45D5" w:rsidTr="002D308F">
              <w:trPr>
                <w:trHeight w:val="672"/>
              </w:trPr>
              <w:tc>
                <w:tcPr>
                  <w:tcW w:w="3148" w:type="dxa"/>
                  <w:tcBorders>
                    <w:top w:val="single" w:sz="4" w:space="0" w:color="auto"/>
                    <w:left w:val="single" w:sz="4" w:space="0" w:color="auto"/>
                    <w:bottom w:val="single" w:sz="4" w:space="0" w:color="auto"/>
                    <w:right w:val="single" w:sz="4" w:space="0" w:color="auto"/>
                  </w:tcBorders>
                </w:tcPr>
                <w:p w14:paraId="7E4AE324" w14:textId="18458F77" w:rsidR="002D308F" w:rsidRPr="00144AD2" w:rsidRDefault="002D308F" w:rsidP="002D308F">
                  <w:pPr>
                    <w:widowControl w:val="0"/>
                    <w:autoSpaceDE w:val="0"/>
                    <w:jc w:val="both"/>
                    <w:rPr>
                      <w:rFonts w:eastAsia="Courier New"/>
                    </w:rPr>
                  </w:pPr>
                  <w:r w:rsidRPr="00144AD2">
                    <w:rPr>
                      <w:b/>
                    </w:rPr>
                    <w:t>Коммунальное обслуживание</w:t>
                  </w:r>
                </w:p>
              </w:tc>
              <w:tc>
                <w:tcPr>
                  <w:tcW w:w="3827" w:type="dxa"/>
                  <w:vMerge w:val="restart"/>
                  <w:tcBorders>
                    <w:top w:val="single" w:sz="4" w:space="0" w:color="auto"/>
                    <w:left w:val="single" w:sz="4" w:space="0" w:color="auto"/>
                    <w:right w:val="single" w:sz="4" w:space="0" w:color="auto"/>
                  </w:tcBorders>
                </w:tcPr>
                <w:p w14:paraId="19F8E9C5" w14:textId="1882B636" w:rsidR="002D308F" w:rsidRPr="00144AD2" w:rsidRDefault="002D308F" w:rsidP="002D308F">
                  <w:pPr>
                    <w:widowControl w:val="0"/>
                    <w:autoSpaceDE w:val="0"/>
                    <w:jc w:val="both"/>
                    <w:rPr>
                      <w:rFonts w:eastAsia="Courier New"/>
                    </w:rPr>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bottom w:val="single" w:sz="4" w:space="0" w:color="auto"/>
                    <w:right w:val="single" w:sz="4" w:space="0" w:color="auto"/>
                  </w:tcBorders>
                </w:tcPr>
                <w:p w14:paraId="7D2CF09F" w14:textId="13A1CE28" w:rsidR="002D308F" w:rsidRPr="00144AD2" w:rsidRDefault="002D308F" w:rsidP="002D308F">
                  <w:pPr>
                    <w:widowControl w:val="0"/>
                    <w:autoSpaceDE w:val="0"/>
                    <w:jc w:val="center"/>
                  </w:pPr>
                  <w:r w:rsidRPr="00144AD2">
                    <w:rPr>
                      <w:b/>
                    </w:rPr>
                    <w:t>3.1</w:t>
                  </w:r>
                </w:p>
              </w:tc>
              <w:tc>
                <w:tcPr>
                  <w:tcW w:w="5670" w:type="dxa"/>
                  <w:vMerge w:val="restart"/>
                  <w:tcBorders>
                    <w:top w:val="single" w:sz="4" w:space="0" w:color="auto"/>
                    <w:left w:val="single" w:sz="4" w:space="0" w:color="auto"/>
                    <w:right w:val="single" w:sz="4" w:space="0" w:color="auto"/>
                  </w:tcBorders>
                </w:tcPr>
                <w:p w14:paraId="20F5B3C1" w14:textId="5CEC99A1" w:rsidR="002D308F" w:rsidRPr="00144AD2" w:rsidRDefault="002D308F" w:rsidP="002D308F">
                  <w:pPr>
                    <w:widowControl w:val="0"/>
                    <w:autoSpaceDE w:val="0"/>
                    <w:jc w:val="both"/>
                  </w:pPr>
                  <w:r w:rsidRPr="00144AD2">
                    <w:t>Не подлежит установлению</w:t>
                  </w:r>
                </w:p>
              </w:tc>
            </w:tr>
            <w:tr w:rsidR="002D308F" w:rsidRPr="00144AD2" w14:paraId="3CBB2483" w14:textId="77777777" w:rsidTr="002D308F">
              <w:trPr>
                <w:trHeight w:val="630"/>
              </w:trPr>
              <w:tc>
                <w:tcPr>
                  <w:tcW w:w="3148" w:type="dxa"/>
                  <w:tcBorders>
                    <w:top w:val="single" w:sz="4" w:space="0" w:color="auto"/>
                    <w:left w:val="single" w:sz="4" w:space="0" w:color="auto"/>
                    <w:bottom w:val="single" w:sz="4" w:space="0" w:color="auto"/>
                    <w:right w:val="single" w:sz="4" w:space="0" w:color="auto"/>
                  </w:tcBorders>
                </w:tcPr>
                <w:p w14:paraId="2EC9CA15" w14:textId="416E969E" w:rsidR="002D308F" w:rsidRPr="00144AD2" w:rsidRDefault="002D308F" w:rsidP="002D308F">
                  <w:pPr>
                    <w:widowControl w:val="0"/>
                    <w:autoSpaceDE w:val="0"/>
                    <w:jc w:val="both"/>
                    <w:rPr>
                      <w:rFonts w:eastAsia="Courier New"/>
                    </w:rPr>
                  </w:pPr>
                  <w:r w:rsidRPr="00144AD2">
                    <w:rPr>
                      <w:rFonts w:eastAsia="SimSun"/>
                    </w:rPr>
                    <w:t>Предоставление коммунальных услуг</w:t>
                  </w:r>
                </w:p>
              </w:tc>
              <w:tc>
                <w:tcPr>
                  <w:tcW w:w="3827" w:type="dxa"/>
                  <w:vMerge/>
                  <w:tcBorders>
                    <w:left w:val="single" w:sz="4" w:space="0" w:color="auto"/>
                    <w:right w:val="single" w:sz="4" w:space="0" w:color="auto"/>
                  </w:tcBorders>
                </w:tcPr>
                <w:p w14:paraId="0E5A5050" w14:textId="77777777" w:rsidR="002D308F" w:rsidRPr="00144AD2" w:rsidRDefault="002D308F" w:rsidP="002D308F">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39C7C7E2" w14:textId="4A950D2E" w:rsidR="002D308F" w:rsidRPr="00144AD2" w:rsidRDefault="002D308F" w:rsidP="002D308F">
                  <w:pPr>
                    <w:widowControl w:val="0"/>
                    <w:autoSpaceDE w:val="0"/>
                    <w:jc w:val="center"/>
                  </w:pPr>
                  <w:r w:rsidRPr="00144AD2">
                    <w:t>3.1.1</w:t>
                  </w:r>
                </w:p>
              </w:tc>
              <w:tc>
                <w:tcPr>
                  <w:tcW w:w="5670" w:type="dxa"/>
                  <w:vMerge/>
                  <w:tcBorders>
                    <w:left w:val="single" w:sz="4" w:space="0" w:color="auto"/>
                    <w:right w:val="single" w:sz="4" w:space="0" w:color="auto"/>
                  </w:tcBorders>
                </w:tcPr>
                <w:p w14:paraId="404BF322" w14:textId="77777777" w:rsidR="002D308F" w:rsidRPr="00144AD2" w:rsidRDefault="002D308F" w:rsidP="002D308F">
                  <w:pPr>
                    <w:widowControl w:val="0"/>
                    <w:autoSpaceDE w:val="0"/>
                    <w:jc w:val="both"/>
                  </w:pPr>
                </w:p>
              </w:tc>
            </w:tr>
            <w:tr w:rsidR="002D308F" w:rsidRPr="00144AD2" w14:paraId="3EEA13DF" w14:textId="77777777" w:rsidTr="002D308F">
              <w:trPr>
                <w:trHeight w:val="600"/>
              </w:trPr>
              <w:tc>
                <w:tcPr>
                  <w:tcW w:w="3148" w:type="dxa"/>
                  <w:tcBorders>
                    <w:top w:val="single" w:sz="4" w:space="0" w:color="auto"/>
                    <w:left w:val="single" w:sz="4" w:space="0" w:color="auto"/>
                    <w:bottom w:val="single" w:sz="4" w:space="0" w:color="auto"/>
                    <w:right w:val="single" w:sz="4" w:space="0" w:color="auto"/>
                  </w:tcBorders>
                </w:tcPr>
                <w:p w14:paraId="46661AC9" w14:textId="2E2AC40A" w:rsidR="002F4F97" w:rsidRPr="00144AD2" w:rsidRDefault="002D308F" w:rsidP="002D308F">
                  <w:pPr>
                    <w:widowControl w:val="0"/>
                    <w:autoSpaceDE w:val="0"/>
                    <w:jc w:val="both"/>
                    <w:rPr>
                      <w:rFonts w:eastAsia="SimSun"/>
                    </w:rPr>
                  </w:pPr>
                  <w:r w:rsidRPr="00144AD2">
                    <w:rPr>
                      <w:rFonts w:eastAsia="SimSun"/>
                    </w:rPr>
                    <w:t>Административные здания организаций, обеспечивающих предоставление коммунальных услуг</w:t>
                  </w:r>
                </w:p>
              </w:tc>
              <w:tc>
                <w:tcPr>
                  <w:tcW w:w="3827" w:type="dxa"/>
                  <w:vMerge/>
                  <w:tcBorders>
                    <w:left w:val="single" w:sz="4" w:space="0" w:color="auto"/>
                    <w:bottom w:val="single" w:sz="4" w:space="0" w:color="auto"/>
                    <w:right w:val="single" w:sz="4" w:space="0" w:color="auto"/>
                  </w:tcBorders>
                </w:tcPr>
                <w:p w14:paraId="561E59D9" w14:textId="77777777" w:rsidR="002D308F" w:rsidRPr="00144AD2" w:rsidRDefault="002D308F" w:rsidP="002D308F">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6569C8F3" w14:textId="2C5E8B2E" w:rsidR="002D308F" w:rsidRPr="00144AD2" w:rsidRDefault="002D308F" w:rsidP="002D308F">
                  <w:pPr>
                    <w:widowControl w:val="0"/>
                    <w:autoSpaceDE w:val="0"/>
                    <w:jc w:val="center"/>
                  </w:pPr>
                  <w:r w:rsidRPr="00144AD2">
                    <w:t>3.1.2</w:t>
                  </w:r>
                </w:p>
              </w:tc>
              <w:tc>
                <w:tcPr>
                  <w:tcW w:w="5670" w:type="dxa"/>
                  <w:vMerge/>
                  <w:tcBorders>
                    <w:left w:val="single" w:sz="4" w:space="0" w:color="auto"/>
                    <w:bottom w:val="single" w:sz="4" w:space="0" w:color="auto"/>
                    <w:right w:val="single" w:sz="4" w:space="0" w:color="auto"/>
                  </w:tcBorders>
                </w:tcPr>
                <w:p w14:paraId="264EFA6E" w14:textId="77777777" w:rsidR="002D308F" w:rsidRPr="00144AD2" w:rsidRDefault="002D308F" w:rsidP="002D308F">
                  <w:pPr>
                    <w:widowControl w:val="0"/>
                    <w:autoSpaceDE w:val="0"/>
                    <w:jc w:val="both"/>
                  </w:pPr>
                </w:p>
              </w:tc>
            </w:tr>
            <w:tr w:rsidR="002F4F97" w:rsidRPr="00144AD2" w14:paraId="0944146D" w14:textId="24942DE3" w:rsidTr="002F4F97">
              <w:trPr>
                <w:trHeight w:val="375"/>
              </w:trPr>
              <w:tc>
                <w:tcPr>
                  <w:tcW w:w="3148" w:type="dxa"/>
                  <w:tcBorders>
                    <w:top w:val="single" w:sz="4" w:space="0" w:color="000000"/>
                    <w:left w:val="single" w:sz="4" w:space="0" w:color="000000"/>
                    <w:bottom w:val="single" w:sz="4" w:space="0" w:color="auto"/>
                  </w:tcBorders>
                  <w:shd w:val="clear" w:color="auto" w:fill="auto"/>
                </w:tcPr>
                <w:p w14:paraId="2C3A0284" w14:textId="544F7477" w:rsidR="002F4F97" w:rsidRPr="00144AD2" w:rsidRDefault="002F4F97" w:rsidP="002F4F97">
                  <w:pPr>
                    <w:autoSpaceDE w:val="0"/>
                    <w:rPr>
                      <w:color w:val="000000"/>
                    </w:rPr>
                  </w:pPr>
                  <w:r w:rsidRPr="00144AD2">
                    <w:rPr>
                      <w:rFonts w:eastAsia="SimSun"/>
                      <w:b/>
                    </w:rPr>
                    <w:t>Объекты дорожного сервиса</w:t>
                  </w:r>
                </w:p>
              </w:tc>
              <w:tc>
                <w:tcPr>
                  <w:tcW w:w="3827" w:type="dxa"/>
                  <w:vMerge w:val="restart"/>
                  <w:tcBorders>
                    <w:top w:val="single" w:sz="4" w:space="0" w:color="000000"/>
                    <w:left w:val="single" w:sz="4" w:space="0" w:color="000000"/>
                  </w:tcBorders>
                  <w:shd w:val="clear" w:color="auto" w:fill="auto"/>
                </w:tcPr>
                <w:p w14:paraId="487F4B3C" w14:textId="6C2F1472" w:rsidR="002F4F97" w:rsidRPr="00144AD2" w:rsidRDefault="002F4F97" w:rsidP="002F4F97">
                  <w:pPr>
                    <w:widowControl w:val="0"/>
                    <w:jc w:val="both"/>
                    <w:rPr>
                      <w:color w:val="000000"/>
                    </w:rPr>
                  </w:pPr>
                  <w:r w:rsidRPr="00144AD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3" w:type="dxa"/>
                  <w:tcBorders>
                    <w:top w:val="single" w:sz="4" w:space="0" w:color="auto"/>
                    <w:left w:val="single" w:sz="4" w:space="0" w:color="auto"/>
                    <w:bottom w:val="single" w:sz="4" w:space="0" w:color="auto"/>
                    <w:right w:val="single" w:sz="4" w:space="0" w:color="auto"/>
                  </w:tcBorders>
                </w:tcPr>
                <w:p w14:paraId="567608FF" w14:textId="0B638EB8" w:rsidR="002F4F97" w:rsidRPr="00144AD2" w:rsidRDefault="002F4F97" w:rsidP="002F4F97">
                  <w:pPr>
                    <w:widowControl w:val="0"/>
                    <w:autoSpaceDE w:val="0"/>
                    <w:jc w:val="center"/>
                  </w:pPr>
                  <w:r w:rsidRPr="00144AD2">
                    <w:rPr>
                      <w:rFonts w:eastAsia="SimSun"/>
                      <w:b/>
                    </w:rPr>
                    <w:t>4.9.1</w:t>
                  </w:r>
                </w:p>
              </w:tc>
              <w:tc>
                <w:tcPr>
                  <w:tcW w:w="5670" w:type="dxa"/>
                  <w:vMerge w:val="restart"/>
                  <w:tcBorders>
                    <w:top w:val="single" w:sz="4" w:space="0" w:color="auto"/>
                    <w:left w:val="single" w:sz="4" w:space="0" w:color="auto"/>
                    <w:right w:val="single" w:sz="4" w:space="0" w:color="auto"/>
                  </w:tcBorders>
                </w:tcPr>
                <w:p w14:paraId="63B12CAA" w14:textId="42F5064B" w:rsidR="002F4F97" w:rsidRPr="00144AD2" w:rsidRDefault="002F4F97" w:rsidP="002F4F97">
                  <w:pPr>
                    <w:widowControl w:val="0"/>
                    <w:autoSpaceDE w:val="0"/>
                    <w:jc w:val="both"/>
                  </w:pPr>
                  <w:r w:rsidRPr="00144AD2">
                    <w:t>Не подлежит установлению</w:t>
                  </w:r>
                </w:p>
              </w:tc>
            </w:tr>
            <w:tr w:rsidR="002F4F97" w:rsidRPr="00144AD2" w14:paraId="32564AAE" w14:textId="77777777" w:rsidTr="002F4F97">
              <w:trPr>
                <w:trHeight w:val="402"/>
              </w:trPr>
              <w:tc>
                <w:tcPr>
                  <w:tcW w:w="3148" w:type="dxa"/>
                  <w:tcBorders>
                    <w:top w:val="single" w:sz="4" w:space="0" w:color="auto"/>
                    <w:left w:val="single" w:sz="4" w:space="0" w:color="000000"/>
                    <w:bottom w:val="single" w:sz="4" w:space="0" w:color="auto"/>
                  </w:tcBorders>
                  <w:shd w:val="clear" w:color="auto" w:fill="auto"/>
                </w:tcPr>
                <w:p w14:paraId="0D43358D" w14:textId="0566CF36" w:rsidR="002F4F97" w:rsidRPr="00144AD2" w:rsidRDefault="002F4F97" w:rsidP="002F4F97">
                  <w:pPr>
                    <w:autoSpaceDE w:val="0"/>
                    <w:rPr>
                      <w:color w:val="000000"/>
                    </w:rPr>
                  </w:pPr>
                  <w:r w:rsidRPr="00144AD2">
                    <w:rPr>
                      <w:rFonts w:eastAsia="SimSun"/>
                    </w:rPr>
                    <w:t>Заправка транспортных средств</w:t>
                  </w:r>
                </w:p>
              </w:tc>
              <w:tc>
                <w:tcPr>
                  <w:tcW w:w="3827" w:type="dxa"/>
                  <w:vMerge/>
                  <w:tcBorders>
                    <w:left w:val="single" w:sz="4" w:space="0" w:color="000000"/>
                  </w:tcBorders>
                  <w:shd w:val="clear" w:color="auto" w:fill="auto"/>
                </w:tcPr>
                <w:p w14:paraId="666A256E"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112AEA8B" w14:textId="5427FE18" w:rsidR="002F4F97" w:rsidRPr="00144AD2" w:rsidRDefault="002F4F97" w:rsidP="002F4F97">
                  <w:pPr>
                    <w:widowControl w:val="0"/>
                    <w:autoSpaceDE w:val="0"/>
                    <w:jc w:val="center"/>
                  </w:pPr>
                  <w:r w:rsidRPr="00144AD2">
                    <w:rPr>
                      <w:rFonts w:eastAsia="SimSun"/>
                    </w:rPr>
                    <w:t>4.9.1.1</w:t>
                  </w:r>
                </w:p>
              </w:tc>
              <w:tc>
                <w:tcPr>
                  <w:tcW w:w="5670" w:type="dxa"/>
                  <w:vMerge/>
                  <w:tcBorders>
                    <w:left w:val="single" w:sz="4" w:space="0" w:color="auto"/>
                    <w:right w:val="single" w:sz="4" w:space="0" w:color="auto"/>
                  </w:tcBorders>
                </w:tcPr>
                <w:p w14:paraId="36749A75" w14:textId="77777777" w:rsidR="002F4F97" w:rsidRPr="00144AD2" w:rsidRDefault="002F4F97" w:rsidP="002F4F97">
                  <w:pPr>
                    <w:widowControl w:val="0"/>
                    <w:autoSpaceDE w:val="0"/>
                    <w:jc w:val="both"/>
                  </w:pPr>
                </w:p>
              </w:tc>
            </w:tr>
            <w:tr w:rsidR="002F4F97" w:rsidRPr="00144AD2" w14:paraId="15F2650F" w14:textId="77777777" w:rsidTr="002F4F97">
              <w:trPr>
                <w:trHeight w:val="335"/>
              </w:trPr>
              <w:tc>
                <w:tcPr>
                  <w:tcW w:w="3148" w:type="dxa"/>
                  <w:tcBorders>
                    <w:top w:val="single" w:sz="4" w:space="0" w:color="auto"/>
                    <w:left w:val="single" w:sz="4" w:space="0" w:color="000000"/>
                    <w:bottom w:val="single" w:sz="4" w:space="0" w:color="auto"/>
                  </w:tcBorders>
                  <w:shd w:val="clear" w:color="auto" w:fill="auto"/>
                </w:tcPr>
                <w:p w14:paraId="3AD0CD10" w14:textId="1D4BB065" w:rsidR="002F4F97" w:rsidRPr="00144AD2" w:rsidRDefault="002F4F97" w:rsidP="002F4F97">
                  <w:pPr>
                    <w:autoSpaceDE w:val="0"/>
                    <w:rPr>
                      <w:color w:val="000000"/>
                    </w:rPr>
                  </w:pPr>
                  <w:r w:rsidRPr="00144AD2">
                    <w:rPr>
                      <w:rFonts w:eastAsia="SimSun"/>
                    </w:rPr>
                    <w:t>Обеспечение дорожного отдыха</w:t>
                  </w:r>
                </w:p>
              </w:tc>
              <w:tc>
                <w:tcPr>
                  <w:tcW w:w="3827" w:type="dxa"/>
                  <w:vMerge/>
                  <w:tcBorders>
                    <w:left w:val="single" w:sz="4" w:space="0" w:color="000000"/>
                  </w:tcBorders>
                  <w:shd w:val="clear" w:color="auto" w:fill="auto"/>
                </w:tcPr>
                <w:p w14:paraId="7757AF22"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79E6A0C3" w14:textId="7BBAC5B7" w:rsidR="002F4F97" w:rsidRPr="00144AD2" w:rsidRDefault="002F4F97" w:rsidP="002F4F97">
                  <w:pPr>
                    <w:widowControl w:val="0"/>
                    <w:autoSpaceDE w:val="0"/>
                    <w:jc w:val="center"/>
                  </w:pPr>
                  <w:r w:rsidRPr="00144AD2">
                    <w:rPr>
                      <w:rFonts w:eastAsia="SimSun"/>
                    </w:rPr>
                    <w:t>4.9.1.2</w:t>
                  </w:r>
                </w:p>
              </w:tc>
              <w:tc>
                <w:tcPr>
                  <w:tcW w:w="5670" w:type="dxa"/>
                  <w:vMerge/>
                  <w:tcBorders>
                    <w:left w:val="single" w:sz="4" w:space="0" w:color="auto"/>
                    <w:right w:val="single" w:sz="4" w:space="0" w:color="auto"/>
                  </w:tcBorders>
                </w:tcPr>
                <w:p w14:paraId="1FB24AF5" w14:textId="77777777" w:rsidR="002F4F97" w:rsidRPr="00144AD2" w:rsidRDefault="002F4F97" w:rsidP="002F4F97">
                  <w:pPr>
                    <w:widowControl w:val="0"/>
                    <w:autoSpaceDE w:val="0"/>
                    <w:jc w:val="both"/>
                  </w:pPr>
                </w:p>
              </w:tc>
            </w:tr>
            <w:tr w:rsidR="002F4F97" w:rsidRPr="00144AD2" w14:paraId="154F5BC4" w14:textId="77777777" w:rsidTr="002F4F97">
              <w:trPr>
                <w:trHeight w:val="240"/>
              </w:trPr>
              <w:tc>
                <w:tcPr>
                  <w:tcW w:w="3148" w:type="dxa"/>
                  <w:tcBorders>
                    <w:top w:val="single" w:sz="4" w:space="0" w:color="auto"/>
                    <w:left w:val="single" w:sz="4" w:space="0" w:color="000000"/>
                    <w:bottom w:val="single" w:sz="4" w:space="0" w:color="auto"/>
                  </w:tcBorders>
                  <w:shd w:val="clear" w:color="auto" w:fill="auto"/>
                </w:tcPr>
                <w:p w14:paraId="6339FFF9" w14:textId="473FF212" w:rsidR="002F4F97" w:rsidRPr="00144AD2" w:rsidRDefault="002F4F97" w:rsidP="002F4F97">
                  <w:pPr>
                    <w:autoSpaceDE w:val="0"/>
                    <w:rPr>
                      <w:color w:val="000000"/>
                    </w:rPr>
                  </w:pPr>
                  <w:r w:rsidRPr="00144AD2">
                    <w:rPr>
                      <w:rFonts w:eastAsia="SimSun"/>
                    </w:rPr>
                    <w:t>Автомобильные мойки</w:t>
                  </w:r>
                </w:p>
              </w:tc>
              <w:tc>
                <w:tcPr>
                  <w:tcW w:w="3827" w:type="dxa"/>
                  <w:vMerge/>
                  <w:tcBorders>
                    <w:left w:val="single" w:sz="4" w:space="0" w:color="000000"/>
                  </w:tcBorders>
                  <w:shd w:val="clear" w:color="auto" w:fill="auto"/>
                </w:tcPr>
                <w:p w14:paraId="431DD83C"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6AFD5B66" w14:textId="7B36684A" w:rsidR="002F4F97" w:rsidRPr="00144AD2" w:rsidRDefault="002F4F97" w:rsidP="002F4F97">
                  <w:pPr>
                    <w:widowControl w:val="0"/>
                    <w:autoSpaceDE w:val="0"/>
                    <w:jc w:val="center"/>
                  </w:pPr>
                  <w:r w:rsidRPr="00144AD2">
                    <w:rPr>
                      <w:rFonts w:eastAsia="SimSun"/>
                    </w:rPr>
                    <w:t>4.9.1.3</w:t>
                  </w:r>
                </w:p>
              </w:tc>
              <w:tc>
                <w:tcPr>
                  <w:tcW w:w="5670" w:type="dxa"/>
                  <w:vMerge/>
                  <w:tcBorders>
                    <w:left w:val="single" w:sz="4" w:space="0" w:color="auto"/>
                    <w:right w:val="single" w:sz="4" w:space="0" w:color="auto"/>
                  </w:tcBorders>
                </w:tcPr>
                <w:p w14:paraId="14A83D96" w14:textId="77777777" w:rsidR="002F4F97" w:rsidRPr="00144AD2" w:rsidRDefault="002F4F97" w:rsidP="002F4F97">
                  <w:pPr>
                    <w:widowControl w:val="0"/>
                    <w:autoSpaceDE w:val="0"/>
                    <w:jc w:val="both"/>
                  </w:pPr>
                </w:p>
              </w:tc>
            </w:tr>
            <w:tr w:rsidR="002F4F97" w:rsidRPr="00144AD2" w14:paraId="18DFFBE6" w14:textId="77777777" w:rsidTr="002F4F97">
              <w:trPr>
                <w:trHeight w:val="318"/>
              </w:trPr>
              <w:tc>
                <w:tcPr>
                  <w:tcW w:w="3148" w:type="dxa"/>
                  <w:tcBorders>
                    <w:top w:val="single" w:sz="4" w:space="0" w:color="auto"/>
                    <w:left w:val="single" w:sz="4" w:space="0" w:color="000000"/>
                    <w:bottom w:val="single" w:sz="4" w:space="0" w:color="000000"/>
                  </w:tcBorders>
                  <w:shd w:val="clear" w:color="auto" w:fill="auto"/>
                </w:tcPr>
                <w:p w14:paraId="4A0331DD" w14:textId="714BD139" w:rsidR="002F4F97" w:rsidRPr="00144AD2" w:rsidRDefault="002F4F97" w:rsidP="002F4F97">
                  <w:pPr>
                    <w:autoSpaceDE w:val="0"/>
                    <w:rPr>
                      <w:color w:val="000000"/>
                    </w:rPr>
                  </w:pPr>
                  <w:r w:rsidRPr="00144AD2">
                    <w:rPr>
                      <w:rFonts w:eastAsia="SimSun"/>
                    </w:rPr>
                    <w:t>Ремонт автомобилей</w:t>
                  </w:r>
                </w:p>
              </w:tc>
              <w:tc>
                <w:tcPr>
                  <w:tcW w:w="3827" w:type="dxa"/>
                  <w:vMerge/>
                  <w:tcBorders>
                    <w:left w:val="single" w:sz="4" w:space="0" w:color="000000"/>
                    <w:bottom w:val="single" w:sz="4" w:space="0" w:color="000000"/>
                  </w:tcBorders>
                  <w:shd w:val="clear" w:color="auto" w:fill="auto"/>
                </w:tcPr>
                <w:p w14:paraId="779CD382" w14:textId="77777777" w:rsidR="002F4F97" w:rsidRPr="00144AD2" w:rsidRDefault="002F4F97" w:rsidP="002F4F97">
                  <w:pPr>
                    <w:widowControl w:val="0"/>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566B1577" w14:textId="04A658BE" w:rsidR="002F4F97" w:rsidRPr="00144AD2" w:rsidRDefault="002F4F97" w:rsidP="002F4F97">
                  <w:pPr>
                    <w:widowControl w:val="0"/>
                    <w:autoSpaceDE w:val="0"/>
                    <w:jc w:val="center"/>
                  </w:pPr>
                  <w:r w:rsidRPr="00144AD2">
                    <w:rPr>
                      <w:rFonts w:eastAsia="SimSun"/>
                    </w:rPr>
                    <w:t>4.9.1.4</w:t>
                  </w:r>
                </w:p>
              </w:tc>
              <w:tc>
                <w:tcPr>
                  <w:tcW w:w="5670" w:type="dxa"/>
                  <w:vMerge/>
                  <w:tcBorders>
                    <w:left w:val="single" w:sz="4" w:space="0" w:color="auto"/>
                    <w:bottom w:val="single" w:sz="4" w:space="0" w:color="auto"/>
                    <w:right w:val="single" w:sz="4" w:space="0" w:color="auto"/>
                  </w:tcBorders>
                </w:tcPr>
                <w:p w14:paraId="65235E27" w14:textId="77777777" w:rsidR="002F4F97" w:rsidRPr="00144AD2" w:rsidRDefault="002F4F97" w:rsidP="002F4F97">
                  <w:pPr>
                    <w:widowControl w:val="0"/>
                    <w:autoSpaceDE w:val="0"/>
                    <w:jc w:val="both"/>
                  </w:pPr>
                </w:p>
              </w:tc>
            </w:tr>
            <w:tr w:rsidR="0005004E" w:rsidRPr="00144AD2" w14:paraId="6E650CEF" w14:textId="1F0B4F60" w:rsidTr="002D308F">
              <w:trPr>
                <w:trHeight w:val="552"/>
              </w:trPr>
              <w:tc>
                <w:tcPr>
                  <w:tcW w:w="3148" w:type="dxa"/>
                  <w:tcBorders>
                    <w:top w:val="single" w:sz="4" w:space="0" w:color="00000A"/>
                    <w:left w:val="single" w:sz="4" w:space="0" w:color="00000A"/>
                    <w:bottom w:val="single" w:sz="4" w:space="0" w:color="00000A"/>
                    <w:right w:val="single" w:sz="4" w:space="0" w:color="00000A"/>
                  </w:tcBorders>
                </w:tcPr>
                <w:p w14:paraId="13D061C2" w14:textId="77777777" w:rsidR="0005004E" w:rsidRPr="00144AD2" w:rsidRDefault="0005004E" w:rsidP="0005004E">
                  <w:pPr>
                    <w:rPr>
                      <w:b/>
                    </w:rPr>
                  </w:pPr>
                  <w:r w:rsidRPr="00144AD2">
                    <w:rPr>
                      <w:b/>
                    </w:rPr>
                    <w:t>Склады</w: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14:paraId="3C42FFE1" w14:textId="77777777" w:rsidR="0005004E" w:rsidRPr="00144AD2" w:rsidRDefault="0005004E" w:rsidP="0005004E">
                  <w:pPr>
                    <w:widowControl w:val="0"/>
                    <w:autoSpaceDE w:val="0"/>
                    <w:autoSpaceDN w:val="0"/>
                    <w:adjustRightInd w:val="0"/>
                    <w:jc w:val="both"/>
                    <w:rPr>
                      <w:sz w:val="20"/>
                      <w:szCs w:val="20"/>
                    </w:rPr>
                  </w:pPr>
                  <w:r w:rsidRPr="00144AD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Borders>
                    <w:top w:val="single" w:sz="4" w:space="0" w:color="auto"/>
                    <w:left w:val="single" w:sz="4" w:space="0" w:color="auto"/>
                    <w:bottom w:val="single" w:sz="4" w:space="0" w:color="auto"/>
                    <w:right w:val="single" w:sz="4" w:space="0" w:color="auto"/>
                  </w:tcBorders>
                </w:tcPr>
                <w:p w14:paraId="715F419D" w14:textId="77777777" w:rsidR="0005004E" w:rsidRPr="00144AD2" w:rsidRDefault="0005004E" w:rsidP="0005004E">
                  <w:pPr>
                    <w:widowControl w:val="0"/>
                    <w:autoSpaceDE w:val="0"/>
                    <w:jc w:val="center"/>
                    <w:rPr>
                      <w:b/>
                    </w:rPr>
                  </w:pPr>
                  <w:r w:rsidRPr="00144AD2">
                    <w:rPr>
                      <w:b/>
                    </w:rPr>
                    <w:t>6.9</w:t>
                  </w:r>
                </w:p>
              </w:tc>
              <w:tc>
                <w:tcPr>
                  <w:tcW w:w="5670" w:type="dxa"/>
                  <w:vMerge w:val="restart"/>
                  <w:tcBorders>
                    <w:top w:val="single" w:sz="4" w:space="0" w:color="auto"/>
                    <w:left w:val="single" w:sz="4" w:space="0" w:color="auto"/>
                    <w:right w:val="single" w:sz="4" w:space="0" w:color="auto"/>
                  </w:tcBorders>
                </w:tcPr>
                <w:p w14:paraId="354C8B44" w14:textId="77777777" w:rsidR="0005004E" w:rsidRPr="00144AD2" w:rsidRDefault="0005004E" w:rsidP="0005004E">
                  <w:pPr>
                    <w:widowControl w:val="0"/>
                    <w:autoSpaceDE w:val="0"/>
                    <w:jc w:val="both"/>
                    <w:rPr>
                      <w:rFonts w:eastAsia="SimSun"/>
                    </w:rPr>
                  </w:pPr>
                  <w:r w:rsidRPr="00144AD2">
                    <w:rPr>
                      <w:rFonts w:eastAsia="SimSun"/>
                    </w:rPr>
                    <w:t>Минимальная площадь земельного участка 400 кв.м.;</w:t>
                  </w:r>
                </w:p>
                <w:p w14:paraId="0FF0D2A5" w14:textId="54876E1E" w:rsidR="0005004E" w:rsidRPr="00144AD2" w:rsidRDefault="0005004E" w:rsidP="0005004E">
                  <w:pPr>
                    <w:widowControl w:val="0"/>
                    <w:autoSpaceDE w:val="0"/>
                    <w:jc w:val="both"/>
                  </w:pPr>
                  <w:r w:rsidRPr="00144AD2">
                    <w:rPr>
                      <w:rFonts w:eastAsia="SimSun"/>
                    </w:rPr>
                    <w:t>Максимальная площадь земельного участка -3000 кв.м. Минимальный отступ от границ земельных участков в целях определения места допустимого размещения зданий и сооружений – 3 м. Предельное количество этажей – 2 этажа; Максимальный процент застройки в границах земельного участка 60%</w:t>
                  </w:r>
                </w:p>
              </w:tc>
            </w:tr>
            <w:tr w:rsidR="0005004E" w:rsidRPr="00144AD2" w14:paraId="317C35C8" w14:textId="24CDC355" w:rsidTr="002D308F">
              <w:trPr>
                <w:trHeight w:val="552"/>
              </w:trPr>
              <w:tc>
                <w:tcPr>
                  <w:tcW w:w="3148" w:type="dxa"/>
                  <w:tcBorders>
                    <w:top w:val="single" w:sz="4" w:space="0" w:color="00000A"/>
                    <w:left w:val="single" w:sz="4" w:space="0" w:color="00000A"/>
                    <w:bottom w:val="single" w:sz="4" w:space="0" w:color="00000A"/>
                    <w:right w:val="single" w:sz="4" w:space="0" w:color="00000A"/>
                  </w:tcBorders>
                </w:tcPr>
                <w:p w14:paraId="35AE120E" w14:textId="77777777" w:rsidR="0005004E" w:rsidRPr="00144AD2" w:rsidRDefault="0005004E" w:rsidP="0005004E">
                  <w:pPr>
                    <w:rPr>
                      <w:b/>
                    </w:rPr>
                  </w:pPr>
                  <w:r w:rsidRPr="00144AD2">
                    <w:rPr>
                      <w:b/>
                    </w:rPr>
                    <w:t>Складские площадки</w: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14:paraId="71F765D8" w14:textId="77777777" w:rsidR="0005004E" w:rsidRPr="00144AD2" w:rsidRDefault="0005004E" w:rsidP="0005004E">
                  <w:pPr>
                    <w:widowControl w:val="0"/>
                    <w:autoSpaceDE w:val="0"/>
                    <w:autoSpaceDN w:val="0"/>
                    <w:adjustRightInd w:val="0"/>
                    <w:jc w:val="both"/>
                  </w:pPr>
                  <w:r w:rsidRPr="00144AD2">
                    <w:t>Временное хранение, распределение и перевалка грузов (за исключением хранения стратегических запасов) на открытом воздухе</w:t>
                  </w:r>
                </w:p>
              </w:tc>
              <w:tc>
                <w:tcPr>
                  <w:tcW w:w="1843" w:type="dxa"/>
                  <w:tcBorders>
                    <w:top w:val="single" w:sz="4" w:space="0" w:color="auto"/>
                    <w:left w:val="single" w:sz="4" w:space="0" w:color="auto"/>
                    <w:bottom w:val="single" w:sz="4" w:space="0" w:color="auto"/>
                    <w:right w:val="single" w:sz="4" w:space="0" w:color="auto"/>
                  </w:tcBorders>
                </w:tcPr>
                <w:p w14:paraId="3B0B099A" w14:textId="77777777" w:rsidR="0005004E" w:rsidRPr="00144AD2" w:rsidRDefault="0005004E" w:rsidP="0005004E">
                  <w:pPr>
                    <w:widowControl w:val="0"/>
                    <w:autoSpaceDE w:val="0"/>
                    <w:jc w:val="center"/>
                    <w:rPr>
                      <w:b/>
                    </w:rPr>
                  </w:pPr>
                  <w:r w:rsidRPr="00144AD2">
                    <w:rPr>
                      <w:b/>
                    </w:rPr>
                    <w:t>6.9.1</w:t>
                  </w:r>
                </w:p>
              </w:tc>
              <w:tc>
                <w:tcPr>
                  <w:tcW w:w="5670" w:type="dxa"/>
                  <w:vMerge/>
                  <w:tcBorders>
                    <w:left w:val="single" w:sz="4" w:space="0" w:color="auto"/>
                    <w:bottom w:val="single" w:sz="4" w:space="0" w:color="auto"/>
                    <w:right w:val="single" w:sz="4" w:space="0" w:color="auto"/>
                  </w:tcBorders>
                </w:tcPr>
                <w:p w14:paraId="04CB60FC" w14:textId="77777777" w:rsidR="0005004E" w:rsidRPr="00144AD2" w:rsidRDefault="0005004E" w:rsidP="0005004E">
                  <w:pPr>
                    <w:widowControl w:val="0"/>
                    <w:autoSpaceDE w:val="0"/>
                    <w:jc w:val="center"/>
                  </w:pPr>
                </w:p>
              </w:tc>
            </w:tr>
            <w:tr w:rsidR="0005004E" w:rsidRPr="00144AD2" w14:paraId="36A56BD6" w14:textId="39D8DDB9" w:rsidTr="002D308F">
              <w:trPr>
                <w:trHeight w:val="552"/>
              </w:trPr>
              <w:tc>
                <w:tcPr>
                  <w:tcW w:w="3148" w:type="dxa"/>
                  <w:tcBorders>
                    <w:top w:val="single" w:sz="4" w:space="0" w:color="auto"/>
                    <w:left w:val="single" w:sz="4" w:space="0" w:color="000000"/>
                    <w:bottom w:val="single" w:sz="4" w:space="0" w:color="auto"/>
                  </w:tcBorders>
                  <w:shd w:val="clear" w:color="auto" w:fill="auto"/>
                </w:tcPr>
                <w:p w14:paraId="33E2540E" w14:textId="77777777" w:rsidR="0005004E" w:rsidRPr="00144AD2" w:rsidRDefault="0005004E" w:rsidP="0005004E">
                  <w:pPr>
                    <w:autoSpaceDE w:val="0"/>
                    <w:rPr>
                      <w:b/>
                    </w:rPr>
                  </w:pPr>
                  <w:r w:rsidRPr="00144AD2">
                    <w:rPr>
                      <w:b/>
                    </w:rPr>
                    <w:t>Обеспечение внутреннего правопорядка</w:t>
                  </w:r>
                </w:p>
              </w:tc>
              <w:tc>
                <w:tcPr>
                  <w:tcW w:w="3827" w:type="dxa"/>
                  <w:tcBorders>
                    <w:top w:val="single" w:sz="4" w:space="0" w:color="auto"/>
                    <w:left w:val="single" w:sz="4" w:space="0" w:color="000000"/>
                    <w:bottom w:val="single" w:sz="4" w:space="0" w:color="auto"/>
                  </w:tcBorders>
                  <w:shd w:val="clear" w:color="auto" w:fill="auto"/>
                </w:tcPr>
                <w:p w14:paraId="0CBF63D2" w14:textId="77777777" w:rsidR="0005004E" w:rsidRPr="00144AD2" w:rsidRDefault="0005004E" w:rsidP="0005004E">
                  <w:pPr>
                    <w:spacing w:after="1" w:line="220" w:lineRule="atLeast"/>
                    <w:jc w:val="both"/>
                  </w:pPr>
                  <w:r w:rsidRPr="00144AD2">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56534C0" w14:textId="77777777" w:rsidR="0005004E" w:rsidRPr="00144AD2" w:rsidRDefault="0005004E" w:rsidP="0005004E">
                  <w:pPr>
                    <w:jc w:val="center"/>
                    <w:rPr>
                      <w:b/>
                    </w:rPr>
                  </w:pPr>
                  <w:r w:rsidRPr="00144AD2">
                    <w:rPr>
                      <w:b/>
                    </w:rPr>
                    <w:t>8.3</w:t>
                  </w:r>
                </w:p>
              </w:tc>
              <w:tc>
                <w:tcPr>
                  <w:tcW w:w="5670" w:type="dxa"/>
                  <w:tcBorders>
                    <w:top w:val="single" w:sz="4" w:space="0" w:color="auto"/>
                    <w:left w:val="single" w:sz="4" w:space="0" w:color="000000"/>
                    <w:bottom w:val="single" w:sz="4" w:space="0" w:color="auto"/>
                    <w:right w:val="single" w:sz="4" w:space="0" w:color="000000"/>
                  </w:tcBorders>
                </w:tcPr>
                <w:p w14:paraId="4FBEE530" w14:textId="785AAB0A" w:rsidR="0005004E" w:rsidRPr="00144AD2" w:rsidRDefault="00C3236B" w:rsidP="0005004E">
                  <w:pPr>
                    <w:jc w:val="both"/>
                  </w:pPr>
                  <w:r w:rsidRPr="00144AD2">
                    <w:t>Не подлежит установлению</w:t>
                  </w:r>
                </w:p>
              </w:tc>
            </w:tr>
            <w:tr w:rsidR="009F2439" w:rsidRPr="00144AD2" w14:paraId="069BE500" w14:textId="696B5141" w:rsidTr="009F2439">
              <w:trPr>
                <w:trHeight w:val="820"/>
              </w:trPr>
              <w:tc>
                <w:tcPr>
                  <w:tcW w:w="3148" w:type="dxa"/>
                  <w:tcBorders>
                    <w:top w:val="single" w:sz="4" w:space="0" w:color="auto"/>
                    <w:left w:val="single" w:sz="4" w:space="0" w:color="000000"/>
                    <w:bottom w:val="single" w:sz="4" w:space="0" w:color="auto"/>
                  </w:tcBorders>
                  <w:shd w:val="clear" w:color="auto" w:fill="auto"/>
                </w:tcPr>
                <w:p w14:paraId="0326D287" w14:textId="17CAC867" w:rsidR="009F2439" w:rsidRPr="00144AD2" w:rsidRDefault="009F2439" w:rsidP="009F2439">
                  <w:pPr>
                    <w:autoSpaceDE w:val="0"/>
                  </w:pPr>
                  <w:r w:rsidRPr="00144AD2">
                    <w:rPr>
                      <w:rFonts w:eastAsia="Courier New"/>
                      <w:b/>
                    </w:rPr>
                    <w:t>Земельные участки (территории) общего пользования</w:t>
                  </w:r>
                </w:p>
              </w:tc>
              <w:tc>
                <w:tcPr>
                  <w:tcW w:w="3827" w:type="dxa"/>
                  <w:vMerge w:val="restart"/>
                  <w:tcBorders>
                    <w:top w:val="single" w:sz="4" w:space="0" w:color="auto"/>
                    <w:left w:val="single" w:sz="4" w:space="0" w:color="000000"/>
                  </w:tcBorders>
                  <w:shd w:val="clear" w:color="auto" w:fill="auto"/>
                </w:tcPr>
                <w:p w14:paraId="03673A19" w14:textId="3D6983D4" w:rsidR="009F2439" w:rsidRPr="00144AD2" w:rsidRDefault="009F2439" w:rsidP="009F2439">
                  <w:pPr>
                    <w:spacing w:after="1" w:line="220" w:lineRule="atLeast"/>
                    <w:jc w:val="both"/>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A2C7547" w14:textId="75239BB1" w:rsidR="009F2439" w:rsidRPr="00144AD2" w:rsidRDefault="009F2439" w:rsidP="009F2439">
                  <w:pPr>
                    <w:jc w:val="center"/>
                  </w:pPr>
                  <w:r w:rsidRPr="00144AD2">
                    <w:rPr>
                      <w:b/>
                    </w:rPr>
                    <w:t>12.0</w:t>
                  </w:r>
                </w:p>
              </w:tc>
              <w:tc>
                <w:tcPr>
                  <w:tcW w:w="5670" w:type="dxa"/>
                  <w:vMerge w:val="restart"/>
                  <w:tcBorders>
                    <w:top w:val="single" w:sz="4" w:space="0" w:color="auto"/>
                    <w:left w:val="single" w:sz="4" w:space="0" w:color="000000"/>
                    <w:right w:val="single" w:sz="4" w:space="0" w:color="000000"/>
                  </w:tcBorders>
                </w:tcPr>
                <w:p w14:paraId="55191D41" w14:textId="0763A665" w:rsidR="009F2439" w:rsidRPr="00144AD2" w:rsidRDefault="00FA2BD9" w:rsidP="009F2439">
                  <w:pPr>
                    <w:jc w:val="both"/>
                  </w:pPr>
                  <w:r w:rsidRPr="00144AD2">
                    <w:t>Градостроительный регламент не устанавливается</w:t>
                  </w:r>
                </w:p>
              </w:tc>
            </w:tr>
            <w:tr w:rsidR="009F2439" w:rsidRPr="00144AD2" w14:paraId="32F21DA6" w14:textId="77777777" w:rsidTr="009F2439">
              <w:trPr>
                <w:trHeight w:val="390"/>
              </w:trPr>
              <w:tc>
                <w:tcPr>
                  <w:tcW w:w="3148" w:type="dxa"/>
                  <w:tcBorders>
                    <w:top w:val="single" w:sz="4" w:space="0" w:color="auto"/>
                    <w:left w:val="single" w:sz="4" w:space="0" w:color="000000"/>
                    <w:bottom w:val="single" w:sz="4" w:space="0" w:color="auto"/>
                  </w:tcBorders>
                  <w:shd w:val="clear" w:color="auto" w:fill="auto"/>
                </w:tcPr>
                <w:p w14:paraId="77D64462" w14:textId="7218D19B" w:rsidR="009F2439" w:rsidRPr="00144AD2" w:rsidRDefault="009F2439" w:rsidP="009F2439">
                  <w:pPr>
                    <w:autoSpaceDE w:val="0"/>
                  </w:pPr>
                  <w:r w:rsidRPr="00144AD2">
                    <w:rPr>
                      <w:rFonts w:eastAsia="SimSun"/>
                    </w:rPr>
                    <w:t>Улично-дорожная сеть</w:t>
                  </w:r>
                </w:p>
              </w:tc>
              <w:tc>
                <w:tcPr>
                  <w:tcW w:w="3827" w:type="dxa"/>
                  <w:vMerge/>
                  <w:tcBorders>
                    <w:left w:val="single" w:sz="4" w:space="0" w:color="000000"/>
                  </w:tcBorders>
                  <w:shd w:val="clear" w:color="auto" w:fill="auto"/>
                </w:tcPr>
                <w:p w14:paraId="720A6DEB"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1527B634" w14:textId="3D2E0E56" w:rsidR="009F2439" w:rsidRPr="00144AD2" w:rsidRDefault="009F2439" w:rsidP="009F2439">
                  <w:pPr>
                    <w:jc w:val="center"/>
                  </w:pPr>
                  <w:r w:rsidRPr="00144AD2">
                    <w:t>12.0.1</w:t>
                  </w:r>
                </w:p>
              </w:tc>
              <w:tc>
                <w:tcPr>
                  <w:tcW w:w="5670" w:type="dxa"/>
                  <w:vMerge/>
                  <w:tcBorders>
                    <w:left w:val="single" w:sz="4" w:space="0" w:color="000000"/>
                    <w:right w:val="single" w:sz="4" w:space="0" w:color="000000"/>
                  </w:tcBorders>
                </w:tcPr>
                <w:p w14:paraId="2F8596AC" w14:textId="77777777" w:rsidR="009F2439" w:rsidRPr="00144AD2" w:rsidRDefault="009F2439" w:rsidP="009F2439">
                  <w:pPr>
                    <w:jc w:val="both"/>
                  </w:pPr>
                </w:p>
              </w:tc>
            </w:tr>
            <w:tr w:rsidR="009F2439" w:rsidRPr="00144AD2" w14:paraId="18CF2311" w14:textId="77777777" w:rsidTr="009F2439">
              <w:trPr>
                <w:trHeight w:val="401"/>
              </w:trPr>
              <w:tc>
                <w:tcPr>
                  <w:tcW w:w="3148" w:type="dxa"/>
                  <w:tcBorders>
                    <w:top w:val="single" w:sz="4" w:space="0" w:color="auto"/>
                    <w:left w:val="single" w:sz="4" w:space="0" w:color="000000"/>
                    <w:bottom w:val="single" w:sz="4" w:space="0" w:color="auto"/>
                  </w:tcBorders>
                  <w:shd w:val="clear" w:color="auto" w:fill="auto"/>
                </w:tcPr>
                <w:p w14:paraId="1E3B266A" w14:textId="2AE8C9CB" w:rsidR="009F2439" w:rsidRPr="00144AD2" w:rsidRDefault="009F2439" w:rsidP="009F2439">
                  <w:pPr>
                    <w:autoSpaceDE w:val="0"/>
                  </w:pPr>
                  <w:r w:rsidRPr="00144AD2">
                    <w:rPr>
                      <w:rFonts w:eastAsia="SimSun"/>
                    </w:rPr>
                    <w:t>Благоустройство территории</w:t>
                  </w:r>
                </w:p>
              </w:tc>
              <w:tc>
                <w:tcPr>
                  <w:tcW w:w="3827" w:type="dxa"/>
                  <w:vMerge/>
                  <w:tcBorders>
                    <w:left w:val="single" w:sz="4" w:space="0" w:color="000000"/>
                    <w:bottom w:val="single" w:sz="4" w:space="0" w:color="auto"/>
                  </w:tcBorders>
                  <w:shd w:val="clear" w:color="auto" w:fill="auto"/>
                </w:tcPr>
                <w:p w14:paraId="5E3D6B2D" w14:textId="77777777" w:rsidR="009F2439" w:rsidRPr="00144AD2" w:rsidRDefault="009F2439" w:rsidP="009F2439">
                  <w:pPr>
                    <w:spacing w:after="1" w:line="220" w:lineRule="atLeast"/>
                    <w:jc w:val="both"/>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5457FCD" w14:textId="3F922E56" w:rsidR="009F2439" w:rsidRPr="00144AD2" w:rsidRDefault="009F2439" w:rsidP="009F2439">
                  <w:pPr>
                    <w:jc w:val="center"/>
                  </w:pPr>
                  <w:r w:rsidRPr="00144AD2">
                    <w:t>12.0.2</w:t>
                  </w:r>
                </w:p>
              </w:tc>
              <w:tc>
                <w:tcPr>
                  <w:tcW w:w="5670" w:type="dxa"/>
                  <w:vMerge/>
                  <w:tcBorders>
                    <w:left w:val="single" w:sz="4" w:space="0" w:color="000000"/>
                    <w:bottom w:val="single" w:sz="4" w:space="0" w:color="auto"/>
                    <w:right w:val="single" w:sz="4" w:space="0" w:color="000000"/>
                  </w:tcBorders>
                </w:tcPr>
                <w:p w14:paraId="0644CF3E" w14:textId="77777777" w:rsidR="009F2439" w:rsidRPr="00144AD2" w:rsidRDefault="009F2439" w:rsidP="009F2439">
                  <w:pPr>
                    <w:jc w:val="both"/>
                  </w:pPr>
                </w:p>
              </w:tc>
            </w:tr>
          </w:tbl>
          <w:p w14:paraId="76512C35" w14:textId="77777777" w:rsidR="00B86D3F" w:rsidRPr="00144AD2" w:rsidRDefault="00B86D3F" w:rsidP="00B86D3F">
            <w:pPr>
              <w:jc w:val="both"/>
              <w:rPr>
                <w:rFonts w:eastAsia="SimSun"/>
              </w:rPr>
            </w:pPr>
          </w:p>
          <w:p w14:paraId="2319E2A2" w14:textId="1D3CB40F" w:rsidR="00B86D3F" w:rsidRPr="00144AD2" w:rsidRDefault="00B86D3F" w:rsidP="0005004E">
            <w:pPr>
              <w:ind w:firstLine="567"/>
              <w:jc w:val="center"/>
              <w:rPr>
                <w:i/>
                <w:iCs/>
              </w:rPr>
            </w:pPr>
            <w:r w:rsidRPr="00144AD2">
              <w:rPr>
                <w:rFonts w:eastAsia="SimSun"/>
                <w:i/>
                <w:iCs/>
              </w:rPr>
              <w:t>УСЛОВНО РАЗРЕШЕННЫЕ ВИДЫ ИСПОЛЬЗОВАНИЯ</w:t>
            </w:r>
            <w:r w:rsidRPr="00144AD2">
              <w:rPr>
                <w:i/>
                <w:iCs/>
              </w:rPr>
              <w:t xml:space="preserve"> </w:t>
            </w:r>
            <w:r w:rsidRPr="00144AD2">
              <w:rPr>
                <w:rFonts w:eastAsia="SimSun"/>
                <w:i/>
                <w:iCs/>
              </w:rPr>
              <w:t>ЗЕМЕЛЬНЫХ УЧАСТКОВ</w:t>
            </w:r>
          </w:p>
          <w:tbl>
            <w:tblPr>
              <w:tblStyle w:val="afffff"/>
              <w:tblW w:w="14488" w:type="dxa"/>
              <w:tblLayout w:type="fixed"/>
              <w:tblLook w:val="0000" w:firstRow="0" w:lastRow="0" w:firstColumn="0" w:lastColumn="0" w:noHBand="0" w:noVBand="0"/>
            </w:tblPr>
            <w:tblGrid>
              <w:gridCol w:w="2014"/>
              <w:gridCol w:w="4961"/>
              <w:gridCol w:w="1843"/>
              <w:gridCol w:w="5670"/>
            </w:tblGrid>
            <w:tr w:rsidR="0005004E" w:rsidRPr="00144AD2" w14:paraId="07659D41" w14:textId="77777777" w:rsidTr="00271A60">
              <w:trPr>
                <w:trHeight w:val="552"/>
              </w:trPr>
              <w:tc>
                <w:tcPr>
                  <w:tcW w:w="2014" w:type="dxa"/>
                  <w:tcBorders>
                    <w:top w:val="single" w:sz="4" w:space="0" w:color="auto"/>
                    <w:left w:val="single" w:sz="4" w:space="0" w:color="auto"/>
                    <w:bottom w:val="single" w:sz="4" w:space="0" w:color="auto"/>
                    <w:right w:val="single" w:sz="4" w:space="0" w:color="auto"/>
                  </w:tcBorders>
                </w:tcPr>
                <w:p w14:paraId="63389BBE" w14:textId="77777777" w:rsidR="0005004E" w:rsidRPr="00144AD2" w:rsidRDefault="0005004E" w:rsidP="0005004E">
                  <w:pPr>
                    <w:widowControl w:val="0"/>
                    <w:autoSpaceDE w:val="0"/>
                    <w:jc w:val="center"/>
                  </w:pPr>
                  <w:r w:rsidRPr="00144AD2">
                    <w:rPr>
                      <w:rFonts w:eastAsia="Courier New"/>
                    </w:rPr>
                    <w:t>Наименование вида разрешенного использования земельного участка</w:t>
                  </w:r>
                </w:p>
              </w:tc>
              <w:tc>
                <w:tcPr>
                  <w:tcW w:w="4961" w:type="dxa"/>
                  <w:tcBorders>
                    <w:top w:val="single" w:sz="4" w:space="0" w:color="auto"/>
                    <w:left w:val="single" w:sz="4" w:space="0" w:color="auto"/>
                    <w:bottom w:val="single" w:sz="4" w:space="0" w:color="auto"/>
                    <w:right w:val="single" w:sz="4" w:space="0" w:color="auto"/>
                  </w:tcBorders>
                </w:tcPr>
                <w:p w14:paraId="0DBBB3B3" w14:textId="77777777" w:rsidR="0005004E" w:rsidRPr="00144AD2" w:rsidRDefault="0005004E" w:rsidP="0005004E">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74E98E2D" w14:textId="77777777" w:rsidR="0005004E" w:rsidRPr="00144AD2" w:rsidRDefault="0005004E" w:rsidP="0005004E">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3F003E5F" w14:textId="77777777" w:rsidR="0005004E" w:rsidRPr="00144AD2" w:rsidRDefault="0005004E" w:rsidP="0005004E">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05004E" w:rsidRPr="00144AD2" w14:paraId="5936EF33" w14:textId="77777777" w:rsidTr="00271A60">
              <w:trPr>
                <w:trHeight w:val="552"/>
              </w:trPr>
              <w:tc>
                <w:tcPr>
                  <w:tcW w:w="2014" w:type="dxa"/>
                  <w:tcBorders>
                    <w:top w:val="single" w:sz="4" w:space="0" w:color="auto"/>
                    <w:left w:val="single" w:sz="4" w:space="0" w:color="auto"/>
                    <w:bottom w:val="single" w:sz="4" w:space="0" w:color="auto"/>
                    <w:right w:val="single" w:sz="4" w:space="0" w:color="auto"/>
                  </w:tcBorders>
                </w:tcPr>
                <w:p w14:paraId="604E78D0" w14:textId="77777777" w:rsidR="0005004E" w:rsidRPr="00144AD2" w:rsidRDefault="0005004E" w:rsidP="0005004E">
                  <w:pPr>
                    <w:widowControl w:val="0"/>
                    <w:autoSpaceDE w:val="0"/>
                    <w:jc w:val="both"/>
                    <w:rPr>
                      <w:rFonts w:eastAsia="Courier New"/>
                      <w:b/>
                    </w:rPr>
                  </w:pPr>
                  <w:r w:rsidRPr="00144AD2">
                    <w:rPr>
                      <w:rFonts w:eastAsia="Courier New"/>
                      <w:b/>
                    </w:rPr>
                    <w:t>Хранение автотранспорта</w:t>
                  </w:r>
                </w:p>
              </w:tc>
              <w:tc>
                <w:tcPr>
                  <w:tcW w:w="4961" w:type="dxa"/>
                  <w:tcBorders>
                    <w:top w:val="single" w:sz="4" w:space="0" w:color="auto"/>
                    <w:left w:val="single" w:sz="4" w:space="0" w:color="auto"/>
                    <w:bottom w:val="single" w:sz="4" w:space="0" w:color="auto"/>
                    <w:right w:val="single" w:sz="4" w:space="0" w:color="auto"/>
                  </w:tcBorders>
                </w:tcPr>
                <w:p w14:paraId="3D7DB83A" w14:textId="77777777" w:rsidR="0005004E" w:rsidRPr="00144AD2" w:rsidRDefault="0005004E" w:rsidP="0005004E">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1B115BCB" w14:textId="77777777" w:rsidR="0005004E" w:rsidRPr="00144AD2" w:rsidRDefault="0005004E" w:rsidP="0005004E">
                  <w:pPr>
                    <w:widowControl w:val="0"/>
                    <w:autoSpaceDE w:val="0"/>
                    <w:jc w:val="center"/>
                    <w:rPr>
                      <w:b/>
                    </w:rPr>
                  </w:pPr>
                  <w:r w:rsidRPr="00144AD2">
                    <w:rPr>
                      <w:b/>
                    </w:rPr>
                    <w:t>2.7.1</w:t>
                  </w:r>
                </w:p>
              </w:tc>
              <w:tc>
                <w:tcPr>
                  <w:tcW w:w="5670" w:type="dxa"/>
                  <w:tcBorders>
                    <w:top w:val="single" w:sz="4" w:space="0" w:color="auto"/>
                    <w:left w:val="single" w:sz="4" w:space="0" w:color="auto"/>
                    <w:bottom w:val="single" w:sz="4" w:space="0" w:color="auto"/>
                    <w:right w:val="single" w:sz="4" w:space="0" w:color="auto"/>
                  </w:tcBorders>
                </w:tcPr>
                <w:p w14:paraId="03FB429B" w14:textId="3357A6B7" w:rsidR="0005004E" w:rsidRPr="00144AD2" w:rsidRDefault="00A56C5E" w:rsidP="00C3236B">
                  <w:pPr>
                    <w:widowControl w:val="0"/>
                    <w:autoSpaceDE w:val="0"/>
                    <w:jc w:val="both"/>
                  </w:pPr>
                  <w:r w:rsidRPr="00144AD2">
                    <w:rPr>
                      <w:rFonts w:eastAsia="SimSun"/>
                    </w:rPr>
                    <w:t xml:space="preserve">Минимальная/максимальная </w:t>
                  </w:r>
                  <w:r w:rsidR="0005004E" w:rsidRPr="00144AD2">
                    <w:rPr>
                      <w:rFonts w:eastAsia="SimSun"/>
                    </w:rPr>
                    <w:t xml:space="preserve">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0005004E" w:rsidRPr="00144AD2">
                    <w:t>Максимальный процент застройки в границах земельного участка – 80%</w:t>
                  </w:r>
                  <w:r w:rsidR="00FA2BD9" w:rsidRPr="00144AD2">
                    <w:t xml:space="preserve"> Минимальный отступ от границ земельных участков в целях определения места допустимого размещения зданий и сооружений – 1 м.</w:t>
                  </w:r>
                </w:p>
              </w:tc>
            </w:tr>
            <w:tr w:rsidR="0005004E" w:rsidRPr="00144AD2" w14:paraId="5A94E5B2" w14:textId="77777777" w:rsidTr="00271A60">
              <w:trPr>
                <w:trHeight w:val="552"/>
              </w:trPr>
              <w:tc>
                <w:tcPr>
                  <w:tcW w:w="2014" w:type="dxa"/>
                  <w:tcBorders>
                    <w:top w:val="single" w:sz="4" w:space="0" w:color="auto"/>
                    <w:left w:val="single" w:sz="4" w:space="0" w:color="auto"/>
                    <w:bottom w:val="single" w:sz="4" w:space="0" w:color="auto"/>
                    <w:right w:val="single" w:sz="4" w:space="0" w:color="auto"/>
                  </w:tcBorders>
                </w:tcPr>
                <w:p w14:paraId="2B836EE4" w14:textId="77777777" w:rsidR="0005004E" w:rsidRPr="00144AD2" w:rsidRDefault="0005004E" w:rsidP="0005004E">
                  <w:pPr>
                    <w:widowControl w:val="0"/>
                    <w:autoSpaceDE w:val="0"/>
                    <w:jc w:val="both"/>
                    <w:rPr>
                      <w:rFonts w:eastAsia="Courier New"/>
                      <w:b/>
                    </w:rPr>
                  </w:pPr>
                  <w:r w:rsidRPr="00144AD2">
                    <w:rPr>
                      <w:rFonts w:eastAsia="Courier New"/>
                      <w:b/>
                    </w:rPr>
                    <w:t>Запас</w:t>
                  </w:r>
                </w:p>
              </w:tc>
              <w:tc>
                <w:tcPr>
                  <w:tcW w:w="4961" w:type="dxa"/>
                  <w:tcBorders>
                    <w:top w:val="single" w:sz="4" w:space="0" w:color="auto"/>
                    <w:left w:val="single" w:sz="4" w:space="0" w:color="auto"/>
                    <w:bottom w:val="single" w:sz="4" w:space="0" w:color="auto"/>
                    <w:right w:val="single" w:sz="4" w:space="0" w:color="auto"/>
                  </w:tcBorders>
                </w:tcPr>
                <w:p w14:paraId="6C41E1DD" w14:textId="77777777" w:rsidR="0005004E" w:rsidRPr="00144AD2" w:rsidRDefault="0005004E" w:rsidP="0005004E">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3682CE9A" w14:textId="77777777" w:rsidR="0005004E" w:rsidRPr="00144AD2" w:rsidRDefault="0005004E" w:rsidP="0005004E">
                  <w:pPr>
                    <w:widowControl w:val="0"/>
                    <w:autoSpaceDE w:val="0"/>
                    <w:jc w:val="center"/>
                    <w:rPr>
                      <w:b/>
                    </w:rPr>
                  </w:pPr>
                  <w:r w:rsidRPr="00144AD2">
                    <w:rPr>
                      <w:b/>
                    </w:rPr>
                    <w:t>12.3</w:t>
                  </w:r>
                </w:p>
              </w:tc>
              <w:tc>
                <w:tcPr>
                  <w:tcW w:w="5670" w:type="dxa"/>
                  <w:tcBorders>
                    <w:top w:val="single" w:sz="4" w:space="0" w:color="auto"/>
                    <w:left w:val="single" w:sz="4" w:space="0" w:color="auto"/>
                    <w:bottom w:val="single" w:sz="4" w:space="0" w:color="auto"/>
                    <w:right w:val="single" w:sz="4" w:space="0" w:color="auto"/>
                  </w:tcBorders>
                </w:tcPr>
                <w:p w14:paraId="533CB266" w14:textId="3349298F" w:rsidR="0005004E" w:rsidRPr="00144AD2" w:rsidRDefault="00FA2BD9" w:rsidP="0005004E">
                  <w:pPr>
                    <w:widowControl w:val="0"/>
                    <w:autoSpaceDE w:val="0"/>
                    <w:jc w:val="both"/>
                  </w:pPr>
                  <w:r w:rsidRPr="00144AD2">
                    <w:t>Градостроительный регламент не устанавливается</w:t>
                  </w:r>
                </w:p>
              </w:tc>
            </w:tr>
          </w:tbl>
          <w:p w14:paraId="7CF4D257" w14:textId="77777777" w:rsidR="00B86D3F" w:rsidRPr="00144AD2" w:rsidRDefault="00B86D3F" w:rsidP="001950DF">
            <w:pPr>
              <w:shd w:val="clear" w:color="auto" w:fill="FFFFFF"/>
              <w:tabs>
                <w:tab w:val="left" w:pos="850"/>
              </w:tabs>
              <w:ind w:firstLine="567"/>
              <w:jc w:val="both"/>
            </w:pPr>
          </w:p>
          <w:p w14:paraId="7123D7F1" w14:textId="77777777" w:rsidR="00C3236B" w:rsidRPr="00144AD2" w:rsidRDefault="00C3236B" w:rsidP="00C3236B">
            <w:pPr>
              <w:jc w:val="both"/>
              <w:rPr>
                <w:rFonts w:eastAsia="SimSun"/>
                <w:b/>
              </w:rPr>
            </w:pPr>
            <w:r w:rsidRPr="00144AD2">
              <w:rPr>
                <w:rFonts w:eastAsia="SimSun"/>
                <w:b/>
              </w:rPr>
              <w:t>Примечание (общее):</w:t>
            </w:r>
          </w:p>
          <w:p w14:paraId="77DDFC09" w14:textId="77777777" w:rsidR="00C3236B" w:rsidRPr="00144AD2" w:rsidRDefault="00C3236B" w:rsidP="00C3236B">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A1AEFE4" w14:textId="77777777" w:rsidR="00C3236B" w:rsidRPr="00144AD2" w:rsidRDefault="00C3236B" w:rsidP="00C3236B">
            <w:pPr>
              <w:ind w:firstLine="708"/>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671B2CE" w14:textId="77777777" w:rsidR="00C3236B" w:rsidRPr="00144AD2" w:rsidRDefault="00C3236B" w:rsidP="00C3236B">
            <w:pPr>
              <w:jc w:val="both"/>
              <w:rPr>
                <w:rFonts w:eastAsia="SimSun"/>
              </w:rPr>
            </w:pPr>
            <w:r w:rsidRPr="00144AD2">
              <w:rPr>
                <w:rFonts w:eastAsia="SimSun"/>
              </w:rPr>
              <w:t>Размещение производственной территориальной зоны не допускается:</w:t>
            </w:r>
          </w:p>
          <w:p w14:paraId="22E54C6C" w14:textId="77777777" w:rsidR="00C3236B" w:rsidRPr="00144AD2" w:rsidRDefault="00C3236B" w:rsidP="00C3236B">
            <w:pPr>
              <w:jc w:val="both"/>
              <w:rPr>
                <w:rFonts w:eastAsia="SimSun"/>
              </w:rPr>
            </w:pPr>
            <w:r w:rsidRPr="00144AD2">
              <w:rPr>
                <w:rFonts w:eastAsia="SimSun"/>
              </w:rPr>
              <w:t>а) в составе рекреационных зон;</w:t>
            </w:r>
          </w:p>
          <w:p w14:paraId="51B19EEE" w14:textId="77777777" w:rsidR="00C3236B" w:rsidRPr="00144AD2" w:rsidRDefault="00C3236B" w:rsidP="00C3236B">
            <w:pPr>
              <w:jc w:val="both"/>
              <w:rPr>
                <w:rFonts w:eastAsia="SimSun"/>
              </w:rPr>
            </w:pPr>
            <w:r w:rsidRPr="00144AD2">
              <w:rPr>
                <w:rFonts w:eastAsia="SimSun"/>
              </w:rPr>
              <w:t>б) на землях особо охраняемых территорий, в том числе:</w:t>
            </w:r>
          </w:p>
          <w:p w14:paraId="262AE62E" w14:textId="77777777" w:rsidR="00C3236B" w:rsidRPr="00144AD2" w:rsidRDefault="00C3236B" w:rsidP="00C3236B">
            <w:pPr>
              <w:jc w:val="both"/>
              <w:rPr>
                <w:rFonts w:eastAsia="SimSun"/>
              </w:rPr>
            </w:pPr>
            <w:r w:rsidRPr="00144AD2">
              <w:rPr>
                <w:rFonts w:eastAsia="SimSun"/>
              </w:rPr>
              <w:t>в первом поясе зоны санитарной охраны источников водоснабжения;</w:t>
            </w:r>
          </w:p>
          <w:p w14:paraId="56CD44C2" w14:textId="77777777" w:rsidR="00C3236B" w:rsidRPr="00144AD2" w:rsidRDefault="00C3236B" w:rsidP="00C3236B">
            <w:pPr>
              <w:jc w:val="both"/>
              <w:rPr>
                <w:rFonts w:eastAsia="SimSun"/>
              </w:rPr>
            </w:pPr>
            <w:r w:rsidRPr="00144AD2">
              <w:rPr>
                <w:rFonts w:eastAsia="SimSu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1BD39C59" w14:textId="77777777" w:rsidR="00C3236B" w:rsidRPr="00144AD2" w:rsidRDefault="00C3236B" w:rsidP="00C3236B">
            <w:pPr>
              <w:jc w:val="both"/>
              <w:rPr>
                <w:rFonts w:eastAsia="SimSun"/>
              </w:rPr>
            </w:pPr>
            <w:r w:rsidRPr="00144AD2">
              <w:rPr>
                <w:rFonts w:eastAsia="SimSun"/>
              </w:rPr>
              <w:t>в водоохранных и прибрежных зонах рек, морей;</w:t>
            </w:r>
          </w:p>
          <w:p w14:paraId="2021BBF4" w14:textId="77777777" w:rsidR="00C3236B" w:rsidRPr="00144AD2" w:rsidRDefault="00C3236B" w:rsidP="00C3236B">
            <w:pPr>
              <w:jc w:val="both"/>
              <w:rPr>
                <w:rFonts w:eastAsia="SimSun"/>
              </w:rPr>
            </w:pPr>
            <w:r w:rsidRPr="00144AD2">
              <w:rPr>
                <w:rFonts w:eastAsia="SimSun"/>
              </w:rPr>
              <w:t>в зонах охраны памятников истории и культуры без согласования с соответствующими органами охраны памятников;</w:t>
            </w:r>
          </w:p>
          <w:p w14:paraId="49344D44" w14:textId="77777777" w:rsidR="00C3236B" w:rsidRPr="00144AD2" w:rsidRDefault="00C3236B" w:rsidP="00C3236B">
            <w:pPr>
              <w:jc w:val="both"/>
              <w:rPr>
                <w:rFonts w:eastAsia="SimSun"/>
              </w:rPr>
            </w:pPr>
            <w:r w:rsidRPr="00144AD2">
              <w:rPr>
                <w:rFonts w:eastAsia="SimSun"/>
              </w:rPr>
              <w:t>в зонах активного карста, оползней, оседания или обрушения поверхности, которые могут угрожать застройке и эксплуатации предприятий;</w:t>
            </w:r>
          </w:p>
          <w:p w14:paraId="76850A6F" w14:textId="77777777" w:rsidR="00C3236B" w:rsidRPr="00144AD2" w:rsidRDefault="00C3236B" w:rsidP="00C3236B">
            <w:pPr>
              <w:jc w:val="both"/>
              <w:rPr>
                <w:rFonts w:eastAsia="SimSun"/>
              </w:rPr>
            </w:pPr>
            <w:r w:rsidRPr="00144AD2">
              <w:rPr>
                <w:rFonts w:eastAsia="SimSu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8EE3145" w14:textId="77777777" w:rsidR="00C3236B" w:rsidRPr="00144AD2" w:rsidRDefault="00C3236B" w:rsidP="00C3236B">
            <w:pPr>
              <w:jc w:val="both"/>
              <w:rPr>
                <w:rFonts w:eastAsia="SimSun"/>
              </w:rPr>
            </w:pPr>
            <w:r w:rsidRPr="00144AD2">
              <w:rPr>
                <w:rFonts w:eastAsia="SimSun"/>
              </w:rPr>
              <w:t>в зонах возможного катастрофического затопления в результате разрушения плотин или дамб.</w:t>
            </w:r>
          </w:p>
          <w:p w14:paraId="14E5021B" w14:textId="77777777" w:rsidR="00C3236B" w:rsidRPr="00144AD2" w:rsidRDefault="00C3236B" w:rsidP="00C3236B">
            <w:pPr>
              <w:ind w:firstLine="708"/>
              <w:jc w:val="both"/>
              <w:rPr>
                <w:rFonts w:eastAsia="SimSun"/>
              </w:rPr>
            </w:pPr>
            <w:r w:rsidRPr="00144AD2">
              <w:rPr>
                <w:rFonts w:eastAsia="SimSu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08E77B6" w14:textId="77777777" w:rsidR="00C3236B" w:rsidRPr="00144AD2" w:rsidRDefault="00C3236B" w:rsidP="00C3236B">
            <w:pPr>
              <w:ind w:firstLine="708"/>
              <w:jc w:val="both"/>
              <w:rPr>
                <w:rFonts w:eastAsia="SimSun"/>
              </w:rPr>
            </w:pPr>
            <w:r w:rsidRPr="00144AD2">
              <w:rPr>
                <w:rFonts w:eastAsia="SimSu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49359E8" w14:textId="77777777" w:rsidR="00C3236B" w:rsidRPr="00144AD2" w:rsidRDefault="00C3236B" w:rsidP="00C3236B">
            <w:pPr>
              <w:ind w:firstLine="708"/>
              <w:jc w:val="both"/>
              <w:rPr>
                <w:rFonts w:eastAsia="SimSun"/>
              </w:rPr>
            </w:pPr>
            <w:r w:rsidRPr="00144AD2">
              <w:rPr>
                <w:rFonts w:eastAsia="SimSun"/>
              </w:rPr>
              <w:t>Не допускается расширение производственных предприятий, если при этом требуется увеличение размера санитарно-защитных зон.</w:t>
            </w:r>
          </w:p>
          <w:p w14:paraId="03ECFC7E" w14:textId="77777777" w:rsidR="00C3236B" w:rsidRPr="00144AD2" w:rsidRDefault="00C3236B" w:rsidP="00C3236B">
            <w:pPr>
              <w:ind w:firstLine="708"/>
              <w:jc w:val="both"/>
              <w:rPr>
                <w:rFonts w:eastAsia="SimSun"/>
              </w:rPr>
            </w:pPr>
            <w:r w:rsidRPr="00144AD2">
              <w:rPr>
                <w:rFonts w:eastAsia="SimSu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359F0DC5" w14:textId="77777777" w:rsidR="00C3236B" w:rsidRPr="00144AD2" w:rsidRDefault="00C3236B" w:rsidP="00C3236B">
            <w:pPr>
              <w:ind w:firstLine="708"/>
              <w:jc w:val="both"/>
              <w:rPr>
                <w:rFonts w:eastAsia="SimSun"/>
              </w:rPr>
            </w:pPr>
            <w:r w:rsidRPr="00144AD2">
              <w:rPr>
                <w:rFonts w:eastAsia="SimSu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1E0078C" w14:textId="77777777" w:rsidR="00C3236B" w:rsidRPr="00144AD2" w:rsidRDefault="00C3236B" w:rsidP="00C3236B">
            <w:pPr>
              <w:ind w:firstLine="708"/>
              <w:jc w:val="both"/>
              <w:rPr>
                <w:rFonts w:eastAsia="SimSun"/>
              </w:rPr>
            </w:pPr>
            <w:r w:rsidRPr="00144AD2">
              <w:rPr>
                <w:rFonts w:eastAsia="SimSun"/>
              </w:rPr>
              <w:t>Запрещается проектирование указанных предприятий на территории бывших кладбищ, скотомогильников, свалок.</w:t>
            </w:r>
          </w:p>
          <w:p w14:paraId="7A8E5C8C" w14:textId="77777777" w:rsidR="00C3236B" w:rsidRPr="00144AD2" w:rsidRDefault="00C3236B" w:rsidP="00C3236B">
            <w:pPr>
              <w:ind w:firstLine="708"/>
              <w:jc w:val="both"/>
              <w:rPr>
                <w:rFonts w:eastAsia="SimSun"/>
              </w:rPr>
            </w:pPr>
            <w:r w:rsidRPr="00144AD2">
              <w:rPr>
                <w:rFonts w:eastAsia="SimSun"/>
              </w:rPr>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14:paraId="42816D22" w14:textId="77777777" w:rsidR="00C3236B" w:rsidRPr="00144AD2" w:rsidRDefault="00C3236B" w:rsidP="00C3236B">
            <w:pPr>
              <w:ind w:firstLine="708"/>
              <w:jc w:val="both"/>
              <w:rPr>
                <w:rFonts w:eastAsia="SimSun"/>
              </w:rPr>
            </w:pPr>
            <w:r w:rsidRPr="00144AD2">
              <w:rPr>
                <w:rFonts w:eastAsia="SimSun"/>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14:paraId="7A447801" w14:textId="77777777" w:rsidR="00C3236B" w:rsidRPr="00144AD2" w:rsidRDefault="00C3236B" w:rsidP="00C3236B">
            <w:pPr>
              <w:shd w:val="clear" w:color="auto" w:fill="FFFFFF"/>
              <w:tabs>
                <w:tab w:val="left" w:pos="993"/>
                <w:tab w:val="left" w:pos="1538"/>
              </w:tabs>
              <w:ind w:firstLine="786"/>
              <w:jc w:val="both"/>
              <w:rPr>
                <w:rFonts w:eastAsia="SimSun"/>
              </w:rPr>
            </w:pPr>
            <w:r w:rsidRPr="00144AD2">
              <w:rPr>
                <w:rFonts w:eastAsia="SimSun"/>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14:paraId="13D9D7D5" w14:textId="3CBD4404" w:rsidR="001950DF" w:rsidRPr="00144AD2" w:rsidRDefault="00DD610C" w:rsidP="00A56C5E">
            <w:pPr>
              <w:shd w:val="clear" w:color="auto" w:fill="FFFFFF"/>
              <w:tabs>
                <w:tab w:val="left" w:pos="993"/>
                <w:tab w:val="left" w:pos="1538"/>
              </w:tabs>
              <w:spacing w:before="240" w:after="240"/>
              <w:ind w:firstLine="786"/>
              <w:jc w:val="center"/>
              <w:rPr>
                <w:rFonts w:eastAsia="SimSun"/>
                <w:sz w:val="28"/>
                <w:szCs w:val="28"/>
              </w:rPr>
            </w:pPr>
            <w:r w:rsidRPr="00144AD2">
              <w:rPr>
                <w:b/>
                <w:sz w:val="28"/>
                <w:szCs w:val="28"/>
              </w:rPr>
              <w:t>ИТ1 – зона объектов инженерной</w:t>
            </w:r>
            <w:r w:rsidR="001950DF" w:rsidRPr="00144AD2">
              <w:rPr>
                <w:b/>
                <w:sz w:val="28"/>
                <w:szCs w:val="28"/>
              </w:rPr>
              <w:t xml:space="preserve"> инфраструктуры</w:t>
            </w:r>
          </w:p>
          <w:p w14:paraId="6FD1F33E" w14:textId="5A1AAAEC" w:rsidR="001950DF" w:rsidRPr="00144AD2" w:rsidRDefault="001950DF" w:rsidP="001950DF">
            <w:pPr>
              <w:spacing w:line="360" w:lineRule="auto"/>
              <w:ind w:firstLine="567"/>
              <w:jc w:val="center"/>
              <w:rPr>
                <w:i/>
                <w:iCs/>
              </w:rPr>
            </w:pPr>
            <w:r w:rsidRPr="00144AD2">
              <w:rPr>
                <w:rFonts w:eastAsia="SimSun"/>
                <w:i/>
                <w:iCs/>
              </w:rPr>
              <w:t>ОСНОВНЫЕ ВИДЫ РАЗРЕШЕННОГО И</w:t>
            </w:r>
            <w:r w:rsidR="00A56C5E" w:rsidRPr="00144AD2">
              <w:rPr>
                <w:rFonts w:eastAsia="SimSun"/>
                <w:i/>
                <w:iCs/>
              </w:rPr>
              <w:t>СПОЛЬЗОВАНИЯ ЗЕМЕЛЬНЫХ УЧАСТКОВ</w:t>
            </w:r>
          </w:p>
          <w:tbl>
            <w:tblPr>
              <w:tblStyle w:val="afffff"/>
              <w:tblW w:w="14488" w:type="dxa"/>
              <w:tblLayout w:type="fixed"/>
              <w:tblLook w:val="0000" w:firstRow="0" w:lastRow="0" w:firstColumn="0" w:lastColumn="0" w:noHBand="0" w:noVBand="0"/>
            </w:tblPr>
            <w:tblGrid>
              <w:gridCol w:w="2932"/>
              <w:gridCol w:w="3871"/>
              <w:gridCol w:w="1801"/>
              <w:gridCol w:w="5527"/>
              <w:gridCol w:w="357"/>
            </w:tblGrid>
            <w:tr w:rsidR="00C20D01" w:rsidRPr="00144AD2" w14:paraId="7EBA1B15" w14:textId="32FB2AB3" w:rsidTr="002D308F">
              <w:trPr>
                <w:gridAfter w:val="1"/>
                <w:wAfter w:w="360" w:type="dxa"/>
                <w:trHeight w:val="552"/>
              </w:trPr>
              <w:tc>
                <w:tcPr>
                  <w:tcW w:w="3006" w:type="dxa"/>
                  <w:tcBorders>
                    <w:top w:val="single" w:sz="4" w:space="0" w:color="auto"/>
                    <w:left w:val="single" w:sz="4" w:space="0" w:color="auto"/>
                    <w:bottom w:val="single" w:sz="4" w:space="0" w:color="auto"/>
                    <w:right w:val="single" w:sz="4" w:space="0" w:color="auto"/>
                  </w:tcBorders>
                </w:tcPr>
                <w:p w14:paraId="56438EF1"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78CFA2E4"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50A901E2"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68A1EC77" w14:textId="0CA7BC07"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C3236B" w:rsidRPr="00144AD2" w14:paraId="212C1AA0" w14:textId="77777777" w:rsidTr="002D308F">
              <w:trPr>
                <w:trHeight w:val="552"/>
              </w:trPr>
              <w:tc>
                <w:tcPr>
                  <w:tcW w:w="3006" w:type="dxa"/>
                  <w:tcBorders>
                    <w:top w:val="single" w:sz="4" w:space="0" w:color="auto"/>
                    <w:left w:val="single" w:sz="4" w:space="0" w:color="auto"/>
                    <w:bottom w:val="single" w:sz="4" w:space="0" w:color="auto"/>
                    <w:right w:val="single" w:sz="4" w:space="0" w:color="auto"/>
                  </w:tcBorders>
                </w:tcPr>
                <w:p w14:paraId="44ADE89E" w14:textId="77777777" w:rsidR="00C3236B" w:rsidRPr="00144AD2" w:rsidRDefault="00C3236B" w:rsidP="00C3236B">
                  <w:pPr>
                    <w:widowControl w:val="0"/>
                    <w:autoSpaceDE w:val="0"/>
                    <w:jc w:val="both"/>
                    <w:rPr>
                      <w:rFonts w:eastAsia="Courier New"/>
                      <w:b/>
                    </w:rPr>
                  </w:pPr>
                  <w:r w:rsidRPr="00144AD2">
                    <w:rPr>
                      <w:rFonts w:eastAsia="Courier New"/>
                      <w:b/>
                    </w:rPr>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tcPr>
                <w:p w14:paraId="5EC1D621" w14:textId="77777777" w:rsidR="00C3236B" w:rsidRPr="00144AD2" w:rsidRDefault="00C3236B" w:rsidP="00C3236B">
                  <w:pPr>
                    <w:widowControl w:val="0"/>
                    <w:autoSpaceDE w:val="0"/>
                    <w:jc w:val="both"/>
                    <w:rPr>
                      <w:rFonts w:eastAsia="Courier New"/>
                    </w:rPr>
                  </w:pPr>
                  <w:r w:rsidRPr="00144AD2">
                    <w:rPr>
                      <w:rFonts w:eastAsia="Courier Ne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43" w:type="dxa"/>
                  <w:tcBorders>
                    <w:top w:val="single" w:sz="4" w:space="0" w:color="auto"/>
                    <w:left w:val="single" w:sz="4" w:space="0" w:color="auto"/>
                    <w:bottom w:val="single" w:sz="4" w:space="0" w:color="auto"/>
                    <w:right w:val="single" w:sz="4" w:space="0" w:color="auto"/>
                  </w:tcBorders>
                </w:tcPr>
                <w:p w14:paraId="4D409CEF" w14:textId="77777777" w:rsidR="00C3236B" w:rsidRPr="00144AD2" w:rsidRDefault="00C3236B" w:rsidP="00C3236B">
                  <w:pPr>
                    <w:widowControl w:val="0"/>
                    <w:autoSpaceDE w:val="0"/>
                    <w:jc w:val="center"/>
                    <w:rPr>
                      <w:b/>
                    </w:rPr>
                  </w:pPr>
                  <w:r w:rsidRPr="00144AD2">
                    <w:rPr>
                      <w:b/>
                    </w:rPr>
                    <w:t>2.7.1</w:t>
                  </w:r>
                </w:p>
              </w:tc>
              <w:tc>
                <w:tcPr>
                  <w:tcW w:w="5670" w:type="dxa"/>
                  <w:tcBorders>
                    <w:top w:val="single" w:sz="4" w:space="0" w:color="auto"/>
                    <w:left w:val="single" w:sz="4" w:space="0" w:color="auto"/>
                    <w:bottom w:val="single" w:sz="4" w:space="0" w:color="auto"/>
                    <w:right w:val="single" w:sz="4" w:space="0" w:color="auto"/>
                  </w:tcBorders>
                </w:tcPr>
                <w:p w14:paraId="4F27C2AD" w14:textId="78E20367" w:rsidR="00DA2F0F" w:rsidRPr="00144AD2" w:rsidRDefault="00C3236B" w:rsidP="00C3236B">
                  <w:pPr>
                    <w:widowControl w:val="0"/>
                    <w:autoSpaceDE w:val="0"/>
                    <w:jc w:val="both"/>
                  </w:pPr>
                  <w:r w:rsidRPr="00144AD2">
                    <w:rPr>
                      <w:rFonts w:eastAsia="SimSun"/>
                    </w:rPr>
                    <w:t xml:space="preserve">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44AD2">
                    <w:t>Максимальный процент застройки в границах земельного участка – 80%</w:t>
                  </w:r>
                </w:p>
                <w:p w14:paraId="11A9782A" w14:textId="397A0731" w:rsidR="00C3236B" w:rsidRPr="00144AD2" w:rsidRDefault="00DA2F0F" w:rsidP="00675F3F">
                  <w:r w:rsidRPr="00144AD2">
                    <w:t xml:space="preserve">Минимальный отступ от границ земельных участков в целях определения места допустимого размещения зданий и сооружений </w:t>
                  </w:r>
                  <w:r w:rsidR="00A81E84" w:rsidRPr="00144AD2">
                    <w:t>–</w:t>
                  </w:r>
                  <w:r w:rsidRPr="00144AD2">
                    <w:t xml:space="preserve"> </w:t>
                  </w:r>
                  <w:r w:rsidR="00675F3F" w:rsidRPr="00144AD2">
                    <w:t>1</w:t>
                  </w:r>
                  <w:r w:rsidR="00A81E84" w:rsidRPr="00144AD2">
                    <w:t xml:space="preserve"> м.</w:t>
                  </w:r>
                </w:p>
              </w:tc>
              <w:tc>
                <w:tcPr>
                  <w:tcW w:w="360" w:type="dxa"/>
                </w:tcPr>
                <w:p w14:paraId="42D15AB6" w14:textId="2D738C8B" w:rsidR="00C3236B" w:rsidRPr="00144AD2" w:rsidRDefault="00DA2F0F">
                  <w:r w:rsidRPr="00144AD2">
                    <w:tab/>
                  </w:r>
                </w:p>
              </w:tc>
            </w:tr>
            <w:tr w:rsidR="002D308F" w:rsidRPr="00144AD2" w14:paraId="674AC348" w14:textId="43644F73" w:rsidTr="002D308F">
              <w:trPr>
                <w:gridAfter w:val="1"/>
                <w:wAfter w:w="360" w:type="dxa"/>
                <w:trHeight w:val="781"/>
              </w:trPr>
              <w:tc>
                <w:tcPr>
                  <w:tcW w:w="3006" w:type="dxa"/>
                  <w:tcBorders>
                    <w:top w:val="single" w:sz="4" w:space="0" w:color="auto"/>
                    <w:left w:val="single" w:sz="4" w:space="0" w:color="auto"/>
                    <w:right w:val="single" w:sz="4" w:space="0" w:color="auto"/>
                  </w:tcBorders>
                </w:tcPr>
                <w:p w14:paraId="7491C271" w14:textId="69074E5A" w:rsidR="002D308F" w:rsidRPr="00144AD2" w:rsidRDefault="002D308F" w:rsidP="002D308F">
                  <w:r w:rsidRPr="00144AD2">
                    <w:rPr>
                      <w:b/>
                    </w:rPr>
                    <w:t>Коммунальное обслуживание</w:t>
                  </w:r>
                </w:p>
              </w:tc>
              <w:tc>
                <w:tcPr>
                  <w:tcW w:w="3969" w:type="dxa"/>
                  <w:vMerge w:val="restart"/>
                  <w:tcBorders>
                    <w:top w:val="single" w:sz="4" w:space="0" w:color="auto"/>
                    <w:left w:val="single" w:sz="4" w:space="0" w:color="auto"/>
                    <w:right w:val="single" w:sz="4" w:space="0" w:color="auto"/>
                  </w:tcBorders>
                  <w:shd w:val="clear" w:color="auto" w:fill="auto"/>
                </w:tcPr>
                <w:p w14:paraId="16DD7073" w14:textId="6DF62554" w:rsidR="002D308F" w:rsidRPr="00144AD2" w:rsidRDefault="002D308F" w:rsidP="002D308F">
                  <w:pPr>
                    <w:widowControl w:val="0"/>
                    <w:autoSpaceDE w:val="0"/>
                    <w:autoSpaceDN w:val="0"/>
                    <w:adjustRightInd w:val="0"/>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right w:val="single" w:sz="4" w:space="0" w:color="auto"/>
                  </w:tcBorders>
                </w:tcPr>
                <w:p w14:paraId="482FA7F2" w14:textId="6A742DC7" w:rsidR="002D308F" w:rsidRPr="00144AD2" w:rsidRDefault="002D308F" w:rsidP="002D308F">
                  <w:pPr>
                    <w:widowControl w:val="0"/>
                    <w:autoSpaceDE w:val="0"/>
                    <w:jc w:val="center"/>
                  </w:pPr>
                  <w:r w:rsidRPr="00144AD2">
                    <w:rPr>
                      <w:b/>
                    </w:rPr>
                    <w:t>3.1</w:t>
                  </w:r>
                </w:p>
              </w:tc>
              <w:tc>
                <w:tcPr>
                  <w:tcW w:w="5670" w:type="dxa"/>
                  <w:vMerge w:val="restart"/>
                  <w:tcBorders>
                    <w:top w:val="single" w:sz="4" w:space="0" w:color="auto"/>
                    <w:left w:val="single" w:sz="4" w:space="0" w:color="auto"/>
                    <w:right w:val="single" w:sz="4" w:space="0" w:color="auto"/>
                  </w:tcBorders>
                </w:tcPr>
                <w:p w14:paraId="7A48B821" w14:textId="1A9D8AC9" w:rsidR="002D308F" w:rsidRPr="00144AD2" w:rsidRDefault="002D308F" w:rsidP="002D308F">
                  <w:pPr>
                    <w:widowControl w:val="0"/>
                    <w:autoSpaceDE w:val="0"/>
                    <w:jc w:val="both"/>
                  </w:pPr>
                  <w:r w:rsidRPr="00144AD2">
                    <w:t>Не подлежит установлению</w:t>
                  </w:r>
                </w:p>
              </w:tc>
            </w:tr>
            <w:tr w:rsidR="002D308F" w:rsidRPr="00144AD2" w14:paraId="657016F0" w14:textId="77777777" w:rsidTr="002D308F">
              <w:trPr>
                <w:gridAfter w:val="1"/>
                <w:wAfter w:w="360" w:type="dxa"/>
                <w:trHeight w:val="706"/>
              </w:trPr>
              <w:tc>
                <w:tcPr>
                  <w:tcW w:w="3006" w:type="dxa"/>
                  <w:tcBorders>
                    <w:top w:val="single" w:sz="4" w:space="0" w:color="auto"/>
                    <w:left w:val="single" w:sz="4" w:space="0" w:color="auto"/>
                    <w:right w:val="single" w:sz="4" w:space="0" w:color="auto"/>
                  </w:tcBorders>
                </w:tcPr>
                <w:p w14:paraId="5A09E44F" w14:textId="060D1EB0" w:rsidR="002D308F" w:rsidRPr="00144AD2" w:rsidRDefault="002D308F" w:rsidP="002D308F">
                  <w:r w:rsidRPr="00144AD2">
                    <w:rPr>
                      <w:rFonts w:eastAsia="SimSun"/>
                    </w:rPr>
                    <w:t>Предоставление коммунальных услуг</w:t>
                  </w:r>
                </w:p>
              </w:tc>
              <w:tc>
                <w:tcPr>
                  <w:tcW w:w="3969" w:type="dxa"/>
                  <w:vMerge/>
                  <w:tcBorders>
                    <w:left w:val="single" w:sz="4" w:space="0" w:color="auto"/>
                    <w:right w:val="single" w:sz="4" w:space="0" w:color="auto"/>
                  </w:tcBorders>
                  <w:shd w:val="clear" w:color="auto" w:fill="auto"/>
                </w:tcPr>
                <w:p w14:paraId="48888058" w14:textId="77777777" w:rsidR="002D308F" w:rsidRPr="00144AD2" w:rsidRDefault="002D308F" w:rsidP="002D308F">
                  <w:pPr>
                    <w:widowControl w:val="0"/>
                    <w:autoSpaceDE w:val="0"/>
                    <w:autoSpaceDN w:val="0"/>
                    <w:adjustRightInd w:val="0"/>
                    <w:jc w:val="both"/>
                  </w:pPr>
                </w:p>
              </w:tc>
              <w:tc>
                <w:tcPr>
                  <w:tcW w:w="1843" w:type="dxa"/>
                  <w:tcBorders>
                    <w:top w:val="single" w:sz="4" w:space="0" w:color="auto"/>
                    <w:left w:val="single" w:sz="4" w:space="0" w:color="auto"/>
                    <w:right w:val="single" w:sz="4" w:space="0" w:color="auto"/>
                  </w:tcBorders>
                </w:tcPr>
                <w:p w14:paraId="37B07B0C" w14:textId="405EEEEC" w:rsidR="002D308F" w:rsidRPr="00144AD2" w:rsidRDefault="002D308F" w:rsidP="002D308F">
                  <w:pPr>
                    <w:widowControl w:val="0"/>
                    <w:autoSpaceDE w:val="0"/>
                    <w:jc w:val="center"/>
                  </w:pPr>
                  <w:r w:rsidRPr="00144AD2">
                    <w:t>3.1.1</w:t>
                  </w:r>
                </w:p>
              </w:tc>
              <w:tc>
                <w:tcPr>
                  <w:tcW w:w="5670" w:type="dxa"/>
                  <w:vMerge/>
                  <w:tcBorders>
                    <w:left w:val="single" w:sz="4" w:space="0" w:color="auto"/>
                    <w:right w:val="single" w:sz="4" w:space="0" w:color="auto"/>
                  </w:tcBorders>
                </w:tcPr>
                <w:p w14:paraId="086D555A" w14:textId="77777777" w:rsidR="002D308F" w:rsidRPr="00144AD2" w:rsidRDefault="002D308F" w:rsidP="002D308F">
                  <w:pPr>
                    <w:widowControl w:val="0"/>
                    <w:autoSpaceDE w:val="0"/>
                    <w:jc w:val="both"/>
                  </w:pPr>
                </w:p>
              </w:tc>
            </w:tr>
            <w:tr w:rsidR="002D308F" w:rsidRPr="00144AD2" w14:paraId="4A2DE2BB" w14:textId="77777777" w:rsidTr="002D308F">
              <w:trPr>
                <w:gridAfter w:val="1"/>
                <w:wAfter w:w="360" w:type="dxa"/>
                <w:trHeight w:val="585"/>
              </w:trPr>
              <w:tc>
                <w:tcPr>
                  <w:tcW w:w="3006" w:type="dxa"/>
                  <w:tcBorders>
                    <w:top w:val="single" w:sz="4" w:space="0" w:color="auto"/>
                    <w:left w:val="single" w:sz="4" w:space="0" w:color="auto"/>
                    <w:bottom w:val="single" w:sz="4" w:space="0" w:color="auto"/>
                    <w:right w:val="single" w:sz="4" w:space="0" w:color="auto"/>
                  </w:tcBorders>
                </w:tcPr>
                <w:p w14:paraId="1A317702" w14:textId="1500BB4A" w:rsidR="002D308F" w:rsidRPr="00144AD2" w:rsidRDefault="002D308F" w:rsidP="002D308F">
                  <w:r w:rsidRPr="00144AD2">
                    <w:rPr>
                      <w:rFonts w:eastAsia="SimSun"/>
                    </w:rPr>
                    <w:t>Административные здания организаций, обеспечивающих предоставление коммунальных услуг</w:t>
                  </w:r>
                </w:p>
              </w:tc>
              <w:tc>
                <w:tcPr>
                  <w:tcW w:w="3969" w:type="dxa"/>
                  <w:vMerge/>
                  <w:tcBorders>
                    <w:left w:val="single" w:sz="4" w:space="0" w:color="auto"/>
                    <w:bottom w:val="single" w:sz="4" w:space="0" w:color="auto"/>
                    <w:right w:val="single" w:sz="4" w:space="0" w:color="auto"/>
                  </w:tcBorders>
                  <w:shd w:val="clear" w:color="auto" w:fill="auto"/>
                </w:tcPr>
                <w:p w14:paraId="76AF4CA8" w14:textId="77777777" w:rsidR="002D308F" w:rsidRPr="00144AD2" w:rsidRDefault="002D308F" w:rsidP="002D308F">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3E1CCD6E" w14:textId="581DBA68" w:rsidR="002D308F" w:rsidRPr="00144AD2" w:rsidRDefault="002D308F" w:rsidP="002D308F">
                  <w:pPr>
                    <w:widowControl w:val="0"/>
                    <w:autoSpaceDE w:val="0"/>
                    <w:jc w:val="center"/>
                  </w:pPr>
                  <w:r w:rsidRPr="00144AD2">
                    <w:t>3.1.2</w:t>
                  </w:r>
                </w:p>
              </w:tc>
              <w:tc>
                <w:tcPr>
                  <w:tcW w:w="5670" w:type="dxa"/>
                  <w:vMerge/>
                  <w:tcBorders>
                    <w:left w:val="single" w:sz="4" w:space="0" w:color="auto"/>
                    <w:bottom w:val="single" w:sz="4" w:space="0" w:color="auto"/>
                    <w:right w:val="single" w:sz="4" w:space="0" w:color="auto"/>
                  </w:tcBorders>
                </w:tcPr>
                <w:p w14:paraId="7201CD4C" w14:textId="77777777" w:rsidR="002D308F" w:rsidRPr="00144AD2" w:rsidRDefault="002D308F" w:rsidP="002D308F">
                  <w:pPr>
                    <w:widowControl w:val="0"/>
                    <w:autoSpaceDE w:val="0"/>
                    <w:jc w:val="both"/>
                  </w:pPr>
                </w:p>
              </w:tc>
            </w:tr>
            <w:tr w:rsidR="002F4F97" w:rsidRPr="00144AD2" w14:paraId="37EA7154" w14:textId="52CCC385" w:rsidTr="002F4F97">
              <w:trPr>
                <w:gridAfter w:val="1"/>
                <w:wAfter w:w="360" w:type="dxa"/>
                <w:trHeight w:val="559"/>
              </w:trPr>
              <w:tc>
                <w:tcPr>
                  <w:tcW w:w="3006" w:type="dxa"/>
                  <w:tcBorders>
                    <w:top w:val="single" w:sz="4" w:space="0" w:color="auto"/>
                    <w:left w:val="single" w:sz="4" w:space="0" w:color="auto"/>
                    <w:bottom w:val="single" w:sz="4" w:space="0" w:color="auto"/>
                    <w:right w:val="single" w:sz="4" w:space="0" w:color="auto"/>
                  </w:tcBorders>
                </w:tcPr>
                <w:p w14:paraId="3A328F3A" w14:textId="597E9622" w:rsidR="002F4F97" w:rsidRPr="00144AD2" w:rsidRDefault="002F4F97" w:rsidP="002F4F97">
                  <w:pPr>
                    <w:ind w:firstLine="8"/>
                    <w:rPr>
                      <w:rFonts w:eastAsia="SimSun"/>
                    </w:rPr>
                  </w:pPr>
                  <w:r w:rsidRPr="00144AD2">
                    <w:rPr>
                      <w:rFonts w:eastAsia="SimSun"/>
                      <w:b/>
                    </w:rPr>
                    <w:t>Объекты дорожного сервиса</w:t>
                  </w:r>
                </w:p>
              </w:tc>
              <w:tc>
                <w:tcPr>
                  <w:tcW w:w="3969" w:type="dxa"/>
                  <w:vMerge w:val="restart"/>
                  <w:tcBorders>
                    <w:top w:val="single" w:sz="4" w:space="0" w:color="auto"/>
                    <w:left w:val="single" w:sz="4" w:space="0" w:color="auto"/>
                    <w:right w:val="single" w:sz="4" w:space="0" w:color="auto"/>
                  </w:tcBorders>
                  <w:shd w:val="clear" w:color="auto" w:fill="auto"/>
                </w:tcPr>
                <w:p w14:paraId="40AD7764" w14:textId="3FCEC0A4" w:rsidR="002F4F97" w:rsidRPr="00144AD2" w:rsidRDefault="002F4F97" w:rsidP="002F4F97">
                  <w:pPr>
                    <w:widowControl w:val="0"/>
                    <w:autoSpaceDE w:val="0"/>
                    <w:autoSpaceDN w:val="0"/>
                    <w:adjustRightInd w:val="0"/>
                    <w:jc w:val="both"/>
                  </w:pPr>
                  <w:r w:rsidRPr="00144AD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3" w:type="dxa"/>
                  <w:tcBorders>
                    <w:top w:val="single" w:sz="4" w:space="0" w:color="auto"/>
                    <w:left w:val="single" w:sz="4" w:space="0" w:color="auto"/>
                    <w:bottom w:val="single" w:sz="4" w:space="0" w:color="auto"/>
                    <w:right w:val="single" w:sz="4" w:space="0" w:color="auto"/>
                  </w:tcBorders>
                </w:tcPr>
                <w:p w14:paraId="59CA1091" w14:textId="050EDB7E" w:rsidR="002F4F97" w:rsidRPr="00144AD2" w:rsidRDefault="002F4F97" w:rsidP="002F4F97">
                  <w:pPr>
                    <w:widowControl w:val="0"/>
                    <w:autoSpaceDE w:val="0"/>
                    <w:jc w:val="center"/>
                  </w:pPr>
                  <w:r w:rsidRPr="00144AD2">
                    <w:rPr>
                      <w:rFonts w:eastAsia="SimSun"/>
                      <w:b/>
                    </w:rPr>
                    <w:t>4.9.1</w:t>
                  </w:r>
                </w:p>
              </w:tc>
              <w:tc>
                <w:tcPr>
                  <w:tcW w:w="5670" w:type="dxa"/>
                  <w:vMerge w:val="restart"/>
                  <w:tcBorders>
                    <w:top w:val="single" w:sz="4" w:space="0" w:color="auto"/>
                    <w:left w:val="single" w:sz="4" w:space="0" w:color="auto"/>
                    <w:right w:val="single" w:sz="4" w:space="0" w:color="auto"/>
                  </w:tcBorders>
                </w:tcPr>
                <w:p w14:paraId="1475B723" w14:textId="00D4CDA6" w:rsidR="002F4F97" w:rsidRPr="00144AD2" w:rsidRDefault="002F4F97" w:rsidP="002F4F97">
                  <w:pPr>
                    <w:widowControl w:val="0"/>
                    <w:autoSpaceDE w:val="0"/>
                    <w:jc w:val="both"/>
                  </w:pPr>
                  <w:r w:rsidRPr="00144AD2">
                    <w:t>Не подлежит установлению</w:t>
                  </w:r>
                </w:p>
              </w:tc>
            </w:tr>
            <w:tr w:rsidR="002F4F97" w:rsidRPr="00144AD2" w14:paraId="7ED81554" w14:textId="77777777" w:rsidTr="002F4F97">
              <w:trPr>
                <w:gridAfter w:val="1"/>
                <w:wAfter w:w="360" w:type="dxa"/>
                <w:trHeight w:val="335"/>
              </w:trPr>
              <w:tc>
                <w:tcPr>
                  <w:tcW w:w="3006" w:type="dxa"/>
                  <w:tcBorders>
                    <w:top w:val="single" w:sz="4" w:space="0" w:color="auto"/>
                    <w:left w:val="single" w:sz="4" w:space="0" w:color="auto"/>
                    <w:bottom w:val="single" w:sz="4" w:space="0" w:color="auto"/>
                    <w:right w:val="single" w:sz="4" w:space="0" w:color="auto"/>
                  </w:tcBorders>
                </w:tcPr>
                <w:p w14:paraId="61AC38DE" w14:textId="2607248D" w:rsidR="002F4F97" w:rsidRPr="00144AD2" w:rsidRDefault="002F4F97" w:rsidP="002F4F97">
                  <w:pPr>
                    <w:ind w:firstLine="8"/>
                    <w:rPr>
                      <w:rFonts w:eastAsia="SimSun"/>
                    </w:rPr>
                  </w:pPr>
                  <w:r w:rsidRPr="00144AD2">
                    <w:rPr>
                      <w:rFonts w:eastAsia="SimSun"/>
                    </w:rPr>
                    <w:t>Заправка транспортных средств</w:t>
                  </w:r>
                </w:p>
              </w:tc>
              <w:tc>
                <w:tcPr>
                  <w:tcW w:w="3969" w:type="dxa"/>
                  <w:vMerge/>
                  <w:tcBorders>
                    <w:left w:val="single" w:sz="4" w:space="0" w:color="auto"/>
                    <w:right w:val="single" w:sz="4" w:space="0" w:color="auto"/>
                  </w:tcBorders>
                  <w:shd w:val="clear" w:color="auto" w:fill="auto"/>
                </w:tcPr>
                <w:p w14:paraId="270E76F0"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70F5AA4E" w14:textId="7B11FC67" w:rsidR="002F4F97" w:rsidRPr="00144AD2" w:rsidRDefault="002F4F97" w:rsidP="002F4F97">
                  <w:pPr>
                    <w:widowControl w:val="0"/>
                    <w:autoSpaceDE w:val="0"/>
                    <w:jc w:val="center"/>
                  </w:pPr>
                  <w:r w:rsidRPr="00144AD2">
                    <w:rPr>
                      <w:rFonts w:eastAsia="SimSun"/>
                    </w:rPr>
                    <w:t>4.9.1.1</w:t>
                  </w:r>
                </w:p>
              </w:tc>
              <w:tc>
                <w:tcPr>
                  <w:tcW w:w="5670" w:type="dxa"/>
                  <w:vMerge/>
                  <w:tcBorders>
                    <w:left w:val="single" w:sz="4" w:space="0" w:color="auto"/>
                    <w:right w:val="single" w:sz="4" w:space="0" w:color="auto"/>
                  </w:tcBorders>
                </w:tcPr>
                <w:p w14:paraId="1B93595D" w14:textId="77777777" w:rsidR="002F4F97" w:rsidRPr="00144AD2" w:rsidRDefault="002F4F97" w:rsidP="002F4F97">
                  <w:pPr>
                    <w:widowControl w:val="0"/>
                    <w:autoSpaceDE w:val="0"/>
                    <w:jc w:val="both"/>
                  </w:pPr>
                </w:p>
              </w:tc>
            </w:tr>
            <w:tr w:rsidR="002F4F97" w:rsidRPr="00144AD2" w14:paraId="6548E0B1" w14:textId="77777777" w:rsidTr="002F4F97">
              <w:trPr>
                <w:gridAfter w:val="1"/>
                <w:wAfter w:w="360" w:type="dxa"/>
                <w:trHeight w:val="352"/>
              </w:trPr>
              <w:tc>
                <w:tcPr>
                  <w:tcW w:w="3006" w:type="dxa"/>
                  <w:tcBorders>
                    <w:top w:val="single" w:sz="4" w:space="0" w:color="auto"/>
                    <w:left w:val="single" w:sz="4" w:space="0" w:color="auto"/>
                    <w:bottom w:val="single" w:sz="4" w:space="0" w:color="auto"/>
                    <w:right w:val="single" w:sz="4" w:space="0" w:color="auto"/>
                  </w:tcBorders>
                </w:tcPr>
                <w:p w14:paraId="098A46F5" w14:textId="7C0CEAAF" w:rsidR="002F4F97" w:rsidRPr="00144AD2" w:rsidRDefault="002F4F97" w:rsidP="002F4F97">
                  <w:pPr>
                    <w:ind w:firstLine="8"/>
                    <w:rPr>
                      <w:rFonts w:eastAsia="SimSun"/>
                    </w:rPr>
                  </w:pPr>
                  <w:r w:rsidRPr="00144AD2">
                    <w:rPr>
                      <w:rFonts w:eastAsia="SimSun"/>
                    </w:rPr>
                    <w:t>Обеспечение дорожного отдыха</w:t>
                  </w:r>
                </w:p>
              </w:tc>
              <w:tc>
                <w:tcPr>
                  <w:tcW w:w="3969" w:type="dxa"/>
                  <w:vMerge/>
                  <w:tcBorders>
                    <w:left w:val="single" w:sz="4" w:space="0" w:color="auto"/>
                    <w:right w:val="single" w:sz="4" w:space="0" w:color="auto"/>
                  </w:tcBorders>
                  <w:shd w:val="clear" w:color="auto" w:fill="auto"/>
                </w:tcPr>
                <w:p w14:paraId="18D0EB37"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21DC5807" w14:textId="169431BD" w:rsidR="002F4F97" w:rsidRPr="00144AD2" w:rsidRDefault="002F4F97" w:rsidP="002F4F97">
                  <w:pPr>
                    <w:widowControl w:val="0"/>
                    <w:autoSpaceDE w:val="0"/>
                    <w:jc w:val="center"/>
                  </w:pPr>
                  <w:r w:rsidRPr="00144AD2">
                    <w:rPr>
                      <w:rFonts w:eastAsia="SimSun"/>
                    </w:rPr>
                    <w:t>4.9.1.2</w:t>
                  </w:r>
                </w:p>
              </w:tc>
              <w:tc>
                <w:tcPr>
                  <w:tcW w:w="5670" w:type="dxa"/>
                  <w:vMerge/>
                  <w:tcBorders>
                    <w:left w:val="single" w:sz="4" w:space="0" w:color="auto"/>
                    <w:right w:val="single" w:sz="4" w:space="0" w:color="auto"/>
                  </w:tcBorders>
                </w:tcPr>
                <w:p w14:paraId="1D29BD1E" w14:textId="77777777" w:rsidR="002F4F97" w:rsidRPr="00144AD2" w:rsidRDefault="002F4F97" w:rsidP="002F4F97">
                  <w:pPr>
                    <w:widowControl w:val="0"/>
                    <w:autoSpaceDE w:val="0"/>
                    <w:jc w:val="both"/>
                  </w:pPr>
                </w:p>
              </w:tc>
            </w:tr>
            <w:tr w:rsidR="002F4F97" w:rsidRPr="00144AD2" w14:paraId="7C30DFB1" w14:textId="77777777" w:rsidTr="002F4F97">
              <w:trPr>
                <w:gridAfter w:val="1"/>
                <w:wAfter w:w="360" w:type="dxa"/>
                <w:trHeight w:val="351"/>
              </w:trPr>
              <w:tc>
                <w:tcPr>
                  <w:tcW w:w="3006" w:type="dxa"/>
                  <w:tcBorders>
                    <w:top w:val="single" w:sz="4" w:space="0" w:color="auto"/>
                    <w:left w:val="single" w:sz="4" w:space="0" w:color="auto"/>
                    <w:bottom w:val="single" w:sz="4" w:space="0" w:color="auto"/>
                    <w:right w:val="single" w:sz="4" w:space="0" w:color="auto"/>
                  </w:tcBorders>
                </w:tcPr>
                <w:p w14:paraId="591D8A58" w14:textId="4E44E45E" w:rsidR="002F4F97" w:rsidRPr="00144AD2" w:rsidRDefault="002F4F97" w:rsidP="002F4F97">
                  <w:pPr>
                    <w:ind w:firstLine="8"/>
                    <w:rPr>
                      <w:rFonts w:eastAsia="SimSun"/>
                    </w:rPr>
                  </w:pPr>
                  <w:r w:rsidRPr="00144AD2">
                    <w:rPr>
                      <w:rFonts w:eastAsia="SimSun"/>
                    </w:rPr>
                    <w:t>Автомобильные мойки</w:t>
                  </w:r>
                </w:p>
              </w:tc>
              <w:tc>
                <w:tcPr>
                  <w:tcW w:w="3969" w:type="dxa"/>
                  <w:vMerge/>
                  <w:tcBorders>
                    <w:left w:val="single" w:sz="4" w:space="0" w:color="auto"/>
                    <w:right w:val="single" w:sz="4" w:space="0" w:color="auto"/>
                  </w:tcBorders>
                  <w:shd w:val="clear" w:color="auto" w:fill="auto"/>
                </w:tcPr>
                <w:p w14:paraId="5D513805"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0FDF00CB" w14:textId="43F9D9A4" w:rsidR="002F4F97" w:rsidRPr="00144AD2" w:rsidRDefault="002F4F97" w:rsidP="002F4F97">
                  <w:pPr>
                    <w:widowControl w:val="0"/>
                    <w:autoSpaceDE w:val="0"/>
                    <w:jc w:val="center"/>
                  </w:pPr>
                  <w:r w:rsidRPr="00144AD2">
                    <w:rPr>
                      <w:rFonts w:eastAsia="SimSun"/>
                    </w:rPr>
                    <w:t>4.9.1.3</w:t>
                  </w:r>
                </w:p>
              </w:tc>
              <w:tc>
                <w:tcPr>
                  <w:tcW w:w="5670" w:type="dxa"/>
                  <w:vMerge/>
                  <w:tcBorders>
                    <w:left w:val="single" w:sz="4" w:space="0" w:color="auto"/>
                    <w:right w:val="single" w:sz="4" w:space="0" w:color="auto"/>
                  </w:tcBorders>
                </w:tcPr>
                <w:p w14:paraId="792E3193" w14:textId="77777777" w:rsidR="002F4F97" w:rsidRPr="00144AD2" w:rsidRDefault="002F4F97" w:rsidP="002F4F97">
                  <w:pPr>
                    <w:widowControl w:val="0"/>
                    <w:autoSpaceDE w:val="0"/>
                    <w:jc w:val="both"/>
                  </w:pPr>
                </w:p>
              </w:tc>
            </w:tr>
            <w:tr w:rsidR="002F4F97" w:rsidRPr="00144AD2" w14:paraId="2B46FF52" w14:textId="77777777" w:rsidTr="002F4F97">
              <w:trPr>
                <w:gridAfter w:val="1"/>
                <w:wAfter w:w="360" w:type="dxa"/>
                <w:trHeight w:val="285"/>
              </w:trPr>
              <w:tc>
                <w:tcPr>
                  <w:tcW w:w="3006" w:type="dxa"/>
                  <w:tcBorders>
                    <w:top w:val="single" w:sz="4" w:space="0" w:color="auto"/>
                    <w:left w:val="single" w:sz="4" w:space="0" w:color="auto"/>
                    <w:bottom w:val="single" w:sz="4" w:space="0" w:color="auto"/>
                    <w:right w:val="single" w:sz="4" w:space="0" w:color="auto"/>
                  </w:tcBorders>
                </w:tcPr>
                <w:p w14:paraId="3524EEFE" w14:textId="631F4D34" w:rsidR="002F4F97" w:rsidRPr="00144AD2" w:rsidRDefault="002F4F97" w:rsidP="002F4F97">
                  <w:pPr>
                    <w:ind w:firstLine="8"/>
                    <w:rPr>
                      <w:rFonts w:eastAsia="SimSun"/>
                    </w:rPr>
                  </w:pPr>
                  <w:r w:rsidRPr="00144AD2">
                    <w:rPr>
                      <w:rFonts w:eastAsia="SimSun"/>
                    </w:rPr>
                    <w:t>Ремонт автомобилей</w:t>
                  </w:r>
                </w:p>
              </w:tc>
              <w:tc>
                <w:tcPr>
                  <w:tcW w:w="3969" w:type="dxa"/>
                  <w:vMerge/>
                  <w:tcBorders>
                    <w:left w:val="single" w:sz="4" w:space="0" w:color="auto"/>
                    <w:bottom w:val="single" w:sz="4" w:space="0" w:color="auto"/>
                    <w:right w:val="single" w:sz="4" w:space="0" w:color="auto"/>
                  </w:tcBorders>
                  <w:shd w:val="clear" w:color="auto" w:fill="auto"/>
                </w:tcPr>
                <w:p w14:paraId="64F1643B" w14:textId="77777777" w:rsidR="002F4F97" w:rsidRPr="00144AD2" w:rsidRDefault="002F4F97" w:rsidP="002F4F97">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1B9F2319" w14:textId="42E1C1EC" w:rsidR="002F4F97" w:rsidRPr="00144AD2" w:rsidRDefault="002F4F97" w:rsidP="002F4F97">
                  <w:pPr>
                    <w:widowControl w:val="0"/>
                    <w:autoSpaceDE w:val="0"/>
                    <w:jc w:val="center"/>
                  </w:pPr>
                  <w:r w:rsidRPr="00144AD2">
                    <w:rPr>
                      <w:rFonts w:eastAsia="SimSun"/>
                    </w:rPr>
                    <w:t>4.9.1.4</w:t>
                  </w:r>
                </w:p>
              </w:tc>
              <w:tc>
                <w:tcPr>
                  <w:tcW w:w="5670" w:type="dxa"/>
                  <w:vMerge/>
                  <w:tcBorders>
                    <w:left w:val="single" w:sz="4" w:space="0" w:color="auto"/>
                    <w:bottom w:val="single" w:sz="4" w:space="0" w:color="auto"/>
                    <w:right w:val="single" w:sz="4" w:space="0" w:color="auto"/>
                  </w:tcBorders>
                </w:tcPr>
                <w:p w14:paraId="43122CA1" w14:textId="77777777" w:rsidR="002F4F97" w:rsidRPr="00144AD2" w:rsidRDefault="002F4F97" w:rsidP="002F4F97">
                  <w:pPr>
                    <w:widowControl w:val="0"/>
                    <w:autoSpaceDE w:val="0"/>
                    <w:jc w:val="both"/>
                  </w:pPr>
                </w:p>
              </w:tc>
            </w:tr>
            <w:tr w:rsidR="00C3236B" w:rsidRPr="00144AD2" w14:paraId="7532A435" w14:textId="02FF69D3" w:rsidTr="002D308F">
              <w:trPr>
                <w:gridAfter w:val="1"/>
                <w:wAfter w:w="360" w:type="dxa"/>
                <w:trHeight w:val="552"/>
              </w:trPr>
              <w:tc>
                <w:tcPr>
                  <w:tcW w:w="3006" w:type="dxa"/>
                  <w:tcBorders>
                    <w:top w:val="single" w:sz="4" w:space="0" w:color="auto"/>
                    <w:left w:val="single" w:sz="4" w:space="0" w:color="auto"/>
                    <w:bottom w:val="single" w:sz="4" w:space="0" w:color="auto"/>
                    <w:right w:val="single" w:sz="4" w:space="0" w:color="auto"/>
                  </w:tcBorders>
                </w:tcPr>
                <w:p w14:paraId="380A7783" w14:textId="77777777" w:rsidR="00C3236B" w:rsidRPr="00144AD2" w:rsidRDefault="00C3236B" w:rsidP="00C3236B">
                  <w:pPr>
                    <w:widowControl w:val="0"/>
                    <w:autoSpaceDE w:val="0"/>
                    <w:jc w:val="both"/>
                    <w:rPr>
                      <w:rFonts w:eastAsia="Courier New"/>
                      <w:b/>
                    </w:rPr>
                  </w:pPr>
                  <w:r w:rsidRPr="00144AD2">
                    <w:rPr>
                      <w:rFonts w:eastAsia="Courier New"/>
                      <w:b/>
                    </w:rPr>
                    <w:t>Транспорт</w:t>
                  </w:r>
                </w:p>
              </w:tc>
              <w:tc>
                <w:tcPr>
                  <w:tcW w:w="3969" w:type="dxa"/>
                  <w:tcBorders>
                    <w:top w:val="single" w:sz="4" w:space="0" w:color="auto"/>
                    <w:left w:val="single" w:sz="4" w:space="0" w:color="auto"/>
                    <w:bottom w:val="single" w:sz="4" w:space="0" w:color="auto"/>
                    <w:right w:val="single" w:sz="4" w:space="0" w:color="auto"/>
                  </w:tcBorders>
                </w:tcPr>
                <w:p w14:paraId="0497A7D2" w14:textId="77777777" w:rsidR="00C3236B" w:rsidRPr="00144AD2" w:rsidRDefault="00C3236B" w:rsidP="00C3236B">
                  <w:pPr>
                    <w:widowControl w:val="0"/>
                    <w:autoSpaceDE w:val="0"/>
                    <w:jc w:val="both"/>
                    <w:rPr>
                      <w:rFonts w:eastAsia="Courier New"/>
                    </w:rPr>
                  </w:pPr>
                  <w:r w:rsidRPr="00144AD2">
                    <w:rPr>
                      <w:rFonts w:eastAsia="Courier New"/>
                    </w:rPr>
                    <w:t>Размещение различного рода путей сообщения и сооружений, используемых для перевозки людей или грузов либо передачи веществ.</w:t>
                  </w:r>
                </w:p>
                <w:p w14:paraId="490DE4DA" w14:textId="77777777" w:rsidR="00C3236B" w:rsidRPr="00144AD2" w:rsidRDefault="00C3236B" w:rsidP="00C3236B">
                  <w:pPr>
                    <w:widowControl w:val="0"/>
                    <w:autoSpaceDE w:val="0"/>
                    <w:jc w:val="both"/>
                    <w:rPr>
                      <w:rFonts w:eastAsia="Courier New"/>
                    </w:rPr>
                  </w:pPr>
                  <w:r w:rsidRPr="00144AD2">
                    <w:rPr>
                      <w:rFonts w:eastAsia="Courier New"/>
                    </w:rPr>
                    <w:t>Содержание данного вида разрешенного использования включает в себя содержание видов разрешенного использования с кодами 7.1 – 7.5</w:t>
                  </w:r>
                </w:p>
              </w:tc>
              <w:tc>
                <w:tcPr>
                  <w:tcW w:w="1843" w:type="dxa"/>
                  <w:tcBorders>
                    <w:top w:val="single" w:sz="4" w:space="0" w:color="auto"/>
                    <w:left w:val="single" w:sz="4" w:space="0" w:color="auto"/>
                    <w:bottom w:val="single" w:sz="4" w:space="0" w:color="auto"/>
                    <w:right w:val="single" w:sz="4" w:space="0" w:color="auto"/>
                  </w:tcBorders>
                </w:tcPr>
                <w:p w14:paraId="35115690" w14:textId="77777777" w:rsidR="00C3236B" w:rsidRPr="00144AD2" w:rsidRDefault="00C3236B" w:rsidP="00C3236B">
                  <w:pPr>
                    <w:widowControl w:val="0"/>
                    <w:autoSpaceDE w:val="0"/>
                    <w:jc w:val="center"/>
                    <w:rPr>
                      <w:b/>
                    </w:rPr>
                  </w:pPr>
                  <w:r w:rsidRPr="00144AD2">
                    <w:rPr>
                      <w:b/>
                    </w:rPr>
                    <w:t>7.0</w:t>
                  </w:r>
                </w:p>
              </w:tc>
              <w:tc>
                <w:tcPr>
                  <w:tcW w:w="5670" w:type="dxa"/>
                  <w:tcBorders>
                    <w:top w:val="single" w:sz="4" w:space="0" w:color="auto"/>
                    <w:left w:val="single" w:sz="4" w:space="0" w:color="auto"/>
                    <w:bottom w:val="single" w:sz="4" w:space="0" w:color="auto"/>
                    <w:right w:val="single" w:sz="4" w:space="0" w:color="auto"/>
                  </w:tcBorders>
                </w:tcPr>
                <w:p w14:paraId="1B8B684B" w14:textId="0A401290" w:rsidR="00C3236B" w:rsidRPr="00144AD2" w:rsidRDefault="00C3236B" w:rsidP="00C3236B">
                  <w:pPr>
                    <w:widowControl w:val="0"/>
                    <w:autoSpaceDE w:val="0"/>
                    <w:jc w:val="both"/>
                  </w:pPr>
                  <w:r w:rsidRPr="00144AD2">
                    <w:t>Не подлежит установлению</w:t>
                  </w:r>
                </w:p>
              </w:tc>
            </w:tr>
            <w:tr w:rsidR="00425B09" w:rsidRPr="00144AD2" w14:paraId="33BD5E6D" w14:textId="4E2CD845" w:rsidTr="00425B09">
              <w:trPr>
                <w:gridAfter w:val="1"/>
                <w:wAfter w:w="360" w:type="dxa"/>
                <w:trHeight w:val="626"/>
              </w:trPr>
              <w:tc>
                <w:tcPr>
                  <w:tcW w:w="3006" w:type="dxa"/>
                  <w:tcBorders>
                    <w:top w:val="single" w:sz="4" w:space="0" w:color="auto"/>
                    <w:left w:val="single" w:sz="4" w:space="0" w:color="auto"/>
                    <w:bottom w:val="single" w:sz="4" w:space="0" w:color="auto"/>
                    <w:right w:val="single" w:sz="4" w:space="0" w:color="auto"/>
                  </w:tcBorders>
                </w:tcPr>
                <w:p w14:paraId="32D2738D" w14:textId="77777777" w:rsidR="00425B09" w:rsidRPr="00144AD2" w:rsidRDefault="00425B09" w:rsidP="00C3236B">
                  <w:pPr>
                    <w:rPr>
                      <w:b/>
                    </w:rPr>
                  </w:pPr>
                  <w:r w:rsidRPr="00144AD2">
                    <w:rPr>
                      <w:b/>
                    </w:rPr>
                    <w:t>Железнодорожный транспорт</w:t>
                  </w:r>
                </w:p>
              </w:tc>
              <w:tc>
                <w:tcPr>
                  <w:tcW w:w="3969" w:type="dxa"/>
                  <w:vMerge w:val="restart"/>
                  <w:tcBorders>
                    <w:top w:val="single" w:sz="4" w:space="0" w:color="auto"/>
                    <w:left w:val="single" w:sz="4" w:space="0" w:color="auto"/>
                    <w:right w:val="single" w:sz="4" w:space="0" w:color="auto"/>
                  </w:tcBorders>
                  <w:shd w:val="clear" w:color="auto" w:fill="auto"/>
                </w:tcPr>
                <w:p w14:paraId="4EA7AA16" w14:textId="77777777" w:rsidR="00425B09" w:rsidRPr="00144AD2" w:rsidRDefault="00425B09" w:rsidP="00C3236B">
                  <w:pPr>
                    <w:widowControl w:val="0"/>
                    <w:autoSpaceDE w:val="0"/>
                    <w:autoSpaceDN w:val="0"/>
                    <w:adjustRightInd w:val="0"/>
                    <w:jc w:val="both"/>
                  </w:pPr>
                  <w:r w:rsidRPr="00144AD2">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144AD2">
                      <w:t>кодами 7.1.1</w:t>
                    </w:r>
                  </w:hyperlink>
                  <w:r w:rsidRPr="00144AD2">
                    <w:t xml:space="preserve"> – </w:t>
                  </w:r>
                  <w:hyperlink w:anchor="Par550" w:tooltip="7.1.2" w:history="1">
                    <w:r w:rsidRPr="00144AD2">
                      <w:t>7.1.2</w:t>
                    </w:r>
                  </w:hyperlink>
                </w:p>
              </w:tc>
              <w:tc>
                <w:tcPr>
                  <w:tcW w:w="1843" w:type="dxa"/>
                  <w:tcBorders>
                    <w:top w:val="single" w:sz="4" w:space="0" w:color="auto"/>
                    <w:left w:val="single" w:sz="4" w:space="0" w:color="auto"/>
                    <w:bottom w:val="single" w:sz="4" w:space="0" w:color="auto"/>
                    <w:right w:val="single" w:sz="4" w:space="0" w:color="auto"/>
                  </w:tcBorders>
                </w:tcPr>
                <w:p w14:paraId="1134DADF" w14:textId="77777777" w:rsidR="00425B09" w:rsidRPr="00144AD2" w:rsidRDefault="00425B09" w:rsidP="00C3236B">
                  <w:pPr>
                    <w:widowControl w:val="0"/>
                    <w:autoSpaceDE w:val="0"/>
                    <w:jc w:val="center"/>
                    <w:rPr>
                      <w:b/>
                    </w:rPr>
                  </w:pPr>
                  <w:r w:rsidRPr="00144AD2">
                    <w:rPr>
                      <w:b/>
                    </w:rPr>
                    <w:t>7.1</w:t>
                  </w:r>
                </w:p>
              </w:tc>
              <w:tc>
                <w:tcPr>
                  <w:tcW w:w="5670" w:type="dxa"/>
                  <w:vMerge w:val="restart"/>
                  <w:tcBorders>
                    <w:top w:val="single" w:sz="4" w:space="0" w:color="auto"/>
                    <w:left w:val="single" w:sz="4" w:space="0" w:color="auto"/>
                    <w:right w:val="single" w:sz="4" w:space="0" w:color="auto"/>
                  </w:tcBorders>
                </w:tcPr>
                <w:p w14:paraId="2971A370" w14:textId="55ACB973" w:rsidR="00425B09" w:rsidRPr="00144AD2" w:rsidRDefault="00425B09" w:rsidP="00C3236B">
                  <w:pPr>
                    <w:widowControl w:val="0"/>
                    <w:autoSpaceDE w:val="0"/>
                    <w:jc w:val="both"/>
                  </w:pPr>
                  <w:r w:rsidRPr="00144AD2">
                    <w:t>Не подлежит установлению</w:t>
                  </w:r>
                </w:p>
              </w:tc>
            </w:tr>
            <w:tr w:rsidR="00425B09" w:rsidRPr="00144AD2" w14:paraId="74A5DC6C" w14:textId="77777777" w:rsidTr="00E75BE0">
              <w:trPr>
                <w:gridAfter w:val="1"/>
                <w:wAfter w:w="360" w:type="dxa"/>
                <w:trHeight w:val="393"/>
              </w:trPr>
              <w:tc>
                <w:tcPr>
                  <w:tcW w:w="3006" w:type="dxa"/>
                  <w:tcBorders>
                    <w:top w:val="single" w:sz="4" w:space="0" w:color="auto"/>
                    <w:left w:val="single" w:sz="4" w:space="0" w:color="auto"/>
                    <w:bottom w:val="single" w:sz="4" w:space="0" w:color="auto"/>
                    <w:right w:val="single" w:sz="4" w:space="0" w:color="auto"/>
                  </w:tcBorders>
                </w:tcPr>
                <w:p w14:paraId="0C99E011" w14:textId="48847A8F" w:rsidR="00425B09" w:rsidRPr="00144AD2" w:rsidRDefault="00425B09" w:rsidP="00C3236B">
                  <w:r w:rsidRPr="00144AD2">
                    <w:t>Железнодорожные пути</w:t>
                  </w:r>
                </w:p>
              </w:tc>
              <w:tc>
                <w:tcPr>
                  <w:tcW w:w="3969" w:type="dxa"/>
                  <w:vMerge/>
                  <w:tcBorders>
                    <w:left w:val="single" w:sz="4" w:space="0" w:color="auto"/>
                    <w:right w:val="single" w:sz="4" w:space="0" w:color="auto"/>
                  </w:tcBorders>
                  <w:shd w:val="clear" w:color="auto" w:fill="auto"/>
                </w:tcPr>
                <w:p w14:paraId="0635A979" w14:textId="77777777" w:rsidR="00425B09" w:rsidRPr="00144AD2" w:rsidRDefault="00425B09" w:rsidP="00C3236B">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53B32A66" w14:textId="082F5FE9" w:rsidR="00425B09" w:rsidRPr="00144AD2" w:rsidRDefault="00E75BE0" w:rsidP="00C3236B">
                  <w:pPr>
                    <w:widowControl w:val="0"/>
                    <w:autoSpaceDE w:val="0"/>
                    <w:jc w:val="center"/>
                  </w:pPr>
                  <w:r w:rsidRPr="00144AD2">
                    <w:t>7.1.1</w:t>
                  </w:r>
                </w:p>
              </w:tc>
              <w:tc>
                <w:tcPr>
                  <w:tcW w:w="5670" w:type="dxa"/>
                  <w:vMerge/>
                  <w:tcBorders>
                    <w:left w:val="single" w:sz="4" w:space="0" w:color="auto"/>
                    <w:right w:val="single" w:sz="4" w:space="0" w:color="auto"/>
                  </w:tcBorders>
                </w:tcPr>
                <w:p w14:paraId="1B6E61AD" w14:textId="77777777" w:rsidR="00425B09" w:rsidRPr="00144AD2" w:rsidRDefault="00425B09" w:rsidP="00C3236B">
                  <w:pPr>
                    <w:widowControl w:val="0"/>
                    <w:autoSpaceDE w:val="0"/>
                    <w:jc w:val="both"/>
                  </w:pPr>
                </w:p>
              </w:tc>
            </w:tr>
            <w:tr w:rsidR="00425B09" w:rsidRPr="00144AD2" w14:paraId="347A6403" w14:textId="77777777" w:rsidTr="00425B09">
              <w:trPr>
                <w:gridAfter w:val="1"/>
                <w:wAfter w:w="360" w:type="dxa"/>
                <w:trHeight w:val="603"/>
              </w:trPr>
              <w:tc>
                <w:tcPr>
                  <w:tcW w:w="3006" w:type="dxa"/>
                  <w:tcBorders>
                    <w:top w:val="single" w:sz="4" w:space="0" w:color="auto"/>
                    <w:left w:val="single" w:sz="4" w:space="0" w:color="auto"/>
                    <w:bottom w:val="single" w:sz="4" w:space="0" w:color="auto"/>
                    <w:right w:val="single" w:sz="4" w:space="0" w:color="auto"/>
                  </w:tcBorders>
                </w:tcPr>
                <w:p w14:paraId="3CE36D96" w14:textId="63167101" w:rsidR="00425B09" w:rsidRPr="00144AD2" w:rsidRDefault="00425B09" w:rsidP="00C3236B">
                  <w:r w:rsidRPr="00144AD2">
                    <w:t>Обслуживание железнодорожных перевозок</w:t>
                  </w:r>
                </w:p>
              </w:tc>
              <w:tc>
                <w:tcPr>
                  <w:tcW w:w="3969" w:type="dxa"/>
                  <w:vMerge/>
                  <w:tcBorders>
                    <w:left w:val="single" w:sz="4" w:space="0" w:color="auto"/>
                    <w:bottom w:val="single" w:sz="4" w:space="0" w:color="auto"/>
                    <w:right w:val="single" w:sz="4" w:space="0" w:color="auto"/>
                  </w:tcBorders>
                  <w:shd w:val="clear" w:color="auto" w:fill="auto"/>
                </w:tcPr>
                <w:p w14:paraId="7BEFF86B" w14:textId="77777777" w:rsidR="00425B09" w:rsidRPr="00144AD2" w:rsidRDefault="00425B09" w:rsidP="00C3236B">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01A1469" w14:textId="1C7F21CC" w:rsidR="00425B09" w:rsidRPr="00144AD2" w:rsidRDefault="00E75BE0" w:rsidP="00C3236B">
                  <w:pPr>
                    <w:widowControl w:val="0"/>
                    <w:autoSpaceDE w:val="0"/>
                    <w:jc w:val="center"/>
                  </w:pPr>
                  <w:r w:rsidRPr="00144AD2">
                    <w:t>7.1.2</w:t>
                  </w:r>
                </w:p>
              </w:tc>
              <w:tc>
                <w:tcPr>
                  <w:tcW w:w="5670" w:type="dxa"/>
                  <w:vMerge/>
                  <w:tcBorders>
                    <w:left w:val="single" w:sz="4" w:space="0" w:color="auto"/>
                    <w:bottom w:val="single" w:sz="4" w:space="0" w:color="auto"/>
                    <w:right w:val="single" w:sz="4" w:space="0" w:color="auto"/>
                  </w:tcBorders>
                </w:tcPr>
                <w:p w14:paraId="438DDD95" w14:textId="77777777" w:rsidR="00425B09" w:rsidRPr="00144AD2" w:rsidRDefault="00425B09" w:rsidP="00C3236B">
                  <w:pPr>
                    <w:widowControl w:val="0"/>
                    <w:autoSpaceDE w:val="0"/>
                    <w:jc w:val="both"/>
                  </w:pPr>
                </w:p>
              </w:tc>
            </w:tr>
            <w:tr w:rsidR="00425B09" w:rsidRPr="00144AD2" w14:paraId="6041E162" w14:textId="0797C766" w:rsidTr="00425B09">
              <w:trPr>
                <w:gridAfter w:val="1"/>
                <w:wAfter w:w="360" w:type="dxa"/>
                <w:trHeight w:val="492"/>
              </w:trPr>
              <w:tc>
                <w:tcPr>
                  <w:tcW w:w="3006" w:type="dxa"/>
                  <w:tcBorders>
                    <w:top w:val="single" w:sz="4" w:space="0" w:color="auto"/>
                    <w:left w:val="single" w:sz="4" w:space="0" w:color="auto"/>
                    <w:bottom w:val="single" w:sz="4" w:space="0" w:color="auto"/>
                    <w:right w:val="single" w:sz="4" w:space="0" w:color="auto"/>
                  </w:tcBorders>
                </w:tcPr>
                <w:p w14:paraId="02DC4508" w14:textId="77777777" w:rsidR="00425B09" w:rsidRPr="00144AD2" w:rsidRDefault="00425B09" w:rsidP="00C3236B">
                  <w:pPr>
                    <w:widowControl w:val="0"/>
                    <w:autoSpaceDE w:val="0"/>
                    <w:jc w:val="both"/>
                    <w:rPr>
                      <w:rFonts w:eastAsia="Courier New"/>
                      <w:b/>
                    </w:rPr>
                  </w:pPr>
                  <w:r w:rsidRPr="00144AD2">
                    <w:rPr>
                      <w:rFonts w:eastAsia="Courier New"/>
                      <w:b/>
                    </w:rPr>
                    <w:t>Автомобильный транспорт</w:t>
                  </w:r>
                </w:p>
              </w:tc>
              <w:tc>
                <w:tcPr>
                  <w:tcW w:w="3969" w:type="dxa"/>
                  <w:vMerge w:val="restart"/>
                  <w:tcBorders>
                    <w:top w:val="single" w:sz="4" w:space="0" w:color="auto"/>
                    <w:left w:val="single" w:sz="4" w:space="0" w:color="auto"/>
                    <w:right w:val="single" w:sz="4" w:space="0" w:color="auto"/>
                  </w:tcBorders>
                </w:tcPr>
                <w:p w14:paraId="5750F7AE" w14:textId="77777777" w:rsidR="00425B09" w:rsidRPr="00144AD2" w:rsidRDefault="00425B09" w:rsidP="00C3236B">
                  <w:pPr>
                    <w:widowControl w:val="0"/>
                    <w:autoSpaceDE w:val="0"/>
                    <w:jc w:val="both"/>
                    <w:rPr>
                      <w:rFonts w:eastAsia="Courier New"/>
                    </w:rPr>
                  </w:pPr>
                  <w:r w:rsidRPr="00144AD2">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3" w:type="dxa"/>
                  <w:tcBorders>
                    <w:top w:val="single" w:sz="4" w:space="0" w:color="auto"/>
                    <w:left w:val="single" w:sz="4" w:space="0" w:color="auto"/>
                    <w:bottom w:val="single" w:sz="4" w:space="0" w:color="auto"/>
                    <w:right w:val="single" w:sz="4" w:space="0" w:color="auto"/>
                  </w:tcBorders>
                </w:tcPr>
                <w:p w14:paraId="583ABBC2" w14:textId="77777777" w:rsidR="00425B09" w:rsidRPr="00144AD2" w:rsidRDefault="00425B09" w:rsidP="00C3236B">
                  <w:pPr>
                    <w:widowControl w:val="0"/>
                    <w:autoSpaceDE w:val="0"/>
                    <w:jc w:val="center"/>
                    <w:rPr>
                      <w:b/>
                    </w:rPr>
                  </w:pPr>
                  <w:r w:rsidRPr="00144AD2">
                    <w:rPr>
                      <w:b/>
                    </w:rPr>
                    <w:t>7.2</w:t>
                  </w:r>
                </w:p>
              </w:tc>
              <w:tc>
                <w:tcPr>
                  <w:tcW w:w="5670" w:type="dxa"/>
                  <w:vMerge w:val="restart"/>
                  <w:tcBorders>
                    <w:top w:val="single" w:sz="4" w:space="0" w:color="auto"/>
                    <w:left w:val="single" w:sz="4" w:space="0" w:color="auto"/>
                    <w:right w:val="single" w:sz="4" w:space="0" w:color="auto"/>
                  </w:tcBorders>
                </w:tcPr>
                <w:p w14:paraId="64C94102" w14:textId="3D6AD52C" w:rsidR="00425B09" w:rsidRPr="00144AD2" w:rsidRDefault="00425B09" w:rsidP="00C3236B">
                  <w:pPr>
                    <w:widowControl w:val="0"/>
                    <w:autoSpaceDE w:val="0"/>
                    <w:jc w:val="both"/>
                  </w:pPr>
                  <w:r w:rsidRPr="00144AD2">
                    <w:t>Не подлежит установлению</w:t>
                  </w:r>
                </w:p>
              </w:tc>
            </w:tr>
            <w:tr w:rsidR="00425B09" w:rsidRPr="00144AD2" w14:paraId="4EC937BF" w14:textId="77777777" w:rsidTr="00425B09">
              <w:trPr>
                <w:gridAfter w:val="1"/>
                <w:wAfter w:w="360" w:type="dxa"/>
                <w:trHeight w:val="402"/>
              </w:trPr>
              <w:tc>
                <w:tcPr>
                  <w:tcW w:w="3006" w:type="dxa"/>
                  <w:tcBorders>
                    <w:top w:val="single" w:sz="4" w:space="0" w:color="auto"/>
                    <w:left w:val="single" w:sz="4" w:space="0" w:color="auto"/>
                    <w:bottom w:val="single" w:sz="4" w:space="0" w:color="auto"/>
                    <w:right w:val="single" w:sz="4" w:space="0" w:color="auto"/>
                  </w:tcBorders>
                </w:tcPr>
                <w:p w14:paraId="0461F512" w14:textId="3B106A0A" w:rsidR="00425B09" w:rsidRPr="00144AD2" w:rsidRDefault="00425B09" w:rsidP="00C3236B">
                  <w:pPr>
                    <w:widowControl w:val="0"/>
                    <w:autoSpaceDE w:val="0"/>
                    <w:jc w:val="both"/>
                    <w:rPr>
                      <w:rFonts w:eastAsia="Courier New"/>
                    </w:rPr>
                  </w:pPr>
                  <w:r w:rsidRPr="00144AD2">
                    <w:rPr>
                      <w:rFonts w:eastAsia="Courier New"/>
                    </w:rPr>
                    <w:t>Размещение автомобильных дорог</w:t>
                  </w:r>
                </w:p>
              </w:tc>
              <w:tc>
                <w:tcPr>
                  <w:tcW w:w="3969" w:type="dxa"/>
                  <w:vMerge/>
                  <w:tcBorders>
                    <w:left w:val="single" w:sz="4" w:space="0" w:color="auto"/>
                    <w:right w:val="single" w:sz="4" w:space="0" w:color="auto"/>
                  </w:tcBorders>
                </w:tcPr>
                <w:p w14:paraId="3D0358A1" w14:textId="77777777" w:rsidR="00425B09" w:rsidRPr="00144AD2" w:rsidRDefault="00425B09" w:rsidP="00C3236B">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46BEEF5" w14:textId="5AA62BF7" w:rsidR="00425B09" w:rsidRPr="00144AD2" w:rsidRDefault="00E75BE0" w:rsidP="00C3236B">
                  <w:pPr>
                    <w:widowControl w:val="0"/>
                    <w:autoSpaceDE w:val="0"/>
                    <w:jc w:val="center"/>
                  </w:pPr>
                  <w:r w:rsidRPr="00144AD2">
                    <w:t>7.2.1</w:t>
                  </w:r>
                </w:p>
              </w:tc>
              <w:tc>
                <w:tcPr>
                  <w:tcW w:w="5670" w:type="dxa"/>
                  <w:vMerge/>
                  <w:tcBorders>
                    <w:left w:val="single" w:sz="4" w:space="0" w:color="auto"/>
                    <w:right w:val="single" w:sz="4" w:space="0" w:color="auto"/>
                  </w:tcBorders>
                </w:tcPr>
                <w:p w14:paraId="7BBAF801" w14:textId="77777777" w:rsidR="00425B09" w:rsidRPr="00144AD2" w:rsidRDefault="00425B09" w:rsidP="00C3236B">
                  <w:pPr>
                    <w:widowControl w:val="0"/>
                    <w:autoSpaceDE w:val="0"/>
                    <w:jc w:val="both"/>
                  </w:pPr>
                </w:p>
              </w:tc>
            </w:tr>
            <w:tr w:rsidR="00D71D18" w:rsidRPr="00144AD2" w14:paraId="359D9D0B" w14:textId="77777777" w:rsidTr="00D71D18">
              <w:trPr>
                <w:gridAfter w:val="1"/>
                <w:wAfter w:w="360" w:type="dxa"/>
                <w:trHeight w:val="671"/>
              </w:trPr>
              <w:tc>
                <w:tcPr>
                  <w:tcW w:w="3006" w:type="dxa"/>
                  <w:tcBorders>
                    <w:top w:val="single" w:sz="4" w:space="0" w:color="auto"/>
                    <w:left w:val="single" w:sz="4" w:space="0" w:color="auto"/>
                    <w:right w:val="single" w:sz="4" w:space="0" w:color="auto"/>
                  </w:tcBorders>
                </w:tcPr>
                <w:p w14:paraId="3D7EAC4D" w14:textId="50422692" w:rsidR="00D71D18" w:rsidRPr="00144AD2" w:rsidRDefault="00D71D18" w:rsidP="00C3236B">
                  <w:pPr>
                    <w:widowControl w:val="0"/>
                    <w:autoSpaceDE w:val="0"/>
                    <w:jc w:val="both"/>
                    <w:rPr>
                      <w:rFonts w:eastAsia="Courier New"/>
                    </w:rPr>
                  </w:pPr>
                  <w:r w:rsidRPr="00144AD2">
                    <w:rPr>
                      <w:rFonts w:eastAsia="Courier New"/>
                    </w:rPr>
                    <w:t>Обслуживание перевозок пассажиров</w:t>
                  </w:r>
                </w:p>
              </w:tc>
              <w:tc>
                <w:tcPr>
                  <w:tcW w:w="3969" w:type="dxa"/>
                  <w:vMerge/>
                  <w:tcBorders>
                    <w:left w:val="single" w:sz="4" w:space="0" w:color="auto"/>
                    <w:right w:val="single" w:sz="4" w:space="0" w:color="auto"/>
                  </w:tcBorders>
                </w:tcPr>
                <w:p w14:paraId="3FA4CEF4" w14:textId="77777777" w:rsidR="00D71D18" w:rsidRPr="00144AD2" w:rsidRDefault="00D71D18" w:rsidP="00C3236B">
                  <w:pPr>
                    <w:widowControl w:val="0"/>
                    <w:autoSpaceDE w:val="0"/>
                    <w:jc w:val="both"/>
                    <w:rPr>
                      <w:rFonts w:eastAsia="Courier New"/>
                    </w:rPr>
                  </w:pPr>
                </w:p>
              </w:tc>
              <w:tc>
                <w:tcPr>
                  <w:tcW w:w="1843" w:type="dxa"/>
                  <w:tcBorders>
                    <w:top w:val="single" w:sz="4" w:space="0" w:color="auto"/>
                    <w:left w:val="single" w:sz="4" w:space="0" w:color="auto"/>
                    <w:right w:val="single" w:sz="4" w:space="0" w:color="auto"/>
                  </w:tcBorders>
                </w:tcPr>
                <w:p w14:paraId="30A43D55" w14:textId="33F183FD" w:rsidR="00D71D18" w:rsidRPr="00144AD2" w:rsidRDefault="00D71D18" w:rsidP="00C3236B">
                  <w:pPr>
                    <w:widowControl w:val="0"/>
                    <w:autoSpaceDE w:val="0"/>
                    <w:jc w:val="center"/>
                  </w:pPr>
                  <w:r w:rsidRPr="00144AD2">
                    <w:t>7.2.2</w:t>
                  </w:r>
                </w:p>
              </w:tc>
              <w:tc>
                <w:tcPr>
                  <w:tcW w:w="5670" w:type="dxa"/>
                  <w:vMerge/>
                  <w:tcBorders>
                    <w:left w:val="single" w:sz="4" w:space="0" w:color="auto"/>
                    <w:right w:val="single" w:sz="4" w:space="0" w:color="auto"/>
                  </w:tcBorders>
                </w:tcPr>
                <w:p w14:paraId="27D1C5CA" w14:textId="77777777" w:rsidR="00D71D18" w:rsidRPr="00144AD2" w:rsidRDefault="00D71D18" w:rsidP="00C3236B">
                  <w:pPr>
                    <w:widowControl w:val="0"/>
                    <w:autoSpaceDE w:val="0"/>
                    <w:jc w:val="both"/>
                  </w:pPr>
                </w:p>
              </w:tc>
            </w:tr>
            <w:tr w:rsidR="00425B09" w:rsidRPr="00144AD2" w14:paraId="19EEB0B2" w14:textId="77777777" w:rsidTr="00D71D18">
              <w:trPr>
                <w:gridAfter w:val="1"/>
                <w:wAfter w:w="360" w:type="dxa"/>
                <w:trHeight w:val="502"/>
              </w:trPr>
              <w:tc>
                <w:tcPr>
                  <w:tcW w:w="3006" w:type="dxa"/>
                  <w:tcBorders>
                    <w:top w:val="single" w:sz="4" w:space="0" w:color="auto"/>
                    <w:left w:val="single" w:sz="4" w:space="0" w:color="auto"/>
                    <w:bottom w:val="single" w:sz="4" w:space="0" w:color="auto"/>
                    <w:right w:val="single" w:sz="4" w:space="0" w:color="auto"/>
                  </w:tcBorders>
                </w:tcPr>
                <w:p w14:paraId="6EDDD0A4" w14:textId="5730F0C9" w:rsidR="00425B09" w:rsidRPr="00144AD2" w:rsidRDefault="00425B09" w:rsidP="00C3236B">
                  <w:pPr>
                    <w:widowControl w:val="0"/>
                    <w:autoSpaceDE w:val="0"/>
                    <w:jc w:val="both"/>
                    <w:rPr>
                      <w:rFonts w:eastAsia="Courier New"/>
                    </w:rPr>
                  </w:pPr>
                  <w:r w:rsidRPr="00144AD2">
                    <w:rPr>
                      <w:rFonts w:eastAsia="Courier New"/>
                    </w:rPr>
                    <w:t>Стоянки транспорта общего пользования</w:t>
                  </w:r>
                </w:p>
              </w:tc>
              <w:tc>
                <w:tcPr>
                  <w:tcW w:w="3969" w:type="dxa"/>
                  <w:vMerge/>
                  <w:tcBorders>
                    <w:left w:val="single" w:sz="4" w:space="0" w:color="auto"/>
                    <w:bottom w:val="single" w:sz="4" w:space="0" w:color="auto"/>
                    <w:right w:val="single" w:sz="4" w:space="0" w:color="auto"/>
                  </w:tcBorders>
                </w:tcPr>
                <w:p w14:paraId="4E9A20EF" w14:textId="77777777" w:rsidR="00425B09" w:rsidRPr="00144AD2" w:rsidRDefault="00425B09" w:rsidP="00C3236B">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09EE4652" w14:textId="0114F2DA" w:rsidR="00425B09" w:rsidRPr="00144AD2" w:rsidRDefault="00D71D18" w:rsidP="00C3236B">
                  <w:pPr>
                    <w:widowControl w:val="0"/>
                    <w:autoSpaceDE w:val="0"/>
                    <w:jc w:val="center"/>
                  </w:pPr>
                  <w:r w:rsidRPr="00144AD2">
                    <w:t>7.2.3</w:t>
                  </w:r>
                </w:p>
              </w:tc>
              <w:tc>
                <w:tcPr>
                  <w:tcW w:w="5670" w:type="dxa"/>
                  <w:vMerge/>
                  <w:tcBorders>
                    <w:left w:val="single" w:sz="4" w:space="0" w:color="auto"/>
                    <w:bottom w:val="single" w:sz="4" w:space="0" w:color="auto"/>
                    <w:right w:val="single" w:sz="4" w:space="0" w:color="auto"/>
                  </w:tcBorders>
                </w:tcPr>
                <w:p w14:paraId="150C74EF" w14:textId="77777777" w:rsidR="00425B09" w:rsidRPr="00144AD2" w:rsidRDefault="00425B09" w:rsidP="00C3236B">
                  <w:pPr>
                    <w:widowControl w:val="0"/>
                    <w:autoSpaceDE w:val="0"/>
                    <w:jc w:val="both"/>
                  </w:pPr>
                </w:p>
              </w:tc>
            </w:tr>
            <w:tr w:rsidR="00C3236B" w:rsidRPr="00144AD2" w14:paraId="78DA17B6" w14:textId="17CFE955" w:rsidTr="002D308F">
              <w:trPr>
                <w:gridAfter w:val="1"/>
                <w:wAfter w:w="360" w:type="dxa"/>
                <w:trHeight w:val="552"/>
              </w:trPr>
              <w:tc>
                <w:tcPr>
                  <w:tcW w:w="3006" w:type="dxa"/>
                  <w:tcBorders>
                    <w:top w:val="single" w:sz="4" w:space="0" w:color="auto"/>
                    <w:left w:val="single" w:sz="4" w:space="0" w:color="auto"/>
                    <w:bottom w:val="single" w:sz="4" w:space="0" w:color="auto"/>
                    <w:right w:val="single" w:sz="4" w:space="0" w:color="auto"/>
                  </w:tcBorders>
                </w:tcPr>
                <w:p w14:paraId="5A70599F" w14:textId="77777777" w:rsidR="00C3236B" w:rsidRPr="00144AD2" w:rsidRDefault="00C3236B" w:rsidP="00C3236B">
                  <w:pPr>
                    <w:widowControl w:val="0"/>
                    <w:autoSpaceDE w:val="0"/>
                    <w:jc w:val="both"/>
                    <w:rPr>
                      <w:rFonts w:eastAsia="Courier New"/>
                      <w:b/>
                    </w:rPr>
                  </w:pPr>
                  <w:r w:rsidRPr="00144AD2">
                    <w:rPr>
                      <w:rFonts w:eastAsia="Courier New"/>
                      <w:b/>
                    </w:rPr>
                    <w:t>Водный транспорт</w:t>
                  </w:r>
                </w:p>
              </w:tc>
              <w:tc>
                <w:tcPr>
                  <w:tcW w:w="3969" w:type="dxa"/>
                  <w:tcBorders>
                    <w:top w:val="single" w:sz="4" w:space="0" w:color="auto"/>
                    <w:left w:val="single" w:sz="4" w:space="0" w:color="auto"/>
                    <w:bottom w:val="single" w:sz="4" w:space="0" w:color="auto"/>
                    <w:right w:val="single" w:sz="4" w:space="0" w:color="auto"/>
                  </w:tcBorders>
                </w:tcPr>
                <w:p w14:paraId="232B0D9E" w14:textId="77777777" w:rsidR="00C3236B" w:rsidRPr="00144AD2" w:rsidRDefault="00C3236B" w:rsidP="00C3236B">
                  <w:pPr>
                    <w:widowControl w:val="0"/>
                    <w:autoSpaceDE w:val="0"/>
                    <w:jc w:val="both"/>
                    <w:rPr>
                      <w:rFonts w:eastAsia="Courier New"/>
                    </w:rPr>
                  </w:pPr>
                  <w:r w:rsidRPr="00144AD2">
                    <w:rPr>
                      <w:rFonts w:eastAsia="Courier New"/>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Borders>
                    <w:top w:val="single" w:sz="4" w:space="0" w:color="auto"/>
                    <w:left w:val="single" w:sz="4" w:space="0" w:color="auto"/>
                    <w:bottom w:val="single" w:sz="4" w:space="0" w:color="auto"/>
                    <w:right w:val="single" w:sz="4" w:space="0" w:color="auto"/>
                  </w:tcBorders>
                </w:tcPr>
                <w:p w14:paraId="45B62C9B" w14:textId="77777777" w:rsidR="00C3236B" w:rsidRPr="00144AD2" w:rsidRDefault="00C3236B" w:rsidP="00C3236B">
                  <w:pPr>
                    <w:widowControl w:val="0"/>
                    <w:autoSpaceDE w:val="0"/>
                    <w:jc w:val="center"/>
                    <w:rPr>
                      <w:b/>
                    </w:rPr>
                  </w:pPr>
                  <w:r w:rsidRPr="00144AD2">
                    <w:rPr>
                      <w:b/>
                    </w:rPr>
                    <w:t>7.3</w:t>
                  </w:r>
                </w:p>
              </w:tc>
              <w:tc>
                <w:tcPr>
                  <w:tcW w:w="5670" w:type="dxa"/>
                  <w:tcBorders>
                    <w:top w:val="single" w:sz="4" w:space="0" w:color="auto"/>
                    <w:left w:val="single" w:sz="4" w:space="0" w:color="auto"/>
                    <w:bottom w:val="single" w:sz="4" w:space="0" w:color="auto"/>
                    <w:right w:val="single" w:sz="4" w:space="0" w:color="auto"/>
                  </w:tcBorders>
                </w:tcPr>
                <w:p w14:paraId="1E37222B" w14:textId="57BFF357" w:rsidR="00C3236B" w:rsidRPr="00144AD2" w:rsidRDefault="00C3236B" w:rsidP="00C3236B">
                  <w:pPr>
                    <w:widowControl w:val="0"/>
                    <w:autoSpaceDE w:val="0"/>
                    <w:jc w:val="both"/>
                  </w:pPr>
                  <w:r w:rsidRPr="00144AD2">
                    <w:t>Не подлежит установлению</w:t>
                  </w:r>
                </w:p>
              </w:tc>
            </w:tr>
            <w:tr w:rsidR="00E75BE0" w:rsidRPr="00144AD2" w14:paraId="3A5629E2" w14:textId="44269F9E" w:rsidTr="00E75BE0">
              <w:trPr>
                <w:gridAfter w:val="1"/>
                <w:wAfter w:w="360" w:type="dxa"/>
                <w:trHeight w:val="584"/>
              </w:trPr>
              <w:tc>
                <w:tcPr>
                  <w:tcW w:w="3006" w:type="dxa"/>
                  <w:tcBorders>
                    <w:top w:val="single" w:sz="4" w:space="0" w:color="auto"/>
                    <w:left w:val="single" w:sz="4" w:space="0" w:color="auto"/>
                    <w:bottom w:val="single" w:sz="4" w:space="0" w:color="auto"/>
                    <w:right w:val="single" w:sz="4" w:space="0" w:color="auto"/>
                  </w:tcBorders>
                </w:tcPr>
                <w:p w14:paraId="61CCA66A" w14:textId="77777777" w:rsidR="00E75BE0" w:rsidRPr="00144AD2" w:rsidRDefault="00E75BE0" w:rsidP="00C3236B">
                  <w:pPr>
                    <w:widowControl w:val="0"/>
                    <w:autoSpaceDE w:val="0"/>
                    <w:jc w:val="both"/>
                    <w:rPr>
                      <w:rFonts w:eastAsia="Courier New"/>
                      <w:b/>
                    </w:rPr>
                  </w:pPr>
                  <w:r w:rsidRPr="00144AD2">
                    <w:rPr>
                      <w:rFonts w:eastAsia="Courier New"/>
                      <w:b/>
                    </w:rPr>
                    <w:t>Трубопроводный транспорт</w:t>
                  </w:r>
                </w:p>
              </w:tc>
              <w:tc>
                <w:tcPr>
                  <w:tcW w:w="3969" w:type="dxa"/>
                  <w:tcBorders>
                    <w:top w:val="single" w:sz="4" w:space="0" w:color="auto"/>
                    <w:left w:val="single" w:sz="4" w:space="0" w:color="auto"/>
                    <w:right w:val="single" w:sz="4" w:space="0" w:color="auto"/>
                  </w:tcBorders>
                </w:tcPr>
                <w:p w14:paraId="03190FBF" w14:textId="77777777" w:rsidR="00E75BE0" w:rsidRPr="00144AD2" w:rsidRDefault="00E75BE0" w:rsidP="00C3236B">
                  <w:pPr>
                    <w:widowControl w:val="0"/>
                    <w:autoSpaceDE w:val="0"/>
                    <w:jc w:val="both"/>
                    <w:rPr>
                      <w:rFonts w:eastAsia="Courier New"/>
                    </w:rPr>
                  </w:pPr>
                  <w:r w:rsidRPr="00144AD2">
                    <w:rPr>
                      <w:rFonts w:eastAsia="Courier New"/>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14:paraId="737DC0B1" w14:textId="77777777" w:rsidR="00E75BE0" w:rsidRPr="00144AD2" w:rsidRDefault="00E75BE0" w:rsidP="00C3236B">
                  <w:pPr>
                    <w:widowControl w:val="0"/>
                    <w:autoSpaceDE w:val="0"/>
                    <w:jc w:val="center"/>
                    <w:rPr>
                      <w:b/>
                    </w:rPr>
                  </w:pPr>
                  <w:r w:rsidRPr="00144AD2">
                    <w:rPr>
                      <w:b/>
                    </w:rPr>
                    <w:t>7.5</w:t>
                  </w:r>
                </w:p>
              </w:tc>
              <w:tc>
                <w:tcPr>
                  <w:tcW w:w="5670" w:type="dxa"/>
                  <w:tcBorders>
                    <w:top w:val="single" w:sz="4" w:space="0" w:color="auto"/>
                    <w:left w:val="single" w:sz="4" w:space="0" w:color="auto"/>
                    <w:right w:val="single" w:sz="4" w:space="0" w:color="auto"/>
                  </w:tcBorders>
                </w:tcPr>
                <w:p w14:paraId="18C63BA1" w14:textId="35681CAC" w:rsidR="00E75BE0" w:rsidRPr="00144AD2" w:rsidRDefault="00E75BE0" w:rsidP="00C3236B">
                  <w:pPr>
                    <w:widowControl w:val="0"/>
                    <w:autoSpaceDE w:val="0"/>
                    <w:jc w:val="both"/>
                  </w:pPr>
                  <w:r w:rsidRPr="00144AD2">
                    <w:t>Не подлежит установлению</w:t>
                  </w:r>
                </w:p>
              </w:tc>
            </w:tr>
            <w:tr w:rsidR="006B7A9B" w:rsidRPr="00144AD2" w14:paraId="30449462" w14:textId="07EA510E" w:rsidTr="006B7A9B">
              <w:trPr>
                <w:gridAfter w:val="1"/>
                <w:wAfter w:w="360" w:type="dxa"/>
                <w:trHeight w:val="854"/>
              </w:trPr>
              <w:tc>
                <w:tcPr>
                  <w:tcW w:w="3006" w:type="dxa"/>
                  <w:tcBorders>
                    <w:top w:val="single" w:sz="4" w:space="0" w:color="auto"/>
                    <w:left w:val="single" w:sz="4" w:space="0" w:color="auto"/>
                    <w:bottom w:val="single" w:sz="4" w:space="0" w:color="auto"/>
                    <w:right w:val="single" w:sz="4" w:space="0" w:color="auto"/>
                  </w:tcBorders>
                </w:tcPr>
                <w:p w14:paraId="16919CF2" w14:textId="77777777" w:rsidR="006B7A9B" w:rsidRPr="00144AD2" w:rsidRDefault="006B7A9B" w:rsidP="00C3236B">
                  <w:pPr>
                    <w:widowControl w:val="0"/>
                    <w:autoSpaceDE w:val="0"/>
                    <w:jc w:val="both"/>
                    <w:rPr>
                      <w:rFonts w:eastAsia="Courier New"/>
                      <w:b/>
                    </w:rPr>
                  </w:pPr>
                  <w:r w:rsidRPr="00144AD2">
                    <w:rPr>
                      <w:rFonts w:eastAsia="Courier New"/>
                      <w:b/>
                    </w:rPr>
                    <w:t>Земельные участки (территории) общего пользования</w:t>
                  </w:r>
                </w:p>
              </w:tc>
              <w:tc>
                <w:tcPr>
                  <w:tcW w:w="3969" w:type="dxa"/>
                  <w:vMerge w:val="restart"/>
                  <w:tcBorders>
                    <w:top w:val="single" w:sz="4" w:space="0" w:color="auto"/>
                    <w:left w:val="single" w:sz="4" w:space="0" w:color="auto"/>
                    <w:right w:val="single" w:sz="4" w:space="0" w:color="auto"/>
                  </w:tcBorders>
                </w:tcPr>
                <w:p w14:paraId="6B3E9B38" w14:textId="77777777" w:rsidR="006B7A9B" w:rsidRPr="00144AD2" w:rsidRDefault="006B7A9B" w:rsidP="00C3236B">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auto"/>
                    <w:bottom w:val="single" w:sz="4" w:space="0" w:color="auto"/>
                    <w:right w:val="single" w:sz="4" w:space="0" w:color="auto"/>
                  </w:tcBorders>
                </w:tcPr>
                <w:p w14:paraId="5BD5B318" w14:textId="77777777" w:rsidR="006B7A9B" w:rsidRPr="00144AD2" w:rsidRDefault="006B7A9B" w:rsidP="00C3236B">
                  <w:pPr>
                    <w:widowControl w:val="0"/>
                    <w:autoSpaceDE w:val="0"/>
                    <w:jc w:val="center"/>
                    <w:rPr>
                      <w:b/>
                    </w:rPr>
                  </w:pPr>
                  <w:r w:rsidRPr="00144AD2">
                    <w:rPr>
                      <w:b/>
                    </w:rPr>
                    <w:t>12.0</w:t>
                  </w:r>
                </w:p>
              </w:tc>
              <w:tc>
                <w:tcPr>
                  <w:tcW w:w="5670" w:type="dxa"/>
                  <w:vMerge w:val="restart"/>
                  <w:tcBorders>
                    <w:top w:val="single" w:sz="4" w:space="0" w:color="auto"/>
                    <w:left w:val="single" w:sz="4" w:space="0" w:color="auto"/>
                    <w:right w:val="single" w:sz="4" w:space="0" w:color="auto"/>
                  </w:tcBorders>
                </w:tcPr>
                <w:p w14:paraId="43343717" w14:textId="69018613" w:rsidR="006B7A9B" w:rsidRPr="00144AD2" w:rsidRDefault="00DA2F0F" w:rsidP="00C3236B">
                  <w:pPr>
                    <w:widowControl w:val="0"/>
                    <w:autoSpaceDE w:val="0"/>
                    <w:jc w:val="both"/>
                  </w:pPr>
                  <w:r w:rsidRPr="00144AD2">
                    <w:t>Градостроительный регламент не устанавливается</w:t>
                  </w:r>
                </w:p>
              </w:tc>
            </w:tr>
            <w:tr w:rsidR="006B7A9B" w:rsidRPr="00144AD2" w14:paraId="156EBBA9" w14:textId="77777777" w:rsidTr="006B7A9B">
              <w:trPr>
                <w:gridAfter w:val="1"/>
                <w:wAfter w:w="360" w:type="dxa"/>
                <w:trHeight w:val="435"/>
              </w:trPr>
              <w:tc>
                <w:tcPr>
                  <w:tcW w:w="3006" w:type="dxa"/>
                  <w:tcBorders>
                    <w:top w:val="single" w:sz="4" w:space="0" w:color="auto"/>
                    <w:left w:val="single" w:sz="4" w:space="0" w:color="auto"/>
                    <w:bottom w:val="single" w:sz="4" w:space="0" w:color="auto"/>
                    <w:right w:val="single" w:sz="4" w:space="0" w:color="auto"/>
                  </w:tcBorders>
                </w:tcPr>
                <w:p w14:paraId="5BB68640" w14:textId="2E8DD6D2" w:rsidR="006B7A9B" w:rsidRPr="00144AD2" w:rsidRDefault="006B7A9B" w:rsidP="006B7A9B">
                  <w:pPr>
                    <w:rPr>
                      <w:rFonts w:eastAsia="SimSun"/>
                    </w:rPr>
                  </w:pPr>
                  <w:r w:rsidRPr="00144AD2">
                    <w:rPr>
                      <w:rFonts w:eastAsia="SimSun"/>
                    </w:rPr>
                    <w:t>Улично-дорожная сеть</w:t>
                  </w:r>
                </w:p>
              </w:tc>
              <w:tc>
                <w:tcPr>
                  <w:tcW w:w="3969" w:type="dxa"/>
                  <w:vMerge/>
                  <w:tcBorders>
                    <w:left w:val="single" w:sz="4" w:space="0" w:color="auto"/>
                    <w:right w:val="single" w:sz="4" w:space="0" w:color="auto"/>
                  </w:tcBorders>
                </w:tcPr>
                <w:p w14:paraId="04492F94" w14:textId="77777777" w:rsidR="006B7A9B" w:rsidRPr="00144AD2" w:rsidRDefault="006B7A9B" w:rsidP="00C3236B">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06B2EA94" w14:textId="1276F5C2" w:rsidR="006B7A9B" w:rsidRPr="00144AD2" w:rsidRDefault="006B7A9B" w:rsidP="00C3236B">
                  <w:pPr>
                    <w:widowControl w:val="0"/>
                    <w:autoSpaceDE w:val="0"/>
                    <w:jc w:val="center"/>
                  </w:pPr>
                  <w:r w:rsidRPr="00144AD2">
                    <w:t>12.0.1</w:t>
                  </w:r>
                </w:p>
              </w:tc>
              <w:tc>
                <w:tcPr>
                  <w:tcW w:w="5670" w:type="dxa"/>
                  <w:vMerge/>
                  <w:tcBorders>
                    <w:left w:val="single" w:sz="4" w:space="0" w:color="auto"/>
                    <w:right w:val="single" w:sz="4" w:space="0" w:color="auto"/>
                  </w:tcBorders>
                </w:tcPr>
                <w:p w14:paraId="18DDF0E2" w14:textId="77777777" w:rsidR="006B7A9B" w:rsidRPr="00144AD2" w:rsidRDefault="006B7A9B" w:rsidP="00C3236B">
                  <w:pPr>
                    <w:widowControl w:val="0"/>
                    <w:autoSpaceDE w:val="0"/>
                    <w:jc w:val="both"/>
                  </w:pPr>
                </w:p>
              </w:tc>
            </w:tr>
            <w:tr w:rsidR="006B7A9B" w:rsidRPr="00144AD2" w14:paraId="7EA24EF0" w14:textId="77777777" w:rsidTr="006B7A9B">
              <w:trPr>
                <w:gridAfter w:val="1"/>
                <w:wAfter w:w="360" w:type="dxa"/>
                <w:trHeight w:val="333"/>
              </w:trPr>
              <w:tc>
                <w:tcPr>
                  <w:tcW w:w="3006" w:type="dxa"/>
                  <w:tcBorders>
                    <w:top w:val="single" w:sz="4" w:space="0" w:color="auto"/>
                    <w:left w:val="single" w:sz="4" w:space="0" w:color="auto"/>
                    <w:bottom w:val="single" w:sz="4" w:space="0" w:color="auto"/>
                    <w:right w:val="single" w:sz="4" w:space="0" w:color="auto"/>
                  </w:tcBorders>
                </w:tcPr>
                <w:p w14:paraId="5FDF4196" w14:textId="5DA2185F" w:rsidR="006B7A9B" w:rsidRPr="00144AD2" w:rsidRDefault="006B7A9B" w:rsidP="006B7A9B">
                  <w:pPr>
                    <w:rPr>
                      <w:rFonts w:eastAsia="SimSun"/>
                    </w:rPr>
                  </w:pPr>
                  <w:r w:rsidRPr="00144AD2">
                    <w:rPr>
                      <w:rFonts w:eastAsia="SimSun"/>
                    </w:rPr>
                    <w:t>Благоустройство территории</w:t>
                  </w:r>
                </w:p>
              </w:tc>
              <w:tc>
                <w:tcPr>
                  <w:tcW w:w="3969" w:type="dxa"/>
                  <w:vMerge/>
                  <w:tcBorders>
                    <w:left w:val="single" w:sz="4" w:space="0" w:color="auto"/>
                    <w:bottom w:val="single" w:sz="4" w:space="0" w:color="auto"/>
                    <w:right w:val="single" w:sz="4" w:space="0" w:color="auto"/>
                  </w:tcBorders>
                </w:tcPr>
                <w:p w14:paraId="12E3F8FA" w14:textId="77777777" w:rsidR="006B7A9B" w:rsidRPr="00144AD2" w:rsidRDefault="006B7A9B" w:rsidP="00C3236B">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ED34E5C" w14:textId="78BEC12E" w:rsidR="006B7A9B" w:rsidRPr="00144AD2" w:rsidRDefault="006B7A9B" w:rsidP="00C3236B">
                  <w:pPr>
                    <w:widowControl w:val="0"/>
                    <w:autoSpaceDE w:val="0"/>
                    <w:jc w:val="center"/>
                  </w:pPr>
                  <w:r w:rsidRPr="00144AD2">
                    <w:t>12.0.2</w:t>
                  </w:r>
                </w:p>
              </w:tc>
              <w:tc>
                <w:tcPr>
                  <w:tcW w:w="5670" w:type="dxa"/>
                  <w:vMerge/>
                  <w:tcBorders>
                    <w:left w:val="single" w:sz="4" w:space="0" w:color="auto"/>
                    <w:bottom w:val="single" w:sz="4" w:space="0" w:color="auto"/>
                    <w:right w:val="single" w:sz="4" w:space="0" w:color="auto"/>
                  </w:tcBorders>
                </w:tcPr>
                <w:p w14:paraId="1B71FA76" w14:textId="77777777" w:rsidR="006B7A9B" w:rsidRPr="00144AD2" w:rsidRDefault="006B7A9B" w:rsidP="00C3236B">
                  <w:pPr>
                    <w:widowControl w:val="0"/>
                    <w:autoSpaceDE w:val="0"/>
                    <w:jc w:val="both"/>
                  </w:pPr>
                </w:p>
              </w:tc>
            </w:tr>
            <w:tr w:rsidR="00C3236B" w:rsidRPr="00144AD2" w14:paraId="3B7143B2" w14:textId="45323F41" w:rsidTr="002D308F">
              <w:trPr>
                <w:gridAfter w:val="1"/>
                <w:wAfter w:w="360" w:type="dxa"/>
                <w:trHeight w:val="335"/>
              </w:trPr>
              <w:tc>
                <w:tcPr>
                  <w:tcW w:w="3006" w:type="dxa"/>
                  <w:tcBorders>
                    <w:top w:val="single" w:sz="4" w:space="0" w:color="auto"/>
                    <w:left w:val="single" w:sz="4" w:space="0" w:color="auto"/>
                    <w:bottom w:val="single" w:sz="4" w:space="0" w:color="auto"/>
                    <w:right w:val="single" w:sz="4" w:space="0" w:color="auto"/>
                  </w:tcBorders>
                </w:tcPr>
                <w:p w14:paraId="51FD4652" w14:textId="77777777" w:rsidR="00C3236B" w:rsidRPr="00144AD2" w:rsidRDefault="00C3236B" w:rsidP="00C3236B">
                  <w:pPr>
                    <w:widowControl w:val="0"/>
                    <w:autoSpaceDE w:val="0"/>
                    <w:jc w:val="both"/>
                    <w:rPr>
                      <w:rFonts w:eastAsia="Courier New"/>
                      <w:b/>
                    </w:rPr>
                  </w:pPr>
                  <w:r w:rsidRPr="00144AD2">
                    <w:rPr>
                      <w:rFonts w:eastAsia="Courier New"/>
                      <w:b/>
                    </w:rPr>
                    <w:t>Запас</w:t>
                  </w:r>
                </w:p>
              </w:tc>
              <w:tc>
                <w:tcPr>
                  <w:tcW w:w="3969" w:type="dxa"/>
                  <w:tcBorders>
                    <w:top w:val="single" w:sz="4" w:space="0" w:color="auto"/>
                    <w:left w:val="single" w:sz="4" w:space="0" w:color="auto"/>
                    <w:bottom w:val="single" w:sz="4" w:space="0" w:color="auto"/>
                    <w:right w:val="single" w:sz="4" w:space="0" w:color="auto"/>
                  </w:tcBorders>
                </w:tcPr>
                <w:p w14:paraId="7C7FA601" w14:textId="77777777" w:rsidR="00C3236B" w:rsidRPr="00144AD2" w:rsidRDefault="00C3236B" w:rsidP="00C3236B">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48107BFC" w14:textId="77777777" w:rsidR="00C3236B" w:rsidRPr="00144AD2" w:rsidRDefault="00C3236B" w:rsidP="00C3236B">
                  <w:pPr>
                    <w:widowControl w:val="0"/>
                    <w:autoSpaceDE w:val="0"/>
                    <w:jc w:val="center"/>
                    <w:rPr>
                      <w:b/>
                    </w:rPr>
                  </w:pPr>
                  <w:r w:rsidRPr="00144AD2">
                    <w:rPr>
                      <w:b/>
                    </w:rPr>
                    <w:t>12.3</w:t>
                  </w:r>
                </w:p>
              </w:tc>
              <w:tc>
                <w:tcPr>
                  <w:tcW w:w="5670" w:type="dxa"/>
                  <w:tcBorders>
                    <w:top w:val="single" w:sz="4" w:space="0" w:color="auto"/>
                    <w:left w:val="single" w:sz="4" w:space="0" w:color="auto"/>
                    <w:bottom w:val="single" w:sz="4" w:space="0" w:color="auto"/>
                    <w:right w:val="single" w:sz="4" w:space="0" w:color="auto"/>
                  </w:tcBorders>
                </w:tcPr>
                <w:p w14:paraId="33B1688C" w14:textId="6466CB64" w:rsidR="00C3236B" w:rsidRPr="00144AD2" w:rsidRDefault="00DA2F0F" w:rsidP="00C3236B">
                  <w:pPr>
                    <w:widowControl w:val="0"/>
                    <w:autoSpaceDE w:val="0"/>
                    <w:jc w:val="both"/>
                  </w:pPr>
                  <w:r w:rsidRPr="00144AD2">
                    <w:t>Градостроительный регламент не устанавливается</w:t>
                  </w:r>
                </w:p>
              </w:tc>
            </w:tr>
          </w:tbl>
          <w:p w14:paraId="297D668A" w14:textId="77777777" w:rsidR="000B2EF0" w:rsidRPr="00144AD2" w:rsidRDefault="000B2EF0" w:rsidP="000B2EF0">
            <w:pPr>
              <w:jc w:val="both"/>
              <w:rPr>
                <w:rFonts w:eastAsia="SimSun"/>
                <w:b/>
              </w:rPr>
            </w:pPr>
          </w:p>
          <w:p w14:paraId="4C697863" w14:textId="77777777" w:rsidR="000B2EF0" w:rsidRPr="00144AD2" w:rsidRDefault="000B2EF0" w:rsidP="000B2EF0">
            <w:pPr>
              <w:jc w:val="both"/>
              <w:rPr>
                <w:rFonts w:eastAsia="SimSun"/>
                <w:b/>
              </w:rPr>
            </w:pPr>
            <w:r w:rsidRPr="00144AD2">
              <w:rPr>
                <w:rFonts w:eastAsia="SimSun"/>
                <w:b/>
              </w:rPr>
              <w:t>Примечание (общее):</w:t>
            </w:r>
          </w:p>
          <w:p w14:paraId="053C4470" w14:textId="77777777" w:rsidR="000B2EF0" w:rsidRPr="00144AD2" w:rsidRDefault="000B2EF0" w:rsidP="000B2EF0">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41A2153" w14:textId="77777777" w:rsidR="000B2EF0" w:rsidRPr="00144AD2" w:rsidRDefault="000B2EF0" w:rsidP="000B2EF0">
            <w:pPr>
              <w:shd w:val="clear" w:color="auto" w:fill="FFFFFF"/>
              <w:tabs>
                <w:tab w:val="left" w:pos="9638"/>
                <w:tab w:val="left" w:pos="9781"/>
              </w:tabs>
              <w:ind w:left="57" w:right="57" w:firstLine="709"/>
              <w:jc w:val="both"/>
              <w:rPr>
                <w:b/>
                <w:bCs/>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144AD2">
              <w:t xml:space="preserve"> ограничения использования в соответствии с законодательством Российской Федерации</w:t>
            </w:r>
          </w:p>
          <w:p w14:paraId="1DD6E8F4" w14:textId="33F5BB37" w:rsidR="001950DF" w:rsidRPr="00144AD2" w:rsidRDefault="001950DF" w:rsidP="00A56C5E">
            <w:pPr>
              <w:shd w:val="clear" w:color="auto" w:fill="FFFFFF"/>
              <w:tabs>
                <w:tab w:val="left" w:pos="993"/>
                <w:tab w:val="left" w:pos="1538"/>
              </w:tabs>
              <w:spacing w:before="240" w:after="240"/>
              <w:ind w:firstLine="786"/>
              <w:jc w:val="center"/>
              <w:rPr>
                <w:b/>
                <w:bCs/>
                <w:sz w:val="28"/>
                <w:szCs w:val="28"/>
              </w:rPr>
            </w:pPr>
            <w:r w:rsidRPr="00144AD2">
              <w:rPr>
                <w:b/>
                <w:bCs/>
                <w:sz w:val="28"/>
                <w:szCs w:val="28"/>
              </w:rPr>
              <w:t>С</w:t>
            </w:r>
            <w:r w:rsidR="002C6F35" w:rsidRPr="00144AD2">
              <w:rPr>
                <w:b/>
                <w:bCs/>
                <w:sz w:val="28"/>
                <w:szCs w:val="28"/>
              </w:rPr>
              <w:t>Х</w:t>
            </w:r>
            <w:r w:rsidRPr="00144AD2">
              <w:rPr>
                <w:b/>
                <w:bCs/>
                <w:sz w:val="28"/>
                <w:szCs w:val="28"/>
              </w:rPr>
              <w:t>1 – зона сельскохозяйственных угодий</w:t>
            </w:r>
          </w:p>
          <w:p w14:paraId="7C803C24" w14:textId="77777777" w:rsidR="001950DF" w:rsidRPr="00144AD2" w:rsidRDefault="001950DF" w:rsidP="001950DF">
            <w:pPr>
              <w:spacing w:line="288" w:lineRule="auto"/>
              <w:ind w:firstLine="709"/>
              <w:jc w:val="both"/>
              <w:rPr>
                <w:iCs/>
                <w:lang w:eastAsia="en-US"/>
              </w:rPr>
            </w:pPr>
            <w:r w:rsidRPr="00144AD2">
              <w:rPr>
                <w:iCs/>
                <w:lang w:eastAsia="en-US"/>
              </w:rPr>
              <w:t>Зона предназначена для выращивания сельхозпродукции открытым способом, выпаса животных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5E903E8B" w14:textId="77777777" w:rsidR="001950DF" w:rsidRPr="00144AD2" w:rsidRDefault="001950DF" w:rsidP="001950DF">
            <w:pPr>
              <w:ind w:firstLine="567"/>
              <w:jc w:val="both"/>
              <w:rPr>
                <w:rFonts w:eastAsia="SimSun"/>
              </w:rPr>
            </w:pPr>
          </w:p>
          <w:p w14:paraId="5EBC31F0" w14:textId="77777777" w:rsidR="001950DF" w:rsidRPr="00144AD2" w:rsidRDefault="001950DF" w:rsidP="001950DF">
            <w:pPr>
              <w:ind w:firstLine="567"/>
              <w:jc w:val="center"/>
              <w:rPr>
                <w:b/>
                <w:i/>
                <w:iCs/>
              </w:rPr>
            </w:pPr>
            <w:r w:rsidRPr="00144AD2">
              <w:rPr>
                <w:rFonts w:eastAsia="SimSun"/>
                <w:i/>
                <w:iCs/>
              </w:rPr>
              <w:t>ОСНОВНЫЕ ВИДЫ РАЗРЕШЕННОГО ИСП</w:t>
            </w:r>
            <w:r w:rsidR="003F4B39" w:rsidRPr="00144AD2">
              <w:rPr>
                <w:rFonts w:eastAsia="SimSun"/>
                <w:i/>
                <w:iCs/>
              </w:rPr>
              <w:t>ОЛЬЗОВАНИЯ ЗЕМЕЛЬНЫХ УЧАСТКОВ</w:t>
            </w:r>
          </w:p>
          <w:tbl>
            <w:tblPr>
              <w:tblStyle w:val="afffff"/>
              <w:tblW w:w="14724" w:type="dxa"/>
              <w:tblLayout w:type="fixed"/>
              <w:tblLook w:val="0000" w:firstRow="0" w:lastRow="0" w:firstColumn="0" w:lastColumn="0" w:noHBand="0" w:noVBand="0"/>
            </w:tblPr>
            <w:tblGrid>
              <w:gridCol w:w="2519"/>
              <w:gridCol w:w="4284"/>
              <w:gridCol w:w="1801"/>
              <w:gridCol w:w="5884"/>
              <w:gridCol w:w="236"/>
            </w:tblGrid>
            <w:tr w:rsidR="00C20D01" w:rsidRPr="00144AD2" w14:paraId="22B196F9" w14:textId="34E212E1" w:rsidTr="00317BE6">
              <w:trPr>
                <w:gridAfter w:val="1"/>
                <w:wAfter w:w="236" w:type="dxa"/>
                <w:trHeight w:val="407"/>
              </w:trPr>
              <w:tc>
                <w:tcPr>
                  <w:tcW w:w="2519" w:type="dxa"/>
                  <w:tcBorders>
                    <w:top w:val="single" w:sz="4" w:space="0" w:color="auto"/>
                    <w:left w:val="single" w:sz="4" w:space="0" w:color="auto"/>
                    <w:bottom w:val="single" w:sz="4" w:space="0" w:color="auto"/>
                    <w:right w:val="single" w:sz="4" w:space="0" w:color="auto"/>
                  </w:tcBorders>
                </w:tcPr>
                <w:p w14:paraId="74D49D0D"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4284" w:type="dxa"/>
                  <w:tcBorders>
                    <w:top w:val="single" w:sz="4" w:space="0" w:color="auto"/>
                    <w:left w:val="single" w:sz="4" w:space="0" w:color="auto"/>
                    <w:bottom w:val="single" w:sz="4" w:space="0" w:color="auto"/>
                    <w:right w:val="single" w:sz="4" w:space="0" w:color="auto"/>
                  </w:tcBorders>
                </w:tcPr>
                <w:p w14:paraId="1B99E5E6"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01" w:type="dxa"/>
                  <w:tcBorders>
                    <w:top w:val="single" w:sz="4" w:space="0" w:color="auto"/>
                    <w:left w:val="single" w:sz="4" w:space="0" w:color="auto"/>
                    <w:bottom w:val="single" w:sz="4" w:space="0" w:color="auto"/>
                    <w:right w:val="single" w:sz="4" w:space="0" w:color="auto"/>
                  </w:tcBorders>
                </w:tcPr>
                <w:p w14:paraId="7A156ADD"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884" w:type="dxa"/>
                  <w:tcBorders>
                    <w:top w:val="single" w:sz="4" w:space="0" w:color="auto"/>
                    <w:left w:val="single" w:sz="4" w:space="0" w:color="auto"/>
                    <w:bottom w:val="single" w:sz="4" w:space="0" w:color="auto"/>
                    <w:right w:val="single" w:sz="4" w:space="0" w:color="auto"/>
                  </w:tcBorders>
                </w:tcPr>
                <w:p w14:paraId="5FFB21CB" w14:textId="0A47078B"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0B2EF0" w:rsidRPr="00144AD2" w14:paraId="54E4239C" w14:textId="404C63B4"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11F99D82" w14:textId="77777777" w:rsidR="000B2EF0" w:rsidRPr="00144AD2" w:rsidRDefault="000B2EF0" w:rsidP="00C20D01">
                  <w:pPr>
                    <w:jc w:val="both"/>
                    <w:rPr>
                      <w:b/>
                    </w:rPr>
                  </w:pPr>
                  <w:r w:rsidRPr="00144AD2">
                    <w:rPr>
                      <w:b/>
                    </w:rPr>
                    <w:t>Сельскохозяйственное использование</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301C4FE8" w14:textId="77777777" w:rsidR="000B2EF0" w:rsidRPr="00144AD2" w:rsidRDefault="000B2EF0" w:rsidP="00C20D01">
                  <w:pPr>
                    <w:widowControl w:val="0"/>
                    <w:autoSpaceDE w:val="0"/>
                    <w:autoSpaceDN w:val="0"/>
                    <w:adjustRightInd w:val="0"/>
                    <w:jc w:val="both"/>
                  </w:pPr>
                  <w:r w:rsidRPr="00144AD2">
                    <w:t>Ведение сельского хозяйства.</w:t>
                  </w:r>
                </w:p>
                <w:p w14:paraId="49323C4A" w14:textId="77777777" w:rsidR="000B2EF0" w:rsidRPr="00144AD2" w:rsidRDefault="000B2EF0" w:rsidP="00C20D01">
                  <w:pPr>
                    <w:widowControl w:val="0"/>
                    <w:autoSpaceDE w:val="0"/>
                    <w:autoSpaceDN w:val="0"/>
                    <w:adjustRightInd w:val="0"/>
                    <w:jc w:val="both"/>
                    <w:rPr>
                      <w:b/>
                    </w:rPr>
                  </w:pPr>
                  <w:r w:rsidRPr="00144AD2">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144AD2">
                      <w:t>кодами 1.1</w:t>
                    </w:r>
                  </w:hyperlink>
                  <w:r w:rsidRPr="00144AD2">
                    <w:t xml:space="preserve"> – </w:t>
                  </w:r>
                  <w:hyperlink w:anchor="Par124" w:tooltip="1.20" w:history="1">
                    <w:r w:rsidRPr="00144AD2">
                      <w:t>1.20</w:t>
                    </w:r>
                  </w:hyperlink>
                  <w:r w:rsidRPr="00144AD2">
                    <w:t>, в том числе размещение зданий и сооружений, используемых для хранения и переработки сельскохозяйственной продукции</w:t>
                  </w:r>
                </w:p>
              </w:tc>
              <w:tc>
                <w:tcPr>
                  <w:tcW w:w="1801" w:type="dxa"/>
                  <w:tcBorders>
                    <w:top w:val="single" w:sz="4" w:space="0" w:color="auto"/>
                    <w:left w:val="single" w:sz="4" w:space="0" w:color="auto"/>
                    <w:bottom w:val="single" w:sz="4" w:space="0" w:color="auto"/>
                    <w:right w:val="single" w:sz="4" w:space="0" w:color="auto"/>
                  </w:tcBorders>
                </w:tcPr>
                <w:p w14:paraId="273FC7E3" w14:textId="77777777" w:rsidR="000B2EF0" w:rsidRPr="00144AD2" w:rsidRDefault="000B2EF0" w:rsidP="00C20D01">
                  <w:pPr>
                    <w:widowControl w:val="0"/>
                    <w:autoSpaceDE w:val="0"/>
                    <w:jc w:val="center"/>
                    <w:rPr>
                      <w:b/>
                    </w:rPr>
                  </w:pPr>
                  <w:r w:rsidRPr="00144AD2">
                    <w:rPr>
                      <w:b/>
                    </w:rPr>
                    <w:t>1.0</w:t>
                  </w:r>
                </w:p>
              </w:tc>
              <w:tc>
                <w:tcPr>
                  <w:tcW w:w="5884" w:type="dxa"/>
                  <w:vMerge w:val="restart"/>
                  <w:tcBorders>
                    <w:top w:val="single" w:sz="4" w:space="0" w:color="auto"/>
                    <w:left w:val="single" w:sz="4" w:space="0" w:color="auto"/>
                    <w:right w:val="single" w:sz="4" w:space="0" w:color="auto"/>
                  </w:tcBorders>
                </w:tcPr>
                <w:p w14:paraId="4D99CD00" w14:textId="7583CA30" w:rsidR="000B2EF0" w:rsidRPr="00144AD2" w:rsidRDefault="000B2EF0" w:rsidP="000B2EF0">
                  <w:pPr>
                    <w:jc w:val="both"/>
                  </w:pPr>
                  <w:r w:rsidRPr="00144AD2">
                    <w:t xml:space="preserve">Минимальная/максимальная площадь земельных участков – 600/2000000 кв. м; Максимальный процент застройки в границах земельного участка – 15%; Максимальная высота зданий, строений от уровня земли - 10 м. </w:t>
                  </w:r>
                  <w:r w:rsidRPr="00144AD2">
                    <w:rPr>
                      <w:spacing w:val="-4"/>
                    </w:rPr>
                    <w:t>Предельное количество этажей -1 этаж.</w:t>
                  </w:r>
                  <w:r w:rsidR="00DA2F0F" w:rsidRPr="00144AD2">
                    <w:t xml:space="preserve"> </w:t>
                  </w:r>
                  <w:r w:rsidR="00DA2F0F" w:rsidRPr="00144AD2">
                    <w:rPr>
                      <w:spacing w:val="-4"/>
                    </w:rPr>
                    <w:t>Минимальный отступ от границ земельных участков в целях определения места допустимого размещения зданий и сооружений – 5 м.</w:t>
                  </w:r>
                </w:p>
              </w:tc>
            </w:tr>
            <w:tr w:rsidR="000B2EF0" w:rsidRPr="00144AD2" w14:paraId="65939D66" w14:textId="205A6653"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4F36F0D6" w14:textId="77777777" w:rsidR="000B2EF0" w:rsidRPr="00144AD2" w:rsidRDefault="000B2EF0" w:rsidP="00C20D01">
                  <w:pPr>
                    <w:jc w:val="both"/>
                    <w:rPr>
                      <w:b/>
                    </w:rPr>
                  </w:pPr>
                  <w:r w:rsidRPr="00144AD2">
                    <w:rPr>
                      <w:b/>
                    </w:rPr>
                    <w:t>Растениеводство</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09C2216E"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связанной с выращиванием сельскохозяйственных культур.</w:t>
                  </w:r>
                </w:p>
                <w:p w14:paraId="77892AB6" w14:textId="77777777" w:rsidR="000B2EF0" w:rsidRPr="00144AD2" w:rsidRDefault="000B2EF0" w:rsidP="00C20D01">
                  <w:pPr>
                    <w:widowControl w:val="0"/>
                    <w:autoSpaceDE w:val="0"/>
                    <w:autoSpaceDN w:val="0"/>
                    <w:adjustRightInd w:val="0"/>
                    <w:jc w:val="both"/>
                    <w:rPr>
                      <w:b/>
                    </w:rPr>
                  </w:pPr>
                  <w:r w:rsidRPr="00144AD2">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144AD2">
                      <w:t>кодами 1.2</w:t>
                    </w:r>
                  </w:hyperlink>
                  <w:r w:rsidRPr="00144AD2">
                    <w:t xml:space="preserve"> – </w:t>
                  </w:r>
                  <w:hyperlink w:anchor="Par66" w:tooltip="1.6" w:history="1">
                    <w:r w:rsidRPr="00144AD2">
                      <w:t>1.6</w:t>
                    </w:r>
                  </w:hyperlink>
                </w:p>
              </w:tc>
              <w:tc>
                <w:tcPr>
                  <w:tcW w:w="1801" w:type="dxa"/>
                  <w:tcBorders>
                    <w:top w:val="single" w:sz="4" w:space="0" w:color="auto"/>
                    <w:left w:val="single" w:sz="4" w:space="0" w:color="auto"/>
                    <w:bottom w:val="single" w:sz="4" w:space="0" w:color="auto"/>
                    <w:right w:val="single" w:sz="4" w:space="0" w:color="auto"/>
                  </w:tcBorders>
                </w:tcPr>
                <w:p w14:paraId="64387955" w14:textId="77777777" w:rsidR="000B2EF0" w:rsidRPr="00144AD2" w:rsidRDefault="000B2EF0" w:rsidP="00C20D01">
                  <w:pPr>
                    <w:ind w:firstLine="567"/>
                    <w:jc w:val="both"/>
                    <w:rPr>
                      <w:b/>
                    </w:rPr>
                  </w:pPr>
                  <w:r w:rsidRPr="00144AD2">
                    <w:rPr>
                      <w:b/>
                    </w:rPr>
                    <w:t>1.1</w:t>
                  </w:r>
                </w:p>
              </w:tc>
              <w:tc>
                <w:tcPr>
                  <w:tcW w:w="5884" w:type="dxa"/>
                  <w:vMerge/>
                  <w:tcBorders>
                    <w:left w:val="single" w:sz="4" w:space="0" w:color="auto"/>
                    <w:right w:val="single" w:sz="4" w:space="0" w:color="auto"/>
                  </w:tcBorders>
                </w:tcPr>
                <w:p w14:paraId="47143227" w14:textId="77777777" w:rsidR="000B2EF0" w:rsidRPr="00144AD2" w:rsidRDefault="000B2EF0" w:rsidP="00C20D01">
                  <w:pPr>
                    <w:ind w:firstLine="567"/>
                    <w:jc w:val="both"/>
                  </w:pPr>
                </w:p>
              </w:tc>
            </w:tr>
            <w:tr w:rsidR="000B2EF0" w:rsidRPr="00144AD2" w14:paraId="1A49D2DF" w14:textId="6CD4DE41"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6B0A44FE" w14:textId="77777777" w:rsidR="000B2EF0" w:rsidRPr="00144AD2" w:rsidRDefault="000B2EF0" w:rsidP="00C20D01">
                  <w:pPr>
                    <w:jc w:val="both"/>
                    <w:rPr>
                      <w:b/>
                    </w:rPr>
                  </w:pPr>
                  <w:r w:rsidRPr="00144AD2">
                    <w:rPr>
                      <w:b/>
                    </w:rPr>
                    <w:t>Выращивание зерновых и иных сельскохозяйственных культур</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0405B68B"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01" w:type="dxa"/>
                  <w:tcBorders>
                    <w:top w:val="single" w:sz="4" w:space="0" w:color="auto"/>
                    <w:left w:val="single" w:sz="4" w:space="0" w:color="auto"/>
                    <w:bottom w:val="single" w:sz="4" w:space="0" w:color="auto"/>
                    <w:right w:val="single" w:sz="4" w:space="0" w:color="auto"/>
                  </w:tcBorders>
                </w:tcPr>
                <w:p w14:paraId="6A38A61F" w14:textId="77777777" w:rsidR="000B2EF0" w:rsidRPr="00144AD2" w:rsidRDefault="000B2EF0" w:rsidP="00C20D01">
                  <w:pPr>
                    <w:ind w:firstLine="567"/>
                    <w:jc w:val="both"/>
                    <w:rPr>
                      <w:b/>
                    </w:rPr>
                  </w:pPr>
                  <w:r w:rsidRPr="00144AD2">
                    <w:rPr>
                      <w:b/>
                    </w:rPr>
                    <w:t>1.2</w:t>
                  </w:r>
                </w:p>
              </w:tc>
              <w:tc>
                <w:tcPr>
                  <w:tcW w:w="5884" w:type="dxa"/>
                  <w:vMerge/>
                  <w:tcBorders>
                    <w:left w:val="single" w:sz="4" w:space="0" w:color="auto"/>
                    <w:right w:val="single" w:sz="4" w:space="0" w:color="auto"/>
                  </w:tcBorders>
                </w:tcPr>
                <w:p w14:paraId="3D5F4685" w14:textId="77777777" w:rsidR="000B2EF0" w:rsidRPr="00144AD2" w:rsidRDefault="000B2EF0" w:rsidP="00C20D01">
                  <w:pPr>
                    <w:ind w:firstLine="567"/>
                    <w:jc w:val="both"/>
                  </w:pPr>
                </w:p>
              </w:tc>
            </w:tr>
            <w:tr w:rsidR="000B2EF0" w:rsidRPr="00144AD2" w14:paraId="66BAFE56" w14:textId="0B212D2B"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1D2B8629" w14:textId="77777777" w:rsidR="000B2EF0" w:rsidRPr="00144AD2" w:rsidRDefault="000B2EF0" w:rsidP="00C20D01">
                  <w:pPr>
                    <w:jc w:val="both"/>
                    <w:rPr>
                      <w:b/>
                    </w:rPr>
                  </w:pPr>
                  <w:r w:rsidRPr="00144AD2">
                    <w:rPr>
                      <w:b/>
                    </w:rPr>
                    <w:t>Овощеводство</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29C6A1DF"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01" w:type="dxa"/>
                  <w:tcBorders>
                    <w:top w:val="single" w:sz="4" w:space="0" w:color="auto"/>
                    <w:left w:val="single" w:sz="4" w:space="0" w:color="auto"/>
                    <w:bottom w:val="single" w:sz="4" w:space="0" w:color="auto"/>
                    <w:right w:val="single" w:sz="4" w:space="0" w:color="auto"/>
                  </w:tcBorders>
                </w:tcPr>
                <w:p w14:paraId="443CACB9" w14:textId="77777777" w:rsidR="000B2EF0" w:rsidRPr="00144AD2" w:rsidRDefault="000B2EF0" w:rsidP="00C20D01">
                  <w:pPr>
                    <w:ind w:firstLine="567"/>
                    <w:jc w:val="both"/>
                    <w:rPr>
                      <w:b/>
                    </w:rPr>
                  </w:pPr>
                  <w:r w:rsidRPr="00144AD2">
                    <w:rPr>
                      <w:b/>
                    </w:rPr>
                    <w:t>1.3</w:t>
                  </w:r>
                </w:p>
              </w:tc>
              <w:tc>
                <w:tcPr>
                  <w:tcW w:w="5884" w:type="dxa"/>
                  <w:vMerge/>
                  <w:tcBorders>
                    <w:left w:val="single" w:sz="4" w:space="0" w:color="auto"/>
                    <w:right w:val="single" w:sz="4" w:space="0" w:color="auto"/>
                  </w:tcBorders>
                </w:tcPr>
                <w:p w14:paraId="12CE7DBA" w14:textId="77777777" w:rsidR="000B2EF0" w:rsidRPr="00144AD2" w:rsidRDefault="000B2EF0" w:rsidP="00C20D01">
                  <w:pPr>
                    <w:ind w:firstLine="567"/>
                    <w:jc w:val="both"/>
                  </w:pPr>
                </w:p>
              </w:tc>
            </w:tr>
            <w:tr w:rsidR="000B2EF0" w:rsidRPr="00144AD2" w14:paraId="0CAC4ADA" w14:textId="16B9F767"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2EBC0DDF" w14:textId="77777777" w:rsidR="000B2EF0" w:rsidRPr="00144AD2" w:rsidRDefault="000B2EF0" w:rsidP="00C20D01">
                  <w:pPr>
                    <w:jc w:val="both"/>
                    <w:rPr>
                      <w:b/>
                    </w:rPr>
                  </w:pPr>
                  <w:r w:rsidRPr="00144AD2">
                    <w:rPr>
                      <w:b/>
                    </w:rPr>
                    <w:t>Животноводство</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7F6CFBAD"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300099F" w14:textId="77777777" w:rsidR="000B2EF0" w:rsidRPr="00144AD2" w:rsidRDefault="000B2EF0" w:rsidP="00C20D01">
                  <w:pPr>
                    <w:widowControl w:val="0"/>
                    <w:autoSpaceDE w:val="0"/>
                    <w:autoSpaceDN w:val="0"/>
                    <w:adjustRightInd w:val="0"/>
                    <w:jc w:val="both"/>
                    <w:rPr>
                      <w:b/>
                    </w:rPr>
                  </w:pPr>
                  <w:r w:rsidRPr="00144AD2">
                    <w:t xml:space="preserve">Содержание данного вида разрешенного использования включает в себя содержание видов разрешенного использования с </w:t>
                  </w:r>
                  <w:hyperlink w:anchor="Par76" w:tooltip="1.8" w:history="1">
                    <w:r w:rsidRPr="00144AD2">
                      <w:t>кодами 1.8</w:t>
                    </w:r>
                  </w:hyperlink>
                  <w:r w:rsidRPr="00144AD2">
                    <w:t xml:space="preserve"> – </w:t>
                  </w:r>
                  <w:hyperlink w:anchor="Par91" w:tooltip="1.11" w:history="1">
                    <w:r w:rsidRPr="00144AD2">
                      <w:t>1.11</w:t>
                    </w:r>
                  </w:hyperlink>
                  <w:r w:rsidRPr="00144AD2">
                    <w:t xml:space="preserve">, </w:t>
                  </w:r>
                  <w:hyperlink w:anchor="Par107" w:tooltip="1.15" w:history="1">
                    <w:r w:rsidRPr="00144AD2">
                      <w:t>1.15</w:t>
                    </w:r>
                  </w:hyperlink>
                  <w:r w:rsidRPr="00144AD2">
                    <w:t xml:space="preserve">, </w:t>
                  </w:r>
                  <w:hyperlink w:anchor="Par120" w:tooltip="1.19" w:history="1">
                    <w:r w:rsidRPr="00144AD2">
                      <w:t>1.19</w:t>
                    </w:r>
                  </w:hyperlink>
                  <w:r w:rsidRPr="00144AD2">
                    <w:t xml:space="preserve">, </w:t>
                  </w:r>
                  <w:hyperlink w:anchor="Par124" w:tooltip="1.20" w:history="1">
                    <w:r w:rsidRPr="00144AD2">
                      <w:t>1.20</w:t>
                    </w:r>
                  </w:hyperlink>
                </w:p>
              </w:tc>
              <w:tc>
                <w:tcPr>
                  <w:tcW w:w="1801" w:type="dxa"/>
                  <w:tcBorders>
                    <w:top w:val="single" w:sz="4" w:space="0" w:color="auto"/>
                    <w:left w:val="single" w:sz="4" w:space="0" w:color="auto"/>
                    <w:bottom w:val="single" w:sz="4" w:space="0" w:color="auto"/>
                    <w:right w:val="single" w:sz="4" w:space="0" w:color="auto"/>
                  </w:tcBorders>
                </w:tcPr>
                <w:p w14:paraId="037DD04A" w14:textId="77777777" w:rsidR="000B2EF0" w:rsidRPr="00144AD2" w:rsidRDefault="000B2EF0" w:rsidP="00C20D01">
                  <w:pPr>
                    <w:ind w:firstLine="567"/>
                    <w:jc w:val="both"/>
                    <w:rPr>
                      <w:b/>
                    </w:rPr>
                  </w:pPr>
                  <w:r w:rsidRPr="00144AD2">
                    <w:rPr>
                      <w:b/>
                    </w:rPr>
                    <w:t>1.7</w:t>
                  </w:r>
                </w:p>
              </w:tc>
              <w:tc>
                <w:tcPr>
                  <w:tcW w:w="5884" w:type="dxa"/>
                  <w:vMerge/>
                  <w:tcBorders>
                    <w:left w:val="single" w:sz="4" w:space="0" w:color="auto"/>
                    <w:right w:val="single" w:sz="4" w:space="0" w:color="auto"/>
                  </w:tcBorders>
                </w:tcPr>
                <w:p w14:paraId="7754F20C" w14:textId="77777777" w:rsidR="000B2EF0" w:rsidRPr="00144AD2" w:rsidRDefault="000B2EF0" w:rsidP="00C20D01">
                  <w:pPr>
                    <w:ind w:firstLine="567"/>
                    <w:jc w:val="both"/>
                  </w:pPr>
                </w:p>
              </w:tc>
            </w:tr>
            <w:tr w:rsidR="000B2EF0" w:rsidRPr="00144AD2" w14:paraId="2E173B42" w14:textId="10D6A914"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48C047DD" w14:textId="77777777" w:rsidR="000B2EF0" w:rsidRPr="00144AD2" w:rsidRDefault="000B2EF0" w:rsidP="00C20D01">
                  <w:pPr>
                    <w:jc w:val="both"/>
                    <w:rPr>
                      <w:b/>
                    </w:rPr>
                  </w:pPr>
                  <w:r w:rsidRPr="00144AD2">
                    <w:rPr>
                      <w:b/>
                    </w:rPr>
                    <w:t>Скотоводство</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1391CBBE"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B42056C" w14:textId="77777777" w:rsidR="000B2EF0" w:rsidRPr="00144AD2" w:rsidRDefault="000B2EF0" w:rsidP="00C20D01">
                  <w:pPr>
                    <w:widowControl w:val="0"/>
                    <w:autoSpaceDE w:val="0"/>
                    <w:autoSpaceDN w:val="0"/>
                    <w:adjustRightInd w:val="0"/>
                    <w:jc w:val="both"/>
                  </w:pPr>
                  <w:r w:rsidRPr="00144AD2">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ED6F26E" w14:textId="77777777" w:rsidR="000B2EF0" w:rsidRPr="00144AD2" w:rsidRDefault="000B2EF0" w:rsidP="00C20D01">
                  <w:pPr>
                    <w:widowControl w:val="0"/>
                    <w:autoSpaceDE w:val="0"/>
                    <w:autoSpaceDN w:val="0"/>
                    <w:adjustRightInd w:val="0"/>
                    <w:jc w:val="both"/>
                    <w:rPr>
                      <w:b/>
                    </w:rPr>
                  </w:pPr>
                  <w:r w:rsidRPr="00144AD2">
                    <w:t>разведение племенных животных, производство и использование племенной продукции (материала)</w:t>
                  </w:r>
                </w:p>
              </w:tc>
              <w:tc>
                <w:tcPr>
                  <w:tcW w:w="1801" w:type="dxa"/>
                  <w:tcBorders>
                    <w:top w:val="single" w:sz="4" w:space="0" w:color="auto"/>
                    <w:left w:val="single" w:sz="4" w:space="0" w:color="auto"/>
                    <w:bottom w:val="single" w:sz="4" w:space="0" w:color="auto"/>
                    <w:right w:val="single" w:sz="4" w:space="0" w:color="auto"/>
                  </w:tcBorders>
                </w:tcPr>
                <w:p w14:paraId="671F128B" w14:textId="77777777" w:rsidR="000B2EF0" w:rsidRPr="00144AD2" w:rsidRDefault="000B2EF0" w:rsidP="00C20D01">
                  <w:pPr>
                    <w:ind w:firstLine="567"/>
                    <w:jc w:val="both"/>
                    <w:rPr>
                      <w:b/>
                    </w:rPr>
                  </w:pPr>
                  <w:r w:rsidRPr="00144AD2">
                    <w:rPr>
                      <w:b/>
                    </w:rPr>
                    <w:t>1.8</w:t>
                  </w:r>
                </w:p>
              </w:tc>
              <w:tc>
                <w:tcPr>
                  <w:tcW w:w="5884" w:type="dxa"/>
                  <w:vMerge/>
                  <w:tcBorders>
                    <w:left w:val="single" w:sz="4" w:space="0" w:color="auto"/>
                    <w:right w:val="single" w:sz="4" w:space="0" w:color="auto"/>
                  </w:tcBorders>
                </w:tcPr>
                <w:p w14:paraId="16211B57" w14:textId="77777777" w:rsidR="000B2EF0" w:rsidRPr="00144AD2" w:rsidRDefault="000B2EF0" w:rsidP="00C20D01">
                  <w:pPr>
                    <w:ind w:firstLine="567"/>
                    <w:jc w:val="both"/>
                  </w:pPr>
                </w:p>
              </w:tc>
            </w:tr>
            <w:tr w:rsidR="000B2EF0" w:rsidRPr="00144AD2" w14:paraId="16B4AEAC" w14:textId="0F229F7E"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4C4927DF" w14:textId="77777777" w:rsidR="000B2EF0" w:rsidRPr="00144AD2" w:rsidRDefault="000B2EF0" w:rsidP="00C20D01">
                  <w:pPr>
                    <w:jc w:val="both"/>
                    <w:rPr>
                      <w:b/>
                    </w:rPr>
                  </w:pPr>
                  <w:r w:rsidRPr="00144AD2">
                    <w:rPr>
                      <w:b/>
                    </w:rPr>
                    <w:t>Пчеловодство</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2D8B6822" w14:textId="77777777" w:rsidR="000B2EF0" w:rsidRPr="00144AD2" w:rsidRDefault="000B2EF0" w:rsidP="00C20D01">
                  <w:pPr>
                    <w:widowControl w:val="0"/>
                    <w:autoSpaceDE w:val="0"/>
                    <w:autoSpaceDN w:val="0"/>
                    <w:adjustRightInd w:val="0"/>
                    <w:jc w:val="both"/>
                  </w:pPr>
                  <w:r w:rsidRPr="00144AD2">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826BD30" w14:textId="77777777" w:rsidR="000B2EF0" w:rsidRPr="00144AD2" w:rsidRDefault="000B2EF0" w:rsidP="00C20D01">
                  <w:pPr>
                    <w:widowControl w:val="0"/>
                    <w:autoSpaceDE w:val="0"/>
                    <w:autoSpaceDN w:val="0"/>
                    <w:adjustRightInd w:val="0"/>
                    <w:jc w:val="both"/>
                  </w:pPr>
                  <w:r w:rsidRPr="00144AD2">
                    <w:t>размещение ульев, иных объектов и оборудования, необходимого для пчеловодства и разведениях иных полезных насекомых;</w:t>
                  </w:r>
                </w:p>
                <w:p w14:paraId="6134B64C" w14:textId="77777777" w:rsidR="000B2EF0" w:rsidRPr="00144AD2" w:rsidRDefault="000B2EF0" w:rsidP="00C20D01">
                  <w:pPr>
                    <w:widowControl w:val="0"/>
                    <w:autoSpaceDE w:val="0"/>
                    <w:autoSpaceDN w:val="0"/>
                    <w:adjustRightInd w:val="0"/>
                    <w:jc w:val="both"/>
                    <w:rPr>
                      <w:b/>
                    </w:rPr>
                  </w:pPr>
                  <w:r w:rsidRPr="00144AD2">
                    <w:t>размещение сооружений, используемых для хранения и первичной переработки продукции пчеловодства</w:t>
                  </w:r>
                </w:p>
              </w:tc>
              <w:tc>
                <w:tcPr>
                  <w:tcW w:w="1801" w:type="dxa"/>
                  <w:tcBorders>
                    <w:top w:val="single" w:sz="4" w:space="0" w:color="auto"/>
                    <w:left w:val="single" w:sz="4" w:space="0" w:color="auto"/>
                    <w:bottom w:val="single" w:sz="4" w:space="0" w:color="auto"/>
                    <w:right w:val="single" w:sz="4" w:space="0" w:color="auto"/>
                  </w:tcBorders>
                </w:tcPr>
                <w:p w14:paraId="3E4275F9" w14:textId="77777777" w:rsidR="000B2EF0" w:rsidRPr="00144AD2" w:rsidRDefault="000B2EF0" w:rsidP="00C20D01">
                  <w:pPr>
                    <w:ind w:firstLine="567"/>
                    <w:jc w:val="both"/>
                    <w:rPr>
                      <w:b/>
                    </w:rPr>
                  </w:pPr>
                  <w:r w:rsidRPr="00144AD2">
                    <w:rPr>
                      <w:b/>
                    </w:rPr>
                    <w:t>1.12</w:t>
                  </w:r>
                </w:p>
              </w:tc>
              <w:tc>
                <w:tcPr>
                  <w:tcW w:w="5884" w:type="dxa"/>
                  <w:vMerge/>
                  <w:tcBorders>
                    <w:left w:val="single" w:sz="4" w:space="0" w:color="auto"/>
                    <w:bottom w:val="single" w:sz="4" w:space="0" w:color="auto"/>
                    <w:right w:val="single" w:sz="4" w:space="0" w:color="auto"/>
                  </w:tcBorders>
                </w:tcPr>
                <w:p w14:paraId="3E4D51CE" w14:textId="77777777" w:rsidR="000B2EF0" w:rsidRPr="00144AD2" w:rsidRDefault="000B2EF0" w:rsidP="00C20D01">
                  <w:pPr>
                    <w:ind w:firstLine="567"/>
                    <w:jc w:val="both"/>
                  </w:pPr>
                </w:p>
              </w:tc>
            </w:tr>
            <w:tr w:rsidR="000B2EF0" w:rsidRPr="00144AD2" w14:paraId="3485975A" w14:textId="37482C0B"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2C9DAE77" w14:textId="77777777" w:rsidR="000B2EF0" w:rsidRPr="00144AD2" w:rsidRDefault="000B2EF0" w:rsidP="00C20D01">
                  <w:pPr>
                    <w:rPr>
                      <w:b/>
                    </w:rPr>
                  </w:pPr>
                  <w:r w:rsidRPr="00144AD2">
                    <w:rPr>
                      <w:b/>
                    </w:rPr>
                    <w:t>Хранение и переработка сельскохозяйственной продукции</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383AC4A0" w14:textId="77777777" w:rsidR="000B2EF0" w:rsidRPr="00144AD2" w:rsidRDefault="000B2EF0" w:rsidP="00C20D01">
                  <w:pPr>
                    <w:widowControl w:val="0"/>
                    <w:autoSpaceDE w:val="0"/>
                    <w:autoSpaceDN w:val="0"/>
                    <w:adjustRightInd w:val="0"/>
                    <w:jc w:val="both"/>
                  </w:pPr>
                  <w:r w:rsidRPr="00144AD2">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01" w:type="dxa"/>
                  <w:tcBorders>
                    <w:top w:val="single" w:sz="4" w:space="0" w:color="auto"/>
                    <w:left w:val="single" w:sz="4" w:space="0" w:color="auto"/>
                    <w:bottom w:val="single" w:sz="4" w:space="0" w:color="auto"/>
                    <w:right w:val="single" w:sz="4" w:space="0" w:color="auto"/>
                  </w:tcBorders>
                </w:tcPr>
                <w:p w14:paraId="41960D36" w14:textId="77777777" w:rsidR="000B2EF0" w:rsidRPr="00144AD2" w:rsidRDefault="000B2EF0" w:rsidP="00C20D01">
                  <w:pPr>
                    <w:jc w:val="center"/>
                    <w:rPr>
                      <w:b/>
                    </w:rPr>
                  </w:pPr>
                  <w:r w:rsidRPr="00144AD2">
                    <w:rPr>
                      <w:b/>
                    </w:rPr>
                    <w:t>1.15</w:t>
                  </w:r>
                </w:p>
              </w:tc>
              <w:tc>
                <w:tcPr>
                  <w:tcW w:w="5884" w:type="dxa"/>
                  <w:vMerge w:val="restart"/>
                  <w:tcBorders>
                    <w:top w:val="single" w:sz="4" w:space="0" w:color="auto"/>
                    <w:left w:val="single" w:sz="4" w:space="0" w:color="auto"/>
                    <w:right w:val="single" w:sz="4" w:space="0" w:color="auto"/>
                  </w:tcBorders>
                </w:tcPr>
                <w:p w14:paraId="66CE8486" w14:textId="1027AF84" w:rsidR="00DA2F0F" w:rsidRPr="00144AD2" w:rsidRDefault="000B2EF0" w:rsidP="000B2EF0">
                  <w:pPr>
                    <w:jc w:val="both"/>
                  </w:pPr>
                  <w:r w:rsidRPr="00144AD2">
                    <w:t>Минимальная/максимальная площадь земельных участков – 600/250000 кв. м; Максимальный процент застройки в границах земельного участка – 80%; Максимальная высота зданий, строений от уровня земли - 10м. Предельное количество этажей -1 этаж</w:t>
                  </w:r>
                </w:p>
                <w:p w14:paraId="5D851EB0" w14:textId="7DE7B594" w:rsidR="000B2EF0" w:rsidRPr="00144AD2" w:rsidRDefault="00DA2F0F" w:rsidP="00DA2F0F">
                  <w:r w:rsidRPr="00144AD2">
                    <w:t>Минимальный отступ от границ земельных участков в целях определения места допустимого размещения зданий и сооружений – 5 м.</w:t>
                  </w:r>
                </w:p>
              </w:tc>
            </w:tr>
            <w:tr w:rsidR="000B2EF0" w:rsidRPr="00144AD2" w14:paraId="34063C00" w14:textId="77777777" w:rsidTr="00317BE6">
              <w:trPr>
                <w:trHeight w:val="552"/>
              </w:trPr>
              <w:tc>
                <w:tcPr>
                  <w:tcW w:w="2519" w:type="dxa"/>
                  <w:tcBorders>
                    <w:top w:val="single" w:sz="4" w:space="0" w:color="auto"/>
                    <w:left w:val="single" w:sz="4" w:space="0" w:color="auto"/>
                    <w:bottom w:val="single" w:sz="4" w:space="0" w:color="auto"/>
                    <w:right w:val="single" w:sz="4" w:space="0" w:color="auto"/>
                  </w:tcBorders>
                </w:tcPr>
                <w:p w14:paraId="113E5D45" w14:textId="77777777" w:rsidR="000B2EF0" w:rsidRPr="00144AD2" w:rsidRDefault="000B2EF0" w:rsidP="000B2EF0">
                  <w:pPr>
                    <w:pStyle w:val="ConsPlusNormal"/>
                    <w:ind w:firstLine="0"/>
                    <w:rPr>
                      <w:rFonts w:ascii="Times New Roman" w:hAnsi="Times New Roman" w:cs="Times New Roman"/>
                      <w:b/>
                      <w:sz w:val="24"/>
                      <w:szCs w:val="24"/>
                    </w:rPr>
                  </w:pPr>
                  <w:r w:rsidRPr="00144AD2">
                    <w:rPr>
                      <w:rFonts w:ascii="Times New Roman" w:hAnsi="Times New Roman" w:cs="Times New Roman"/>
                      <w:b/>
                      <w:sz w:val="24"/>
                      <w:szCs w:val="24"/>
                    </w:rPr>
                    <w:t>Ведение личного подсобного хозяйства на полевых участках</w:t>
                  </w:r>
                </w:p>
                <w:p w14:paraId="5746A44C" w14:textId="77777777" w:rsidR="000B2EF0" w:rsidRPr="00144AD2" w:rsidRDefault="000B2EF0" w:rsidP="000B2EF0">
                  <w:pPr>
                    <w:rPr>
                      <w:b/>
                    </w:rPr>
                  </w:pP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4C19E8C0" w14:textId="208CE90C" w:rsidR="000B2EF0" w:rsidRPr="00144AD2" w:rsidRDefault="000B2EF0" w:rsidP="000B2EF0">
                  <w:pPr>
                    <w:widowControl w:val="0"/>
                    <w:autoSpaceDE w:val="0"/>
                    <w:autoSpaceDN w:val="0"/>
                    <w:adjustRightInd w:val="0"/>
                    <w:jc w:val="both"/>
                  </w:pPr>
                  <w:r w:rsidRPr="00144AD2">
                    <w:t>Производство сельскохозяйственной продукции без права возведения объектов капитального строительства</w:t>
                  </w:r>
                </w:p>
              </w:tc>
              <w:tc>
                <w:tcPr>
                  <w:tcW w:w="1801" w:type="dxa"/>
                  <w:tcBorders>
                    <w:top w:val="single" w:sz="4" w:space="0" w:color="auto"/>
                    <w:left w:val="single" w:sz="4" w:space="0" w:color="auto"/>
                    <w:bottom w:val="single" w:sz="4" w:space="0" w:color="auto"/>
                    <w:right w:val="single" w:sz="4" w:space="0" w:color="auto"/>
                  </w:tcBorders>
                </w:tcPr>
                <w:p w14:paraId="1902F23B" w14:textId="58D5480D" w:rsidR="000B2EF0" w:rsidRPr="00144AD2" w:rsidRDefault="000B2EF0" w:rsidP="000B2EF0">
                  <w:pPr>
                    <w:jc w:val="center"/>
                    <w:rPr>
                      <w:b/>
                    </w:rPr>
                  </w:pPr>
                  <w:r w:rsidRPr="00144AD2">
                    <w:rPr>
                      <w:b/>
                    </w:rPr>
                    <w:t>1.16</w:t>
                  </w:r>
                </w:p>
              </w:tc>
              <w:tc>
                <w:tcPr>
                  <w:tcW w:w="5884" w:type="dxa"/>
                  <w:vMerge/>
                  <w:tcBorders>
                    <w:left w:val="single" w:sz="4" w:space="0" w:color="auto"/>
                    <w:right w:val="single" w:sz="4" w:space="0" w:color="auto"/>
                  </w:tcBorders>
                </w:tcPr>
                <w:p w14:paraId="21138B2A" w14:textId="77777777" w:rsidR="000B2EF0" w:rsidRPr="00144AD2" w:rsidRDefault="000B2EF0" w:rsidP="000B2EF0">
                  <w:pPr>
                    <w:jc w:val="center"/>
                  </w:pPr>
                </w:p>
              </w:tc>
              <w:tc>
                <w:tcPr>
                  <w:tcW w:w="236" w:type="dxa"/>
                </w:tcPr>
                <w:p w14:paraId="05CE99E9" w14:textId="56F72791" w:rsidR="000B2EF0" w:rsidRPr="00144AD2" w:rsidRDefault="00DA2F0F">
                  <w:r w:rsidRPr="00144AD2">
                    <w:tab/>
                  </w:r>
                </w:p>
              </w:tc>
            </w:tr>
            <w:tr w:rsidR="000B2EF0" w:rsidRPr="00144AD2" w14:paraId="5989E34A" w14:textId="77777777" w:rsidTr="00317BE6">
              <w:trPr>
                <w:gridAfter w:val="1"/>
                <w:wAfter w:w="236" w:type="dxa"/>
                <w:trHeight w:val="552"/>
              </w:trPr>
              <w:tc>
                <w:tcPr>
                  <w:tcW w:w="2519" w:type="dxa"/>
                  <w:tcBorders>
                    <w:top w:val="single" w:sz="4" w:space="0" w:color="auto"/>
                    <w:left w:val="single" w:sz="4" w:space="0" w:color="auto"/>
                    <w:bottom w:val="single" w:sz="4" w:space="0" w:color="auto"/>
                    <w:right w:val="single" w:sz="4" w:space="0" w:color="auto"/>
                  </w:tcBorders>
                </w:tcPr>
                <w:p w14:paraId="61B975C4" w14:textId="1EF1F19F" w:rsidR="000B2EF0" w:rsidRPr="00144AD2" w:rsidRDefault="000B2EF0" w:rsidP="000B2EF0">
                  <w:pPr>
                    <w:pStyle w:val="ConsPlusNormal"/>
                    <w:ind w:firstLine="0"/>
                    <w:rPr>
                      <w:rFonts w:ascii="Times New Roman" w:hAnsi="Times New Roman" w:cs="Times New Roman"/>
                      <w:b/>
                      <w:sz w:val="24"/>
                      <w:szCs w:val="24"/>
                    </w:rPr>
                  </w:pPr>
                  <w:r w:rsidRPr="00144AD2">
                    <w:rPr>
                      <w:rFonts w:ascii="Times New Roman" w:hAnsi="Times New Roman" w:cs="Times New Roman"/>
                      <w:b/>
                      <w:sz w:val="24"/>
                      <w:szCs w:val="24"/>
                    </w:rPr>
                    <w:t>Обеспечение сельскохозяйственного производства</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22E7DC96" w14:textId="127AD74A" w:rsidR="000B2EF0" w:rsidRPr="00144AD2" w:rsidRDefault="000B2EF0" w:rsidP="00C20D01">
                  <w:pPr>
                    <w:widowControl w:val="0"/>
                    <w:autoSpaceDE w:val="0"/>
                    <w:autoSpaceDN w:val="0"/>
                    <w:adjustRightInd w:val="0"/>
                    <w:jc w:val="both"/>
                  </w:pPr>
                  <w:r w:rsidRPr="00144AD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01" w:type="dxa"/>
                  <w:tcBorders>
                    <w:top w:val="single" w:sz="4" w:space="0" w:color="auto"/>
                    <w:left w:val="single" w:sz="4" w:space="0" w:color="auto"/>
                    <w:bottom w:val="single" w:sz="4" w:space="0" w:color="auto"/>
                    <w:right w:val="single" w:sz="4" w:space="0" w:color="auto"/>
                  </w:tcBorders>
                </w:tcPr>
                <w:p w14:paraId="34062E0D" w14:textId="6E79EEAC" w:rsidR="000B2EF0" w:rsidRPr="00144AD2" w:rsidRDefault="000B2EF0" w:rsidP="00C20D01">
                  <w:pPr>
                    <w:jc w:val="center"/>
                    <w:rPr>
                      <w:b/>
                    </w:rPr>
                  </w:pPr>
                  <w:r w:rsidRPr="00144AD2">
                    <w:rPr>
                      <w:b/>
                    </w:rPr>
                    <w:t>1.18</w:t>
                  </w:r>
                </w:p>
              </w:tc>
              <w:tc>
                <w:tcPr>
                  <w:tcW w:w="5884" w:type="dxa"/>
                  <w:vMerge/>
                  <w:tcBorders>
                    <w:left w:val="single" w:sz="4" w:space="0" w:color="auto"/>
                    <w:bottom w:val="single" w:sz="4" w:space="0" w:color="auto"/>
                    <w:right w:val="single" w:sz="4" w:space="0" w:color="auto"/>
                  </w:tcBorders>
                </w:tcPr>
                <w:p w14:paraId="6C216E1B" w14:textId="77777777" w:rsidR="000B2EF0" w:rsidRPr="00144AD2" w:rsidRDefault="000B2EF0" w:rsidP="00C20D01">
                  <w:pPr>
                    <w:jc w:val="center"/>
                  </w:pPr>
                </w:p>
              </w:tc>
            </w:tr>
            <w:tr w:rsidR="006B7A9B" w:rsidRPr="00144AD2" w14:paraId="2FF30420" w14:textId="1BBF036A" w:rsidTr="00317BE6">
              <w:trPr>
                <w:gridAfter w:val="1"/>
                <w:wAfter w:w="236" w:type="dxa"/>
                <w:trHeight w:val="927"/>
              </w:trPr>
              <w:tc>
                <w:tcPr>
                  <w:tcW w:w="2519" w:type="dxa"/>
                  <w:tcBorders>
                    <w:top w:val="single" w:sz="4" w:space="0" w:color="auto"/>
                    <w:left w:val="single" w:sz="4" w:space="0" w:color="auto"/>
                    <w:bottom w:val="single" w:sz="4" w:space="0" w:color="auto"/>
                    <w:right w:val="single" w:sz="4" w:space="0" w:color="auto"/>
                  </w:tcBorders>
                </w:tcPr>
                <w:p w14:paraId="040C1D28" w14:textId="5283379D" w:rsidR="006B7A9B" w:rsidRPr="00144AD2" w:rsidRDefault="006B7A9B" w:rsidP="006B7A9B">
                  <w:pPr>
                    <w:widowControl w:val="0"/>
                    <w:autoSpaceDE w:val="0"/>
                    <w:jc w:val="both"/>
                    <w:rPr>
                      <w:rFonts w:eastAsia="Courier New"/>
                    </w:rPr>
                  </w:pPr>
                  <w:r w:rsidRPr="00144AD2">
                    <w:rPr>
                      <w:rFonts w:eastAsia="Courier New"/>
                      <w:b/>
                    </w:rPr>
                    <w:t>Земельные участки (территории) общего пользования</w:t>
                  </w:r>
                </w:p>
              </w:tc>
              <w:tc>
                <w:tcPr>
                  <w:tcW w:w="4284" w:type="dxa"/>
                  <w:vMerge w:val="restart"/>
                  <w:tcBorders>
                    <w:top w:val="single" w:sz="4" w:space="0" w:color="auto"/>
                    <w:left w:val="single" w:sz="4" w:space="0" w:color="auto"/>
                    <w:right w:val="single" w:sz="4" w:space="0" w:color="auto"/>
                  </w:tcBorders>
                </w:tcPr>
                <w:p w14:paraId="5FC7499E" w14:textId="11181D19" w:rsidR="006B7A9B" w:rsidRPr="00144AD2" w:rsidRDefault="006B7A9B" w:rsidP="006B7A9B">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01" w:type="dxa"/>
                  <w:tcBorders>
                    <w:top w:val="single" w:sz="4" w:space="0" w:color="auto"/>
                    <w:left w:val="single" w:sz="4" w:space="0" w:color="auto"/>
                    <w:bottom w:val="single" w:sz="4" w:space="0" w:color="auto"/>
                    <w:right w:val="single" w:sz="4" w:space="0" w:color="auto"/>
                  </w:tcBorders>
                </w:tcPr>
                <w:p w14:paraId="7B60142D" w14:textId="40BDC7D3" w:rsidR="006B7A9B" w:rsidRPr="00144AD2" w:rsidRDefault="006B7A9B" w:rsidP="006B7A9B">
                  <w:pPr>
                    <w:widowControl w:val="0"/>
                    <w:autoSpaceDE w:val="0"/>
                    <w:jc w:val="center"/>
                  </w:pPr>
                  <w:r w:rsidRPr="00144AD2">
                    <w:rPr>
                      <w:b/>
                    </w:rPr>
                    <w:t>12.0</w:t>
                  </w:r>
                </w:p>
              </w:tc>
              <w:tc>
                <w:tcPr>
                  <w:tcW w:w="5884" w:type="dxa"/>
                  <w:vMerge w:val="restart"/>
                  <w:tcBorders>
                    <w:top w:val="single" w:sz="4" w:space="0" w:color="auto"/>
                    <w:left w:val="single" w:sz="4" w:space="0" w:color="auto"/>
                    <w:right w:val="single" w:sz="4" w:space="0" w:color="auto"/>
                  </w:tcBorders>
                </w:tcPr>
                <w:p w14:paraId="09F2C138" w14:textId="12303BC2" w:rsidR="006B7A9B" w:rsidRPr="00144AD2" w:rsidRDefault="00DA2F0F" w:rsidP="006B7A9B">
                  <w:pPr>
                    <w:widowControl w:val="0"/>
                    <w:autoSpaceDE w:val="0"/>
                    <w:jc w:val="both"/>
                  </w:pPr>
                  <w:r w:rsidRPr="00144AD2">
                    <w:t>Градостроительный регламент не устанавливается</w:t>
                  </w:r>
                </w:p>
              </w:tc>
            </w:tr>
            <w:tr w:rsidR="006B7A9B" w:rsidRPr="00144AD2" w14:paraId="6D5E54F3" w14:textId="77777777" w:rsidTr="00317BE6">
              <w:trPr>
                <w:gridAfter w:val="1"/>
                <w:wAfter w:w="236" w:type="dxa"/>
                <w:trHeight w:val="273"/>
              </w:trPr>
              <w:tc>
                <w:tcPr>
                  <w:tcW w:w="2519" w:type="dxa"/>
                  <w:tcBorders>
                    <w:top w:val="single" w:sz="4" w:space="0" w:color="auto"/>
                    <w:left w:val="single" w:sz="4" w:space="0" w:color="auto"/>
                    <w:bottom w:val="single" w:sz="4" w:space="0" w:color="auto"/>
                    <w:right w:val="single" w:sz="4" w:space="0" w:color="auto"/>
                  </w:tcBorders>
                </w:tcPr>
                <w:p w14:paraId="51A69930" w14:textId="4BA7BA5A" w:rsidR="006B7A9B" w:rsidRPr="00144AD2" w:rsidRDefault="006B7A9B" w:rsidP="006B7A9B">
                  <w:pPr>
                    <w:widowControl w:val="0"/>
                    <w:autoSpaceDE w:val="0"/>
                    <w:jc w:val="both"/>
                    <w:rPr>
                      <w:rFonts w:eastAsia="Courier New"/>
                    </w:rPr>
                  </w:pPr>
                  <w:r w:rsidRPr="00144AD2">
                    <w:rPr>
                      <w:rFonts w:eastAsia="SimSun"/>
                    </w:rPr>
                    <w:t>Улично-дорожная сеть</w:t>
                  </w:r>
                </w:p>
              </w:tc>
              <w:tc>
                <w:tcPr>
                  <w:tcW w:w="4284" w:type="dxa"/>
                  <w:vMerge/>
                  <w:tcBorders>
                    <w:top w:val="single" w:sz="4" w:space="0" w:color="auto"/>
                    <w:left w:val="single" w:sz="4" w:space="0" w:color="auto"/>
                    <w:right w:val="single" w:sz="4" w:space="0" w:color="auto"/>
                  </w:tcBorders>
                </w:tcPr>
                <w:p w14:paraId="7F4F946F" w14:textId="77777777" w:rsidR="006B7A9B" w:rsidRPr="00144AD2" w:rsidRDefault="006B7A9B" w:rsidP="006B7A9B">
                  <w:pPr>
                    <w:widowControl w:val="0"/>
                    <w:autoSpaceDE w:val="0"/>
                    <w:jc w:val="both"/>
                    <w:rPr>
                      <w:rFonts w:eastAsia="Courier New"/>
                    </w:rPr>
                  </w:pPr>
                </w:p>
              </w:tc>
              <w:tc>
                <w:tcPr>
                  <w:tcW w:w="1801" w:type="dxa"/>
                  <w:tcBorders>
                    <w:top w:val="single" w:sz="4" w:space="0" w:color="auto"/>
                    <w:left w:val="single" w:sz="4" w:space="0" w:color="auto"/>
                    <w:bottom w:val="single" w:sz="4" w:space="0" w:color="auto"/>
                    <w:right w:val="single" w:sz="4" w:space="0" w:color="auto"/>
                  </w:tcBorders>
                </w:tcPr>
                <w:p w14:paraId="2AFE69E6" w14:textId="7CA4DA38" w:rsidR="006B7A9B" w:rsidRPr="00144AD2" w:rsidRDefault="006B7A9B" w:rsidP="006B7A9B">
                  <w:pPr>
                    <w:widowControl w:val="0"/>
                    <w:autoSpaceDE w:val="0"/>
                    <w:jc w:val="center"/>
                  </w:pPr>
                  <w:r w:rsidRPr="00144AD2">
                    <w:t>12.0.1</w:t>
                  </w:r>
                </w:p>
              </w:tc>
              <w:tc>
                <w:tcPr>
                  <w:tcW w:w="5884" w:type="dxa"/>
                  <w:vMerge/>
                  <w:tcBorders>
                    <w:top w:val="single" w:sz="4" w:space="0" w:color="auto"/>
                    <w:left w:val="single" w:sz="4" w:space="0" w:color="auto"/>
                    <w:right w:val="single" w:sz="4" w:space="0" w:color="auto"/>
                  </w:tcBorders>
                </w:tcPr>
                <w:p w14:paraId="7D3174E4" w14:textId="77777777" w:rsidR="006B7A9B" w:rsidRPr="00144AD2" w:rsidRDefault="006B7A9B" w:rsidP="006B7A9B">
                  <w:pPr>
                    <w:widowControl w:val="0"/>
                    <w:autoSpaceDE w:val="0"/>
                    <w:jc w:val="both"/>
                  </w:pPr>
                </w:p>
              </w:tc>
            </w:tr>
            <w:tr w:rsidR="006B7A9B" w:rsidRPr="00144AD2" w14:paraId="77CEAAEE" w14:textId="77777777" w:rsidTr="00317BE6">
              <w:trPr>
                <w:gridAfter w:val="1"/>
                <w:wAfter w:w="236" w:type="dxa"/>
                <w:trHeight w:val="561"/>
              </w:trPr>
              <w:tc>
                <w:tcPr>
                  <w:tcW w:w="2519" w:type="dxa"/>
                  <w:tcBorders>
                    <w:top w:val="single" w:sz="4" w:space="0" w:color="auto"/>
                    <w:left w:val="single" w:sz="4" w:space="0" w:color="auto"/>
                    <w:bottom w:val="single" w:sz="4" w:space="0" w:color="auto"/>
                    <w:right w:val="single" w:sz="4" w:space="0" w:color="auto"/>
                  </w:tcBorders>
                </w:tcPr>
                <w:p w14:paraId="621710A9" w14:textId="5B549A24" w:rsidR="006B7A9B" w:rsidRPr="00144AD2" w:rsidRDefault="006B7A9B" w:rsidP="006B7A9B">
                  <w:pPr>
                    <w:widowControl w:val="0"/>
                    <w:autoSpaceDE w:val="0"/>
                    <w:jc w:val="both"/>
                    <w:rPr>
                      <w:rFonts w:eastAsia="Courier New"/>
                    </w:rPr>
                  </w:pPr>
                  <w:r w:rsidRPr="00144AD2">
                    <w:rPr>
                      <w:rFonts w:eastAsia="SimSun"/>
                    </w:rPr>
                    <w:t>Благоустройство территории</w:t>
                  </w:r>
                </w:p>
              </w:tc>
              <w:tc>
                <w:tcPr>
                  <w:tcW w:w="4284" w:type="dxa"/>
                  <w:vMerge/>
                  <w:tcBorders>
                    <w:left w:val="single" w:sz="4" w:space="0" w:color="auto"/>
                    <w:bottom w:val="single" w:sz="4" w:space="0" w:color="auto"/>
                    <w:right w:val="single" w:sz="4" w:space="0" w:color="auto"/>
                  </w:tcBorders>
                </w:tcPr>
                <w:p w14:paraId="29E6FC30" w14:textId="77777777" w:rsidR="006B7A9B" w:rsidRPr="00144AD2" w:rsidRDefault="006B7A9B" w:rsidP="006B7A9B">
                  <w:pPr>
                    <w:widowControl w:val="0"/>
                    <w:autoSpaceDE w:val="0"/>
                    <w:jc w:val="both"/>
                    <w:rPr>
                      <w:rFonts w:eastAsia="Courier New"/>
                    </w:rPr>
                  </w:pPr>
                </w:p>
              </w:tc>
              <w:tc>
                <w:tcPr>
                  <w:tcW w:w="1801" w:type="dxa"/>
                  <w:tcBorders>
                    <w:top w:val="single" w:sz="4" w:space="0" w:color="auto"/>
                    <w:left w:val="single" w:sz="4" w:space="0" w:color="auto"/>
                    <w:bottom w:val="single" w:sz="4" w:space="0" w:color="auto"/>
                    <w:right w:val="single" w:sz="4" w:space="0" w:color="auto"/>
                  </w:tcBorders>
                </w:tcPr>
                <w:p w14:paraId="1D657A48" w14:textId="57AA4466" w:rsidR="006B7A9B" w:rsidRPr="00144AD2" w:rsidRDefault="006B7A9B" w:rsidP="006B7A9B">
                  <w:pPr>
                    <w:widowControl w:val="0"/>
                    <w:autoSpaceDE w:val="0"/>
                    <w:jc w:val="center"/>
                  </w:pPr>
                  <w:r w:rsidRPr="00144AD2">
                    <w:t>12.0.2</w:t>
                  </w:r>
                </w:p>
              </w:tc>
              <w:tc>
                <w:tcPr>
                  <w:tcW w:w="5884" w:type="dxa"/>
                  <w:vMerge/>
                  <w:tcBorders>
                    <w:left w:val="single" w:sz="4" w:space="0" w:color="auto"/>
                    <w:bottom w:val="single" w:sz="4" w:space="0" w:color="auto"/>
                    <w:right w:val="single" w:sz="4" w:space="0" w:color="auto"/>
                  </w:tcBorders>
                </w:tcPr>
                <w:p w14:paraId="5910E283" w14:textId="77777777" w:rsidR="006B7A9B" w:rsidRPr="00144AD2" w:rsidRDefault="006B7A9B" w:rsidP="006B7A9B">
                  <w:pPr>
                    <w:widowControl w:val="0"/>
                    <w:autoSpaceDE w:val="0"/>
                    <w:jc w:val="both"/>
                  </w:pPr>
                </w:p>
              </w:tc>
            </w:tr>
            <w:tr w:rsidR="000B2EF0" w:rsidRPr="00144AD2" w14:paraId="306E5A94" w14:textId="40EB2E4D" w:rsidTr="00317BE6">
              <w:trPr>
                <w:gridAfter w:val="1"/>
                <w:wAfter w:w="236" w:type="dxa"/>
                <w:trHeight w:val="552"/>
              </w:trPr>
              <w:tc>
                <w:tcPr>
                  <w:tcW w:w="2519" w:type="dxa"/>
                  <w:tcBorders>
                    <w:top w:val="single" w:sz="4" w:space="0" w:color="000000"/>
                    <w:left w:val="single" w:sz="4" w:space="0" w:color="000000"/>
                    <w:bottom w:val="single" w:sz="4" w:space="0" w:color="000000"/>
                  </w:tcBorders>
                  <w:shd w:val="clear" w:color="auto" w:fill="auto"/>
                </w:tcPr>
                <w:p w14:paraId="18F20A2E" w14:textId="77777777" w:rsidR="000B2EF0" w:rsidRPr="00144AD2" w:rsidRDefault="000B2EF0" w:rsidP="000B2EF0">
                  <w:pPr>
                    <w:spacing w:after="1" w:line="220" w:lineRule="atLeast"/>
                    <w:rPr>
                      <w:b/>
                    </w:rPr>
                  </w:pPr>
                  <w:r w:rsidRPr="00144AD2">
                    <w:rPr>
                      <w:b/>
                      <w:color w:val="000000"/>
                    </w:rPr>
                    <w:t>Ведение огородничества</w:t>
                  </w:r>
                </w:p>
              </w:tc>
              <w:tc>
                <w:tcPr>
                  <w:tcW w:w="4284" w:type="dxa"/>
                  <w:tcBorders>
                    <w:top w:val="single" w:sz="4" w:space="0" w:color="000000"/>
                    <w:left w:val="single" w:sz="4" w:space="0" w:color="000000"/>
                    <w:bottom w:val="single" w:sz="4" w:space="0" w:color="000000"/>
                  </w:tcBorders>
                  <w:shd w:val="clear" w:color="auto" w:fill="auto"/>
                </w:tcPr>
                <w:p w14:paraId="187D564A" w14:textId="77777777" w:rsidR="000B2EF0" w:rsidRPr="00144AD2" w:rsidRDefault="000B2EF0" w:rsidP="000B2EF0">
                  <w:pPr>
                    <w:spacing w:after="1" w:line="220" w:lineRule="atLeast"/>
                    <w:jc w:val="both"/>
                  </w:pPr>
                  <w:r w:rsidRPr="00144AD2">
                    <w:rPr>
                      <w:color w:val="000000"/>
                    </w:rPr>
                    <w:t>Осуществление деятельности, связанной с выращиванием ягодных, овощных, бахчевых или иных сельскохозяйственных культур и картофеля;</w:t>
                  </w:r>
                </w:p>
                <w:p w14:paraId="1B64049D" w14:textId="77777777" w:rsidR="000B2EF0" w:rsidRPr="00144AD2" w:rsidRDefault="000B2EF0" w:rsidP="000B2EF0">
                  <w:pPr>
                    <w:spacing w:after="1" w:line="220" w:lineRule="atLeast"/>
                    <w:jc w:val="both"/>
                  </w:pPr>
                  <w:r w:rsidRPr="00144AD2">
                    <w:rPr>
                      <w:color w:val="00000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14:paraId="6711C98F" w14:textId="2DE8F446" w:rsidR="000B2EF0" w:rsidRPr="00144AD2" w:rsidRDefault="000B2EF0" w:rsidP="000B2EF0">
                  <w:pPr>
                    <w:tabs>
                      <w:tab w:val="right" w:pos="0"/>
                    </w:tabs>
                    <w:autoSpaceDE w:val="0"/>
                    <w:jc w:val="center"/>
                    <w:rPr>
                      <w:b/>
                    </w:rPr>
                  </w:pPr>
                  <w:r w:rsidRPr="00144AD2">
                    <w:rPr>
                      <w:b/>
                    </w:rPr>
                    <w:t>13.1</w:t>
                  </w:r>
                </w:p>
              </w:tc>
              <w:tc>
                <w:tcPr>
                  <w:tcW w:w="5884" w:type="dxa"/>
                  <w:tcBorders>
                    <w:top w:val="single" w:sz="4" w:space="0" w:color="000000"/>
                    <w:left w:val="single" w:sz="4" w:space="0" w:color="000000"/>
                    <w:bottom w:val="single" w:sz="4" w:space="0" w:color="000000"/>
                    <w:right w:val="single" w:sz="4" w:space="0" w:color="000000"/>
                  </w:tcBorders>
                </w:tcPr>
                <w:p w14:paraId="0E90ADC5" w14:textId="235F13CD" w:rsidR="00EA7432" w:rsidRPr="00144AD2" w:rsidRDefault="00EA7432" w:rsidP="00EA7432">
                  <w:pPr>
                    <w:pStyle w:val="aff2"/>
                    <w:rPr>
                      <w:sz w:val="24"/>
                      <w:szCs w:val="24"/>
                    </w:rPr>
                  </w:pPr>
                  <w:r w:rsidRPr="00144AD2">
                    <w:rPr>
                      <w:sz w:val="24"/>
                      <w:szCs w:val="24"/>
                    </w:rPr>
                    <w:t>Минимальная/максималь</w:t>
                  </w:r>
                  <w:r w:rsidRPr="00144AD2">
                    <w:rPr>
                      <w:noProof/>
                      <w:sz w:val="24"/>
                      <w:szCs w:val="24"/>
                    </w:rPr>
                    <w:t>ная площадь земельных участков - не подлежит установлению</w:t>
                  </w:r>
                  <w:r w:rsidRPr="00144AD2">
                    <w:rPr>
                      <w:sz w:val="24"/>
                      <w:szCs w:val="24"/>
                    </w:rPr>
                    <w:t xml:space="preserve">; Максимальный процент застройки в границах земельного участка – </w:t>
                  </w:r>
                  <w:r w:rsidRPr="00144AD2">
                    <w:rPr>
                      <w:noProof/>
                      <w:sz w:val="24"/>
                      <w:szCs w:val="24"/>
                    </w:rPr>
                    <w:t>не подлежит установлению</w:t>
                  </w:r>
                  <w:r w:rsidRPr="00144AD2">
                    <w:rPr>
                      <w:sz w:val="24"/>
                      <w:szCs w:val="24"/>
                    </w:rPr>
                    <w:t>; Максимальная высота зданий, строений от уровня земли</w:t>
                  </w:r>
                  <w:r w:rsidRPr="00144AD2">
                    <w:rPr>
                      <w:noProof/>
                      <w:sz w:val="24"/>
                      <w:szCs w:val="24"/>
                    </w:rPr>
                    <w:t xml:space="preserve"> - не подлежит установлению</w:t>
                  </w:r>
                </w:p>
                <w:p w14:paraId="195C1937" w14:textId="0A9E47BC" w:rsidR="00EA7432" w:rsidRPr="00144AD2" w:rsidRDefault="00EA7432" w:rsidP="000B2EF0">
                  <w:pPr>
                    <w:tabs>
                      <w:tab w:val="right" w:pos="0"/>
                    </w:tabs>
                    <w:autoSpaceDE w:val="0"/>
                    <w:jc w:val="both"/>
                  </w:pPr>
                </w:p>
              </w:tc>
            </w:tr>
          </w:tbl>
          <w:p w14:paraId="5CEFF3ED" w14:textId="77777777" w:rsidR="000B2EF0" w:rsidRPr="00144AD2" w:rsidRDefault="000B2EF0" w:rsidP="00C20D01">
            <w:pPr>
              <w:ind w:firstLine="567"/>
              <w:jc w:val="center"/>
              <w:rPr>
                <w:rFonts w:eastAsia="SimSun"/>
                <w:i/>
                <w:iCs/>
              </w:rPr>
            </w:pPr>
          </w:p>
          <w:p w14:paraId="4A72155B" w14:textId="28B3B8BD" w:rsidR="003F4B39" w:rsidRPr="00144AD2" w:rsidRDefault="003F4B39" w:rsidP="00C20D01">
            <w:pPr>
              <w:ind w:firstLine="567"/>
              <w:jc w:val="center"/>
              <w:rPr>
                <w:i/>
                <w:iCs/>
              </w:rPr>
            </w:pPr>
            <w:r w:rsidRPr="00144AD2">
              <w:rPr>
                <w:rFonts w:eastAsia="SimSun"/>
                <w:i/>
                <w:iCs/>
              </w:rPr>
              <w:t>УСЛОВНО РАЗРЕШЕННЫЕ ВИДЫ ИСПОЛЬЗОВАНИЯ</w:t>
            </w:r>
            <w:r w:rsidRPr="00144AD2">
              <w:rPr>
                <w:i/>
                <w:iCs/>
              </w:rPr>
              <w:t xml:space="preserve"> </w:t>
            </w:r>
            <w:r w:rsidRPr="00144AD2">
              <w:rPr>
                <w:rFonts w:eastAsia="SimSun"/>
                <w:i/>
                <w:iCs/>
              </w:rPr>
              <w:t>ЗЕМЕЛЬНЫХ УЧАСТКОВ</w:t>
            </w:r>
          </w:p>
          <w:tbl>
            <w:tblPr>
              <w:tblStyle w:val="afffff"/>
              <w:tblW w:w="14488" w:type="dxa"/>
              <w:tblLayout w:type="fixed"/>
              <w:tblLook w:val="0000" w:firstRow="0" w:lastRow="0" w:firstColumn="0" w:lastColumn="0" w:noHBand="0" w:noVBand="0"/>
            </w:tblPr>
            <w:tblGrid>
              <w:gridCol w:w="2581"/>
              <w:gridCol w:w="4394"/>
              <w:gridCol w:w="1843"/>
              <w:gridCol w:w="5670"/>
            </w:tblGrid>
            <w:tr w:rsidR="00C20D01" w:rsidRPr="00144AD2" w14:paraId="0EF319D5" w14:textId="010D15F3" w:rsidTr="00A56C5E">
              <w:trPr>
                <w:trHeight w:val="552"/>
              </w:trPr>
              <w:tc>
                <w:tcPr>
                  <w:tcW w:w="2581" w:type="dxa"/>
                  <w:tcBorders>
                    <w:top w:val="single" w:sz="4" w:space="0" w:color="auto"/>
                    <w:left w:val="single" w:sz="4" w:space="0" w:color="auto"/>
                    <w:bottom w:val="single" w:sz="4" w:space="0" w:color="auto"/>
                    <w:right w:val="single" w:sz="4" w:space="0" w:color="auto"/>
                  </w:tcBorders>
                </w:tcPr>
                <w:p w14:paraId="3D211182"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14:paraId="38A97ACC"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58D8C464"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6E0FCE1C" w14:textId="50D183BA"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C20D01" w:rsidRPr="00144AD2" w14:paraId="6A06BCFF" w14:textId="6F630946" w:rsidTr="00A56C5E">
              <w:trPr>
                <w:trHeight w:val="552"/>
              </w:trPr>
              <w:tc>
                <w:tcPr>
                  <w:tcW w:w="2581" w:type="dxa"/>
                  <w:tcBorders>
                    <w:top w:val="single" w:sz="4" w:space="0" w:color="auto"/>
                    <w:left w:val="single" w:sz="4" w:space="0" w:color="auto"/>
                    <w:bottom w:val="single" w:sz="4" w:space="0" w:color="auto"/>
                    <w:right w:val="single" w:sz="4" w:space="0" w:color="auto"/>
                  </w:tcBorders>
                </w:tcPr>
                <w:p w14:paraId="1F32AA44" w14:textId="77777777" w:rsidR="00C20D01" w:rsidRPr="00144AD2" w:rsidRDefault="00C20D01" w:rsidP="00C20D01">
                  <w:pPr>
                    <w:rPr>
                      <w:b/>
                    </w:rPr>
                  </w:pPr>
                  <w:r w:rsidRPr="00144AD2">
                    <w:rPr>
                      <w:b/>
                    </w:rPr>
                    <w:t>Связь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BABAC8" w14:textId="77777777" w:rsidR="00C20D01" w:rsidRPr="00144AD2" w:rsidRDefault="00C20D01" w:rsidP="00C20D01">
                  <w:pPr>
                    <w:widowControl w:val="0"/>
                    <w:autoSpaceDE w:val="0"/>
                    <w:autoSpaceDN w:val="0"/>
                    <w:adjustRightInd w:val="0"/>
                    <w:jc w:val="both"/>
                  </w:pPr>
                  <w:r w:rsidRPr="00144AD2">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144AD2">
                      <w:t>кодами 3.1.1</w:t>
                    </w:r>
                  </w:hyperlink>
                  <w:r w:rsidRPr="00144AD2">
                    <w:t xml:space="preserve">, </w:t>
                  </w:r>
                  <w:hyperlink w:anchor="Par220" w:tooltip="3.2.3" w:history="1">
                    <w:r w:rsidRPr="00144AD2">
                      <w:t>3.2.3</w:t>
                    </w:r>
                  </w:hyperlink>
                </w:p>
              </w:tc>
              <w:tc>
                <w:tcPr>
                  <w:tcW w:w="1843" w:type="dxa"/>
                  <w:tcBorders>
                    <w:top w:val="single" w:sz="4" w:space="0" w:color="auto"/>
                    <w:left w:val="single" w:sz="4" w:space="0" w:color="auto"/>
                    <w:bottom w:val="single" w:sz="4" w:space="0" w:color="auto"/>
                    <w:right w:val="single" w:sz="4" w:space="0" w:color="auto"/>
                  </w:tcBorders>
                </w:tcPr>
                <w:p w14:paraId="179C80D2" w14:textId="77777777" w:rsidR="00C20D01" w:rsidRPr="00144AD2" w:rsidRDefault="00C20D01" w:rsidP="00C20D01">
                  <w:pPr>
                    <w:widowControl w:val="0"/>
                    <w:autoSpaceDE w:val="0"/>
                    <w:jc w:val="center"/>
                    <w:rPr>
                      <w:b/>
                    </w:rPr>
                  </w:pPr>
                  <w:r w:rsidRPr="00144AD2">
                    <w:rPr>
                      <w:b/>
                    </w:rPr>
                    <w:t>6.8</w:t>
                  </w:r>
                </w:p>
              </w:tc>
              <w:tc>
                <w:tcPr>
                  <w:tcW w:w="5670" w:type="dxa"/>
                  <w:tcBorders>
                    <w:top w:val="single" w:sz="4" w:space="0" w:color="auto"/>
                    <w:left w:val="single" w:sz="4" w:space="0" w:color="auto"/>
                    <w:bottom w:val="single" w:sz="4" w:space="0" w:color="auto"/>
                    <w:right w:val="single" w:sz="4" w:space="0" w:color="auto"/>
                  </w:tcBorders>
                </w:tcPr>
                <w:p w14:paraId="4567A69C" w14:textId="477BF39E" w:rsidR="00C20D01" w:rsidRPr="00144AD2" w:rsidRDefault="000B2EF0" w:rsidP="000B2EF0">
                  <w:pPr>
                    <w:widowControl w:val="0"/>
                    <w:autoSpaceDE w:val="0"/>
                    <w:jc w:val="both"/>
                  </w:pPr>
                  <w:r w:rsidRPr="00144AD2">
                    <w:t>Не подлежит установлению</w:t>
                  </w:r>
                </w:p>
              </w:tc>
            </w:tr>
            <w:tr w:rsidR="00C20D01" w:rsidRPr="00144AD2" w14:paraId="0DE3E496" w14:textId="346F82F8" w:rsidTr="00A56C5E">
              <w:trPr>
                <w:trHeight w:val="552"/>
              </w:trPr>
              <w:tc>
                <w:tcPr>
                  <w:tcW w:w="2581" w:type="dxa"/>
                  <w:tcBorders>
                    <w:top w:val="single" w:sz="4" w:space="0" w:color="auto"/>
                    <w:left w:val="single" w:sz="4" w:space="0" w:color="auto"/>
                    <w:bottom w:val="single" w:sz="4" w:space="0" w:color="auto"/>
                    <w:right w:val="single" w:sz="4" w:space="0" w:color="auto"/>
                  </w:tcBorders>
                </w:tcPr>
                <w:p w14:paraId="1F8D7222" w14:textId="77777777" w:rsidR="00C20D01" w:rsidRPr="00144AD2" w:rsidRDefault="00C20D01" w:rsidP="00C20D01">
                  <w:pPr>
                    <w:widowControl w:val="0"/>
                    <w:autoSpaceDE w:val="0"/>
                    <w:jc w:val="both"/>
                    <w:rPr>
                      <w:rFonts w:eastAsia="Courier New"/>
                      <w:b/>
                    </w:rPr>
                  </w:pPr>
                  <w:r w:rsidRPr="00144AD2">
                    <w:rPr>
                      <w:rFonts w:eastAsia="Courier New"/>
                      <w:b/>
                    </w:rPr>
                    <w:t>Трубопроводный транспорт</w:t>
                  </w:r>
                </w:p>
              </w:tc>
              <w:tc>
                <w:tcPr>
                  <w:tcW w:w="4394" w:type="dxa"/>
                  <w:tcBorders>
                    <w:top w:val="single" w:sz="4" w:space="0" w:color="auto"/>
                    <w:left w:val="single" w:sz="4" w:space="0" w:color="auto"/>
                    <w:bottom w:val="single" w:sz="4" w:space="0" w:color="auto"/>
                    <w:right w:val="single" w:sz="4" w:space="0" w:color="auto"/>
                  </w:tcBorders>
                </w:tcPr>
                <w:p w14:paraId="1060409F" w14:textId="77777777" w:rsidR="00C20D01" w:rsidRPr="00144AD2" w:rsidRDefault="00C20D01" w:rsidP="00C20D01">
                  <w:pPr>
                    <w:widowControl w:val="0"/>
                    <w:autoSpaceDE w:val="0"/>
                    <w:jc w:val="both"/>
                    <w:rPr>
                      <w:rFonts w:eastAsia="Courier New"/>
                    </w:rPr>
                  </w:pPr>
                  <w:r w:rsidRPr="00144AD2">
                    <w:rPr>
                      <w:rFonts w:eastAsia="Courier New"/>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14:paraId="579BC510" w14:textId="77777777" w:rsidR="00C20D01" w:rsidRPr="00144AD2" w:rsidRDefault="00C20D01" w:rsidP="00C20D01">
                  <w:pPr>
                    <w:widowControl w:val="0"/>
                    <w:autoSpaceDE w:val="0"/>
                    <w:jc w:val="center"/>
                    <w:rPr>
                      <w:b/>
                    </w:rPr>
                  </w:pPr>
                  <w:r w:rsidRPr="00144AD2">
                    <w:rPr>
                      <w:b/>
                    </w:rPr>
                    <w:t>7.5</w:t>
                  </w:r>
                </w:p>
              </w:tc>
              <w:tc>
                <w:tcPr>
                  <w:tcW w:w="5670" w:type="dxa"/>
                  <w:tcBorders>
                    <w:top w:val="single" w:sz="4" w:space="0" w:color="auto"/>
                    <w:left w:val="single" w:sz="4" w:space="0" w:color="auto"/>
                    <w:bottom w:val="single" w:sz="4" w:space="0" w:color="auto"/>
                    <w:right w:val="single" w:sz="4" w:space="0" w:color="auto"/>
                  </w:tcBorders>
                </w:tcPr>
                <w:p w14:paraId="350024D5" w14:textId="793DE024" w:rsidR="00C20D01" w:rsidRPr="00144AD2" w:rsidRDefault="000B2EF0" w:rsidP="000B2EF0">
                  <w:pPr>
                    <w:widowControl w:val="0"/>
                    <w:autoSpaceDE w:val="0"/>
                    <w:jc w:val="both"/>
                  </w:pPr>
                  <w:r w:rsidRPr="00144AD2">
                    <w:t>Не подлежит установлению</w:t>
                  </w:r>
                </w:p>
              </w:tc>
            </w:tr>
            <w:tr w:rsidR="00C20D01" w:rsidRPr="00144AD2" w14:paraId="13C78024" w14:textId="6191D6D2" w:rsidTr="00A56C5E">
              <w:trPr>
                <w:trHeight w:val="409"/>
              </w:trPr>
              <w:tc>
                <w:tcPr>
                  <w:tcW w:w="2581" w:type="dxa"/>
                  <w:tcBorders>
                    <w:top w:val="single" w:sz="4" w:space="0" w:color="auto"/>
                    <w:left w:val="single" w:sz="4" w:space="0" w:color="auto"/>
                    <w:bottom w:val="single" w:sz="4" w:space="0" w:color="auto"/>
                    <w:right w:val="single" w:sz="4" w:space="0" w:color="auto"/>
                  </w:tcBorders>
                </w:tcPr>
                <w:p w14:paraId="7AC505F0" w14:textId="77777777" w:rsidR="00C20D01" w:rsidRPr="00144AD2" w:rsidRDefault="00C20D01" w:rsidP="00C20D01">
                  <w:pPr>
                    <w:widowControl w:val="0"/>
                    <w:autoSpaceDE w:val="0"/>
                    <w:jc w:val="both"/>
                    <w:rPr>
                      <w:rFonts w:eastAsia="Courier New"/>
                      <w:b/>
                    </w:rPr>
                  </w:pPr>
                  <w:r w:rsidRPr="00144AD2">
                    <w:rPr>
                      <w:rFonts w:eastAsia="Courier New"/>
                      <w:b/>
                    </w:rPr>
                    <w:t>Запас</w:t>
                  </w:r>
                </w:p>
              </w:tc>
              <w:tc>
                <w:tcPr>
                  <w:tcW w:w="4394" w:type="dxa"/>
                  <w:tcBorders>
                    <w:top w:val="single" w:sz="4" w:space="0" w:color="auto"/>
                    <w:left w:val="single" w:sz="4" w:space="0" w:color="auto"/>
                    <w:bottom w:val="single" w:sz="4" w:space="0" w:color="auto"/>
                    <w:right w:val="single" w:sz="4" w:space="0" w:color="auto"/>
                  </w:tcBorders>
                </w:tcPr>
                <w:p w14:paraId="7381B1E9" w14:textId="77777777" w:rsidR="00C20D01" w:rsidRPr="00144AD2" w:rsidRDefault="00C20D01" w:rsidP="00C20D01">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51931CDF" w14:textId="77777777" w:rsidR="00C20D01" w:rsidRPr="00144AD2" w:rsidRDefault="00C20D01" w:rsidP="00C20D01">
                  <w:pPr>
                    <w:widowControl w:val="0"/>
                    <w:autoSpaceDE w:val="0"/>
                    <w:jc w:val="center"/>
                    <w:rPr>
                      <w:b/>
                    </w:rPr>
                  </w:pPr>
                  <w:r w:rsidRPr="00144AD2">
                    <w:rPr>
                      <w:b/>
                    </w:rPr>
                    <w:t>12.3</w:t>
                  </w:r>
                </w:p>
              </w:tc>
              <w:tc>
                <w:tcPr>
                  <w:tcW w:w="5670" w:type="dxa"/>
                  <w:tcBorders>
                    <w:top w:val="single" w:sz="4" w:space="0" w:color="auto"/>
                    <w:left w:val="single" w:sz="4" w:space="0" w:color="auto"/>
                    <w:bottom w:val="single" w:sz="4" w:space="0" w:color="auto"/>
                    <w:right w:val="single" w:sz="4" w:space="0" w:color="auto"/>
                  </w:tcBorders>
                </w:tcPr>
                <w:p w14:paraId="32EB0F28" w14:textId="50A2C7EE" w:rsidR="00C20D01" w:rsidRPr="00144AD2" w:rsidRDefault="00DA2F0F" w:rsidP="00C20D01">
                  <w:pPr>
                    <w:widowControl w:val="0"/>
                    <w:autoSpaceDE w:val="0"/>
                    <w:jc w:val="center"/>
                  </w:pPr>
                  <w:r w:rsidRPr="00144AD2">
                    <w:t>Градостроительный регламент не устанавливается</w:t>
                  </w:r>
                </w:p>
              </w:tc>
            </w:tr>
          </w:tbl>
          <w:p w14:paraId="678B927C" w14:textId="77777777" w:rsidR="003F4B39" w:rsidRPr="00144AD2" w:rsidRDefault="003F4B39" w:rsidP="001950DF">
            <w:pPr>
              <w:ind w:firstLine="567"/>
              <w:jc w:val="center"/>
              <w:rPr>
                <w:b/>
              </w:rPr>
            </w:pPr>
          </w:p>
          <w:p w14:paraId="6B1EF87C" w14:textId="77777777" w:rsidR="000B2EF0" w:rsidRPr="00144AD2" w:rsidRDefault="000B2EF0" w:rsidP="000B2EF0">
            <w:pPr>
              <w:jc w:val="both"/>
              <w:rPr>
                <w:rFonts w:eastAsia="SimSun"/>
                <w:b/>
              </w:rPr>
            </w:pPr>
            <w:r w:rsidRPr="00144AD2">
              <w:rPr>
                <w:rFonts w:eastAsia="SimSun"/>
                <w:b/>
              </w:rPr>
              <w:t>Примечание (общее):</w:t>
            </w:r>
          </w:p>
          <w:p w14:paraId="1E2F9EF1" w14:textId="77777777" w:rsidR="000B2EF0" w:rsidRPr="00144AD2" w:rsidRDefault="000B2EF0" w:rsidP="000B2EF0">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3F13AA0" w14:textId="77777777" w:rsidR="000B2EF0" w:rsidRPr="00144AD2" w:rsidRDefault="000B2EF0" w:rsidP="000B2EF0">
            <w:pPr>
              <w:ind w:firstLine="708"/>
              <w:jc w:val="both"/>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144AD2">
              <w:t xml:space="preserve"> ограничения использования в соответствии с законодательством Российской Федерации.</w:t>
            </w:r>
          </w:p>
          <w:p w14:paraId="7862D301" w14:textId="77777777" w:rsidR="000B2EF0" w:rsidRPr="00144AD2" w:rsidRDefault="000B2EF0" w:rsidP="000B2EF0">
            <w:pPr>
              <w:shd w:val="clear" w:color="auto" w:fill="FFFFFF"/>
              <w:tabs>
                <w:tab w:val="left" w:pos="993"/>
                <w:tab w:val="left" w:pos="1538"/>
              </w:tabs>
              <w:ind w:firstLine="786"/>
              <w:jc w:val="both"/>
              <w:rPr>
                <w:rFonts w:eastAsia="SimSun"/>
              </w:rPr>
            </w:pPr>
          </w:p>
          <w:p w14:paraId="0F7CF20E" w14:textId="1B2F7C5C" w:rsidR="001950DF" w:rsidRPr="00144AD2" w:rsidRDefault="001950DF" w:rsidP="00A56C5E">
            <w:pPr>
              <w:shd w:val="clear" w:color="auto" w:fill="FFFFFF"/>
              <w:tabs>
                <w:tab w:val="left" w:pos="993"/>
                <w:tab w:val="left" w:pos="1538"/>
              </w:tabs>
              <w:spacing w:before="240" w:after="240"/>
              <w:ind w:firstLine="786"/>
              <w:jc w:val="center"/>
              <w:rPr>
                <w:rFonts w:eastAsia="SimSun"/>
                <w:sz w:val="28"/>
                <w:szCs w:val="28"/>
              </w:rPr>
            </w:pPr>
            <w:r w:rsidRPr="00144AD2">
              <w:rPr>
                <w:b/>
                <w:bCs/>
                <w:sz w:val="28"/>
                <w:szCs w:val="28"/>
              </w:rPr>
              <w:t>Р2 – территории общего пользования в границах населенных пунктов</w:t>
            </w:r>
          </w:p>
          <w:p w14:paraId="168BCFA0" w14:textId="77777777" w:rsidR="001950DF" w:rsidRPr="00144AD2" w:rsidRDefault="001950DF" w:rsidP="001950DF">
            <w:pPr>
              <w:tabs>
                <w:tab w:val="left" w:pos="9781"/>
              </w:tabs>
              <w:spacing w:line="288" w:lineRule="auto"/>
              <w:ind w:firstLine="709"/>
              <w:jc w:val="both"/>
            </w:pPr>
            <w:r w:rsidRPr="00144AD2">
              <w:t>Зона предназначена для размещения парков и скверов и их использования для отдыха населения при условии допустимого воздействия людей на окружающую природную среду.</w:t>
            </w:r>
          </w:p>
          <w:p w14:paraId="0CA8F9C8" w14:textId="77777777" w:rsidR="001950DF" w:rsidRPr="00144AD2" w:rsidRDefault="001950DF" w:rsidP="001950DF">
            <w:pPr>
              <w:tabs>
                <w:tab w:val="left" w:pos="9781"/>
              </w:tabs>
              <w:spacing w:line="288" w:lineRule="auto"/>
              <w:ind w:firstLine="709"/>
              <w:jc w:val="both"/>
            </w:pPr>
          </w:p>
          <w:p w14:paraId="49831A2A" w14:textId="77777777" w:rsidR="001950DF" w:rsidRPr="00144AD2" w:rsidRDefault="001950DF" w:rsidP="001950DF">
            <w:pPr>
              <w:spacing w:line="360" w:lineRule="auto"/>
              <w:ind w:firstLine="567"/>
              <w:jc w:val="center"/>
              <w:rPr>
                <w:i/>
                <w:iCs/>
              </w:rPr>
            </w:pPr>
            <w:r w:rsidRPr="00144AD2">
              <w:rPr>
                <w:rFonts w:eastAsia="SimSun"/>
                <w:i/>
                <w:iCs/>
              </w:rPr>
              <w:t xml:space="preserve">ОСНОВНЫЕ ВИДЫ РАЗРЕШЕННОГО ИСПОЛЬЗОВАНИЯ ЗЕМЕЛЬНЫХ УЧАСТКОВ </w:t>
            </w:r>
          </w:p>
          <w:tbl>
            <w:tblPr>
              <w:tblStyle w:val="afffff"/>
              <w:tblW w:w="14488" w:type="dxa"/>
              <w:tblLayout w:type="fixed"/>
              <w:tblLook w:val="0000" w:firstRow="0" w:lastRow="0" w:firstColumn="0" w:lastColumn="0" w:noHBand="0" w:noVBand="0"/>
            </w:tblPr>
            <w:tblGrid>
              <w:gridCol w:w="3006"/>
              <w:gridCol w:w="3969"/>
              <w:gridCol w:w="1843"/>
              <w:gridCol w:w="5670"/>
            </w:tblGrid>
            <w:tr w:rsidR="00C20D01" w:rsidRPr="00144AD2" w14:paraId="120C4B56" w14:textId="118AD8BD" w:rsidTr="002D308F">
              <w:trPr>
                <w:trHeight w:val="552"/>
              </w:trPr>
              <w:tc>
                <w:tcPr>
                  <w:tcW w:w="3006" w:type="dxa"/>
                  <w:tcBorders>
                    <w:top w:val="single" w:sz="4" w:space="0" w:color="auto"/>
                    <w:left w:val="single" w:sz="4" w:space="0" w:color="auto"/>
                    <w:bottom w:val="single" w:sz="4" w:space="0" w:color="auto"/>
                    <w:right w:val="single" w:sz="4" w:space="0" w:color="auto"/>
                  </w:tcBorders>
                </w:tcPr>
                <w:p w14:paraId="300932BD"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6BEC4E68"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6388CC23"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14:paraId="16A9742C" w14:textId="28584E64"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2D308F" w:rsidRPr="00144AD2" w14:paraId="4D32F8BF" w14:textId="7DDA8795" w:rsidTr="002D308F">
              <w:trPr>
                <w:trHeight w:val="766"/>
              </w:trPr>
              <w:tc>
                <w:tcPr>
                  <w:tcW w:w="3006" w:type="dxa"/>
                  <w:tcBorders>
                    <w:top w:val="single" w:sz="4" w:space="0" w:color="auto"/>
                    <w:left w:val="single" w:sz="4" w:space="0" w:color="00000A"/>
                    <w:right w:val="single" w:sz="4" w:space="0" w:color="00000A"/>
                  </w:tcBorders>
                </w:tcPr>
                <w:p w14:paraId="7CB2D5F0" w14:textId="669A813F" w:rsidR="002D308F" w:rsidRPr="00144AD2" w:rsidRDefault="002D308F" w:rsidP="002D308F">
                  <w:r w:rsidRPr="00144AD2">
                    <w:rPr>
                      <w:b/>
                    </w:rPr>
                    <w:t>Коммунальное обслуживание</w:t>
                  </w:r>
                </w:p>
              </w:tc>
              <w:tc>
                <w:tcPr>
                  <w:tcW w:w="3969" w:type="dxa"/>
                  <w:vMerge w:val="restart"/>
                  <w:tcBorders>
                    <w:top w:val="single" w:sz="4" w:space="0" w:color="auto"/>
                    <w:left w:val="single" w:sz="4" w:space="0" w:color="00000A"/>
                    <w:right w:val="single" w:sz="4" w:space="0" w:color="00000A"/>
                  </w:tcBorders>
                  <w:shd w:val="clear" w:color="auto" w:fill="auto"/>
                </w:tcPr>
                <w:p w14:paraId="73C66520" w14:textId="226AA97E" w:rsidR="002D308F" w:rsidRPr="00144AD2" w:rsidRDefault="002D308F" w:rsidP="002D308F">
                  <w:pPr>
                    <w:widowControl w:val="0"/>
                    <w:autoSpaceDE w:val="0"/>
                    <w:autoSpaceDN w:val="0"/>
                    <w:adjustRightInd w:val="0"/>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843" w:type="dxa"/>
                  <w:tcBorders>
                    <w:top w:val="single" w:sz="4" w:space="0" w:color="auto"/>
                    <w:left w:val="single" w:sz="4" w:space="0" w:color="auto"/>
                    <w:right w:val="single" w:sz="4" w:space="0" w:color="auto"/>
                  </w:tcBorders>
                </w:tcPr>
                <w:p w14:paraId="1D227018" w14:textId="038FBFA3" w:rsidR="002D308F" w:rsidRPr="00144AD2" w:rsidRDefault="002D308F" w:rsidP="002D308F">
                  <w:pPr>
                    <w:ind w:firstLine="567"/>
                    <w:jc w:val="both"/>
                  </w:pPr>
                  <w:r w:rsidRPr="00144AD2">
                    <w:rPr>
                      <w:b/>
                    </w:rPr>
                    <w:t>3.1</w:t>
                  </w:r>
                </w:p>
              </w:tc>
              <w:tc>
                <w:tcPr>
                  <w:tcW w:w="5670" w:type="dxa"/>
                  <w:vMerge w:val="restart"/>
                  <w:tcBorders>
                    <w:top w:val="single" w:sz="4" w:space="0" w:color="auto"/>
                    <w:left w:val="single" w:sz="4" w:space="0" w:color="auto"/>
                    <w:right w:val="single" w:sz="4" w:space="0" w:color="auto"/>
                  </w:tcBorders>
                </w:tcPr>
                <w:p w14:paraId="439069E5" w14:textId="07112A3C" w:rsidR="002D308F" w:rsidRPr="00144AD2" w:rsidRDefault="00C2689B" w:rsidP="002D308F">
                  <w:pPr>
                    <w:jc w:val="both"/>
                  </w:pPr>
                  <w:r w:rsidRPr="00144AD2">
                    <w:t>Градостроительный регламент не устанавливается</w:t>
                  </w:r>
                </w:p>
              </w:tc>
            </w:tr>
            <w:tr w:rsidR="002D308F" w:rsidRPr="00144AD2" w14:paraId="63050E59" w14:textId="77777777" w:rsidTr="002D308F">
              <w:trPr>
                <w:trHeight w:val="660"/>
              </w:trPr>
              <w:tc>
                <w:tcPr>
                  <w:tcW w:w="3006" w:type="dxa"/>
                  <w:tcBorders>
                    <w:top w:val="single" w:sz="4" w:space="0" w:color="auto"/>
                    <w:left w:val="single" w:sz="4" w:space="0" w:color="00000A"/>
                    <w:bottom w:val="single" w:sz="4" w:space="0" w:color="auto"/>
                    <w:right w:val="single" w:sz="4" w:space="0" w:color="00000A"/>
                  </w:tcBorders>
                </w:tcPr>
                <w:p w14:paraId="465CF44C" w14:textId="3CB79021" w:rsidR="002D308F" w:rsidRPr="00144AD2" w:rsidRDefault="002D308F" w:rsidP="002D308F">
                  <w:r w:rsidRPr="00144AD2">
                    <w:rPr>
                      <w:rFonts w:eastAsia="SimSun"/>
                    </w:rPr>
                    <w:t>Предоставление коммунальных услуг</w:t>
                  </w:r>
                </w:p>
              </w:tc>
              <w:tc>
                <w:tcPr>
                  <w:tcW w:w="3969" w:type="dxa"/>
                  <w:vMerge/>
                  <w:tcBorders>
                    <w:left w:val="single" w:sz="4" w:space="0" w:color="00000A"/>
                    <w:right w:val="single" w:sz="4" w:space="0" w:color="00000A"/>
                  </w:tcBorders>
                  <w:shd w:val="clear" w:color="auto" w:fill="auto"/>
                </w:tcPr>
                <w:p w14:paraId="7714DCCD" w14:textId="77777777" w:rsidR="002D308F" w:rsidRPr="00144AD2" w:rsidRDefault="002D308F" w:rsidP="002D308F">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76679277" w14:textId="69211981" w:rsidR="002D308F" w:rsidRPr="00144AD2" w:rsidRDefault="002D308F" w:rsidP="002D308F">
                  <w:pPr>
                    <w:ind w:firstLine="567"/>
                    <w:jc w:val="both"/>
                  </w:pPr>
                  <w:r w:rsidRPr="00144AD2">
                    <w:t>3.1.1</w:t>
                  </w:r>
                </w:p>
              </w:tc>
              <w:tc>
                <w:tcPr>
                  <w:tcW w:w="5670" w:type="dxa"/>
                  <w:vMerge/>
                  <w:tcBorders>
                    <w:left w:val="single" w:sz="4" w:space="0" w:color="auto"/>
                    <w:right w:val="single" w:sz="4" w:space="0" w:color="auto"/>
                  </w:tcBorders>
                </w:tcPr>
                <w:p w14:paraId="7E6AD1F1" w14:textId="77777777" w:rsidR="002D308F" w:rsidRPr="00144AD2" w:rsidRDefault="002D308F" w:rsidP="002D308F">
                  <w:pPr>
                    <w:jc w:val="both"/>
                  </w:pPr>
                </w:p>
              </w:tc>
            </w:tr>
            <w:tr w:rsidR="002D308F" w:rsidRPr="00144AD2" w14:paraId="6F33D2BD" w14:textId="77777777" w:rsidTr="002D308F">
              <w:trPr>
                <w:trHeight w:val="585"/>
              </w:trPr>
              <w:tc>
                <w:tcPr>
                  <w:tcW w:w="3006" w:type="dxa"/>
                  <w:tcBorders>
                    <w:top w:val="single" w:sz="4" w:space="0" w:color="auto"/>
                    <w:left w:val="single" w:sz="4" w:space="0" w:color="00000A"/>
                    <w:bottom w:val="single" w:sz="4" w:space="0" w:color="auto"/>
                    <w:right w:val="single" w:sz="4" w:space="0" w:color="00000A"/>
                  </w:tcBorders>
                </w:tcPr>
                <w:p w14:paraId="333B39A5" w14:textId="35DC49B3" w:rsidR="002D308F" w:rsidRPr="00144AD2" w:rsidRDefault="002D308F" w:rsidP="002D308F">
                  <w:r w:rsidRPr="00144AD2">
                    <w:rPr>
                      <w:rFonts w:eastAsia="SimSun"/>
                    </w:rPr>
                    <w:t>Административные здания организаций, обеспечивающих предоставление коммунальных услуг</w:t>
                  </w:r>
                </w:p>
              </w:tc>
              <w:tc>
                <w:tcPr>
                  <w:tcW w:w="3969" w:type="dxa"/>
                  <w:vMerge/>
                  <w:tcBorders>
                    <w:left w:val="single" w:sz="4" w:space="0" w:color="00000A"/>
                    <w:bottom w:val="single" w:sz="4" w:space="0" w:color="auto"/>
                    <w:right w:val="single" w:sz="4" w:space="0" w:color="00000A"/>
                  </w:tcBorders>
                  <w:shd w:val="clear" w:color="auto" w:fill="auto"/>
                </w:tcPr>
                <w:p w14:paraId="021F4470" w14:textId="77777777" w:rsidR="002D308F" w:rsidRPr="00144AD2" w:rsidRDefault="002D308F" w:rsidP="002D308F">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049139D5" w14:textId="5F0417B7" w:rsidR="002D308F" w:rsidRPr="00144AD2" w:rsidRDefault="002D308F" w:rsidP="002D308F">
                  <w:pPr>
                    <w:ind w:firstLine="567"/>
                    <w:jc w:val="both"/>
                  </w:pPr>
                  <w:r w:rsidRPr="00144AD2">
                    <w:t>3.1.2</w:t>
                  </w:r>
                </w:p>
              </w:tc>
              <w:tc>
                <w:tcPr>
                  <w:tcW w:w="5670" w:type="dxa"/>
                  <w:vMerge/>
                  <w:tcBorders>
                    <w:left w:val="single" w:sz="4" w:space="0" w:color="auto"/>
                    <w:bottom w:val="single" w:sz="4" w:space="0" w:color="auto"/>
                    <w:right w:val="single" w:sz="4" w:space="0" w:color="auto"/>
                  </w:tcBorders>
                </w:tcPr>
                <w:p w14:paraId="52645C40" w14:textId="77777777" w:rsidR="002D308F" w:rsidRPr="00144AD2" w:rsidRDefault="002D308F" w:rsidP="002D308F">
                  <w:pPr>
                    <w:jc w:val="both"/>
                  </w:pPr>
                </w:p>
              </w:tc>
            </w:tr>
            <w:tr w:rsidR="007077D8" w:rsidRPr="00144AD2" w14:paraId="48C59E8B" w14:textId="163B5F52" w:rsidTr="002D308F">
              <w:trPr>
                <w:trHeight w:val="845"/>
              </w:trPr>
              <w:tc>
                <w:tcPr>
                  <w:tcW w:w="3006" w:type="dxa"/>
                  <w:tcBorders>
                    <w:top w:val="single" w:sz="4" w:space="0" w:color="auto"/>
                    <w:left w:val="single" w:sz="4" w:space="0" w:color="00000A"/>
                    <w:right w:val="single" w:sz="4" w:space="0" w:color="00000A"/>
                  </w:tcBorders>
                </w:tcPr>
                <w:p w14:paraId="377DA1C9" w14:textId="77777777" w:rsidR="007077D8" w:rsidRPr="00144AD2" w:rsidRDefault="007077D8" w:rsidP="00C20D01">
                  <w:pPr>
                    <w:rPr>
                      <w:rFonts w:eastAsia="SimSun"/>
                      <w:b/>
                    </w:rPr>
                  </w:pPr>
                  <w:r w:rsidRPr="00144AD2">
                    <w:rPr>
                      <w:rFonts w:eastAsia="SimSun"/>
                      <w:b/>
                    </w:rPr>
                    <w:t>Культурное развитие</w:t>
                  </w:r>
                </w:p>
              </w:tc>
              <w:tc>
                <w:tcPr>
                  <w:tcW w:w="3969" w:type="dxa"/>
                  <w:vMerge w:val="restart"/>
                  <w:tcBorders>
                    <w:top w:val="single" w:sz="4" w:space="0" w:color="auto"/>
                    <w:left w:val="single" w:sz="4" w:space="0" w:color="00000A"/>
                    <w:right w:val="single" w:sz="4" w:space="0" w:color="00000A"/>
                  </w:tcBorders>
                  <w:shd w:val="clear" w:color="auto" w:fill="auto"/>
                  <w:vAlign w:val="center"/>
                </w:tcPr>
                <w:p w14:paraId="69B47329" w14:textId="77777777" w:rsidR="007077D8" w:rsidRPr="00144AD2" w:rsidRDefault="007077D8" w:rsidP="00C20D01">
                  <w:pPr>
                    <w:widowControl w:val="0"/>
                    <w:autoSpaceDE w:val="0"/>
                    <w:autoSpaceDN w:val="0"/>
                    <w:adjustRightInd w:val="0"/>
                    <w:jc w:val="both"/>
                  </w:pPr>
                  <w:r w:rsidRPr="00144AD2">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144AD2">
                      <w:t>кодами 3.6.1</w:t>
                    </w:r>
                  </w:hyperlink>
                  <w:r w:rsidRPr="00144AD2">
                    <w:t xml:space="preserve"> – </w:t>
                  </w:r>
                  <w:hyperlink w:anchor="Par274" w:tooltip="3.6.3" w:history="1">
                    <w:r w:rsidRPr="00144AD2">
                      <w:t>3.6.3</w:t>
                    </w:r>
                  </w:hyperlink>
                </w:p>
              </w:tc>
              <w:tc>
                <w:tcPr>
                  <w:tcW w:w="1843" w:type="dxa"/>
                  <w:tcBorders>
                    <w:top w:val="single" w:sz="4" w:space="0" w:color="auto"/>
                    <w:left w:val="single" w:sz="4" w:space="0" w:color="auto"/>
                    <w:right w:val="single" w:sz="4" w:space="0" w:color="auto"/>
                  </w:tcBorders>
                </w:tcPr>
                <w:p w14:paraId="4AB2CF40" w14:textId="503CDA22" w:rsidR="007077D8" w:rsidRPr="00144AD2" w:rsidRDefault="007077D8" w:rsidP="007077D8">
                  <w:pPr>
                    <w:ind w:firstLine="567"/>
                    <w:jc w:val="both"/>
                  </w:pPr>
                  <w:r w:rsidRPr="00144AD2">
                    <w:t>3.6</w:t>
                  </w:r>
                </w:p>
              </w:tc>
              <w:tc>
                <w:tcPr>
                  <w:tcW w:w="5670" w:type="dxa"/>
                  <w:vMerge w:val="restart"/>
                  <w:tcBorders>
                    <w:top w:val="single" w:sz="4" w:space="0" w:color="auto"/>
                    <w:left w:val="single" w:sz="4" w:space="0" w:color="auto"/>
                    <w:right w:val="single" w:sz="4" w:space="0" w:color="auto"/>
                  </w:tcBorders>
                </w:tcPr>
                <w:p w14:paraId="7EC47A31" w14:textId="4B628A1C" w:rsidR="007077D8" w:rsidRPr="00144AD2" w:rsidRDefault="007077D8" w:rsidP="00DA2F0F">
                  <w:pPr>
                    <w:jc w:val="both"/>
                  </w:pPr>
                  <w:r w:rsidRPr="00144AD2">
                    <w:t xml:space="preserve">Минимальная/максимальная площадь земельного участка – 1000/4000 кв. м; </w:t>
                  </w:r>
                  <w:r w:rsidR="00DA2F0F" w:rsidRPr="00144AD2">
                    <w:t xml:space="preserve">минимальный отступ от границ земельных участков в целях определения места допустимого размещения зданий и сооружений </w:t>
                  </w:r>
                  <w:r w:rsidRPr="00144AD2">
                    <w:t>- 3 м с учетом соблюдения требований технических регламентов; максимальная высота зданий и сооружений - 5 м от планировочной отметки земли; максимальный процент застройки в границах земельного участка - 20.</w:t>
                  </w:r>
                </w:p>
              </w:tc>
            </w:tr>
            <w:tr w:rsidR="007077D8" w:rsidRPr="00144AD2" w14:paraId="2A964675" w14:textId="77777777" w:rsidTr="002D308F">
              <w:trPr>
                <w:trHeight w:val="570"/>
              </w:trPr>
              <w:tc>
                <w:tcPr>
                  <w:tcW w:w="3006" w:type="dxa"/>
                  <w:tcBorders>
                    <w:top w:val="single" w:sz="4" w:space="0" w:color="auto"/>
                    <w:left w:val="single" w:sz="4" w:space="0" w:color="00000A"/>
                    <w:bottom w:val="single" w:sz="4" w:space="0" w:color="auto"/>
                    <w:right w:val="single" w:sz="4" w:space="0" w:color="00000A"/>
                  </w:tcBorders>
                </w:tcPr>
                <w:p w14:paraId="0AAF94C8" w14:textId="0BD01504" w:rsidR="007077D8" w:rsidRPr="00144AD2" w:rsidRDefault="007077D8" w:rsidP="00155FBE">
                  <w:pPr>
                    <w:rPr>
                      <w:rFonts w:eastAsia="SimSun"/>
                    </w:rPr>
                  </w:pPr>
                  <w:r w:rsidRPr="00144AD2">
                    <w:rPr>
                      <w:rFonts w:eastAsia="SimSun"/>
                    </w:rPr>
                    <w:t>Объекты культурно-досуговой деятельности</w:t>
                  </w:r>
                </w:p>
              </w:tc>
              <w:tc>
                <w:tcPr>
                  <w:tcW w:w="3969" w:type="dxa"/>
                  <w:vMerge/>
                  <w:tcBorders>
                    <w:left w:val="single" w:sz="4" w:space="0" w:color="00000A"/>
                    <w:right w:val="single" w:sz="4" w:space="0" w:color="00000A"/>
                  </w:tcBorders>
                  <w:shd w:val="clear" w:color="auto" w:fill="auto"/>
                  <w:vAlign w:val="center"/>
                </w:tcPr>
                <w:p w14:paraId="0BE77AF9" w14:textId="77777777" w:rsidR="007077D8" w:rsidRPr="00144AD2" w:rsidRDefault="007077D8" w:rsidP="00C20D01">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A6560F2" w14:textId="1CCCBF1A" w:rsidR="007077D8" w:rsidRPr="00144AD2" w:rsidRDefault="007077D8" w:rsidP="00C20D01">
                  <w:pPr>
                    <w:ind w:firstLine="567"/>
                    <w:jc w:val="both"/>
                  </w:pPr>
                  <w:r w:rsidRPr="00144AD2">
                    <w:t>3.6.1</w:t>
                  </w:r>
                </w:p>
              </w:tc>
              <w:tc>
                <w:tcPr>
                  <w:tcW w:w="5670" w:type="dxa"/>
                  <w:vMerge/>
                  <w:tcBorders>
                    <w:left w:val="single" w:sz="4" w:space="0" w:color="auto"/>
                    <w:right w:val="single" w:sz="4" w:space="0" w:color="auto"/>
                  </w:tcBorders>
                </w:tcPr>
                <w:p w14:paraId="2E45107D" w14:textId="77777777" w:rsidR="007077D8" w:rsidRPr="00144AD2" w:rsidRDefault="007077D8" w:rsidP="00497C9F">
                  <w:pPr>
                    <w:jc w:val="both"/>
                  </w:pPr>
                </w:p>
              </w:tc>
            </w:tr>
            <w:tr w:rsidR="007077D8" w:rsidRPr="00144AD2" w14:paraId="64DEBEF6" w14:textId="77777777" w:rsidTr="002D308F">
              <w:trPr>
                <w:trHeight w:val="574"/>
              </w:trPr>
              <w:tc>
                <w:tcPr>
                  <w:tcW w:w="3006" w:type="dxa"/>
                  <w:tcBorders>
                    <w:top w:val="single" w:sz="4" w:space="0" w:color="auto"/>
                    <w:left w:val="single" w:sz="4" w:space="0" w:color="00000A"/>
                    <w:bottom w:val="single" w:sz="4" w:space="0" w:color="00000A"/>
                    <w:right w:val="single" w:sz="4" w:space="0" w:color="00000A"/>
                  </w:tcBorders>
                </w:tcPr>
                <w:p w14:paraId="24C7BF8B" w14:textId="48C2E9A8" w:rsidR="007077D8" w:rsidRPr="00144AD2" w:rsidRDefault="007077D8" w:rsidP="00C20D01">
                  <w:pPr>
                    <w:rPr>
                      <w:rFonts w:eastAsia="SimSun"/>
                    </w:rPr>
                  </w:pPr>
                  <w:r w:rsidRPr="00144AD2">
                    <w:rPr>
                      <w:rFonts w:eastAsia="SimSun"/>
                    </w:rPr>
                    <w:t>Парки культуры и отдыха</w:t>
                  </w:r>
                </w:p>
              </w:tc>
              <w:tc>
                <w:tcPr>
                  <w:tcW w:w="3969" w:type="dxa"/>
                  <w:vMerge/>
                  <w:tcBorders>
                    <w:left w:val="single" w:sz="4" w:space="0" w:color="00000A"/>
                    <w:bottom w:val="single" w:sz="4" w:space="0" w:color="00000A"/>
                    <w:right w:val="single" w:sz="4" w:space="0" w:color="00000A"/>
                  </w:tcBorders>
                  <w:shd w:val="clear" w:color="auto" w:fill="auto"/>
                  <w:vAlign w:val="center"/>
                </w:tcPr>
                <w:p w14:paraId="1E0BF876" w14:textId="77777777" w:rsidR="007077D8" w:rsidRPr="00144AD2" w:rsidRDefault="007077D8" w:rsidP="00C20D01">
                  <w:pPr>
                    <w:widowControl w:val="0"/>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14:paraId="4C478CDA" w14:textId="13CF6DC4" w:rsidR="007077D8" w:rsidRPr="00144AD2" w:rsidRDefault="007077D8" w:rsidP="00C20D01">
                  <w:pPr>
                    <w:ind w:firstLine="567"/>
                    <w:jc w:val="both"/>
                  </w:pPr>
                  <w:r w:rsidRPr="00144AD2">
                    <w:t>3.6.2</w:t>
                  </w:r>
                </w:p>
              </w:tc>
              <w:tc>
                <w:tcPr>
                  <w:tcW w:w="5670" w:type="dxa"/>
                  <w:vMerge/>
                  <w:tcBorders>
                    <w:left w:val="single" w:sz="4" w:space="0" w:color="auto"/>
                    <w:right w:val="single" w:sz="4" w:space="0" w:color="auto"/>
                  </w:tcBorders>
                </w:tcPr>
                <w:p w14:paraId="6FF353B2" w14:textId="77777777" w:rsidR="007077D8" w:rsidRPr="00144AD2" w:rsidRDefault="007077D8" w:rsidP="00497C9F">
                  <w:pPr>
                    <w:jc w:val="both"/>
                  </w:pPr>
                </w:p>
              </w:tc>
            </w:tr>
            <w:tr w:rsidR="007077D8" w:rsidRPr="00144AD2" w14:paraId="5A96452B" w14:textId="5290ACD9" w:rsidTr="002D308F">
              <w:trPr>
                <w:trHeight w:val="552"/>
              </w:trPr>
              <w:tc>
                <w:tcPr>
                  <w:tcW w:w="3006" w:type="dxa"/>
                  <w:tcBorders>
                    <w:top w:val="single" w:sz="4" w:space="0" w:color="auto"/>
                    <w:left w:val="single" w:sz="4" w:space="0" w:color="00000A"/>
                    <w:bottom w:val="single" w:sz="4" w:space="0" w:color="auto"/>
                    <w:right w:val="single" w:sz="4" w:space="0" w:color="00000A"/>
                  </w:tcBorders>
                </w:tcPr>
                <w:p w14:paraId="60602199" w14:textId="77777777" w:rsidR="007077D8" w:rsidRPr="00144AD2" w:rsidRDefault="007077D8" w:rsidP="00C20D01">
                  <w:pPr>
                    <w:rPr>
                      <w:b/>
                    </w:rPr>
                  </w:pPr>
                  <w:r w:rsidRPr="00144AD2">
                    <w:rPr>
                      <w:b/>
                    </w:rPr>
                    <w:t>Развлечения</w:t>
                  </w:r>
                </w:p>
              </w:tc>
              <w:tc>
                <w:tcPr>
                  <w:tcW w:w="3969" w:type="dxa"/>
                  <w:tcBorders>
                    <w:top w:val="single" w:sz="4" w:space="0" w:color="auto"/>
                    <w:left w:val="single" w:sz="4" w:space="0" w:color="00000A"/>
                    <w:bottom w:val="single" w:sz="4" w:space="0" w:color="auto"/>
                    <w:right w:val="single" w:sz="4" w:space="0" w:color="00000A"/>
                  </w:tcBorders>
                  <w:shd w:val="clear" w:color="auto" w:fill="auto"/>
                  <w:vAlign w:val="center"/>
                </w:tcPr>
                <w:p w14:paraId="62F5C206" w14:textId="77777777" w:rsidR="007077D8" w:rsidRPr="00144AD2" w:rsidRDefault="007077D8" w:rsidP="00C20D01">
                  <w:pPr>
                    <w:widowControl w:val="0"/>
                    <w:autoSpaceDE w:val="0"/>
                    <w:autoSpaceDN w:val="0"/>
                    <w:adjustRightInd w:val="0"/>
                    <w:jc w:val="both"/>
                  </w:pPr>
                  <w:r w:rsidRPr="00144AD2">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144AD2">
                      <w:t>кодами 4.8.1</w:t>
                    </w:r>
                  </w:hyperlink>
                  <w:r w:rsidRPr="00144AD2">
                    <w:t xml:space="preserve"> – </w:t>
                  </w:r>
                  <w:hyperlink w:anchor="Par378" w:tooltip="4.8.3" w:history="1">
                    <w:r w:rsidRPr="00144AD2">
                      <w:t>4.8.3</w:t>
                    </w:r>
                  </w:hyperlink>
                </w:p>
              </w:tc>
              <w:tc>
                <w:tcPr>
                  <w:tcW w:w="1843" w:type="dxa"/>
                  <w:tcBorders>
                    <w:top w:val="single" w:sz="4" w:space="0" w:color="auto"/>
                    <w:left w:val="single" w:sz="4" w:space="0" w:color="auto"/>
                    <w:bottom w:val="single" w:sz="4" w:space="0" w:color="auto"/>
                    <w:right w:val="single" w:sz="4" w:space="0" w:color="auto"/>
                  </w:tcBorders>
                </w:tcPr>
                <w:p w14:paraId="0921390C" w14:textId="77777777" w:rsidR="007077D8" w:rsidRPr="00144AD2" w:rsidRDefault="007077D8" w:rsidP="00C20D01">
                  <w:pPr>
                    <w:ind w:firstLine="567"/>
                    <w:jc w:val="both"/>
                    <w:rPr>
                      <w:b/>
                    </w:rPr>
                  </w:pPr>
                  <w:r w:rsidRPr="00144AD2">
                    <w:rPr>
                      <w:b/>
                    </w:rPr>
                    <w:t>4.8</w:t>
                  </w:r>
                </w:p>
              </w:tc>
              <w:tc>
                <w:tcPr>
                  <w:tcW w:w="5670" w:type="dxa"/>
                  <w:vMerge/>
                  <w:tcBorders>
                    <w:left w:val="single" w:sz="4" w:space="0" w:color="auto"/>
                    <w:right w:val="single" w:sz="4" w:space="0" w:color="auto"/>
                  </w:tcBorders>
                </w:tcPr>
                <w:p w14:paraId="1343F533" w14:textId="77777777" w:rsidR="007077D8" w:rsidRPr="00144AD2" w:rsidRDefault="007077D8" w:rsidP="00C20D01">
                  <w:pPr>
                    <w:ind w:firstLine="567"/>
                    <w:jc w:val="both"/>
                  </w:pPr>
                </w:p>
              </w:tc>
            </w:tr>
            <w:tr w:rsidR="007077D8" w:rsidRPr="00144AD2" w14:paraId="3EEEF1DA" w14:textId="31225C60" w:rsidTr="002D308F">
              <w:trPr>
                <w:trHeight w:val="552"/>
              </w:trPr>
              <w:tc>
                <w:tcPr>
                  <w:tcW w:w="3006" w:type="dxa"/>
                  <w:tcBorders>
                    <w:top w:val="single" w:sz="4" w:space="0" w:color="00000A"/>
                    <w:left w:val="single" w:sz="4" w:space="0" w:color="00000A"/>
                    <w:bottom w:val="single" w:sz="4" w:space="0" w:color="auto"/>
                    <w:right w:val="single" w:sz="4" w:space="0" w:color="00000A"/>
                  </w:tcBorders>
                </w:tcPr>
                <w:p w14:paraId="51E86B38" w14:textId="77777777" w:rsidR="007077D8" w:rsidRPr="00144AD2" w:rsidRDefault="007077D8" w:rsidP="00C20D01">
                  <w:pPr>
                    <w:rPr>
                      <w:b/>
                    </w:rPr>
                  </w:pPr>
                  <w:r w:rsidRPr="00144AD2">
                    <w:rPr>
                      <w:b/>
                    </w:rPr>
                    <w:t>Отдых (рекреация)</w:t>
                  </w:r>
                </w:p>
              </w:tc>
              <w:tc>
                <w:tcPr>
                  <w:tcW w:w="3969" w:type="dxa"/>
                  <w:tcBorders>
                    <w:top w:val="single" w:sz="4" w:space="0" w:color="00000A"/>
                    <w:left w:val="single" w:sz="4" w:space="0" w:color="00000A"/>
                    <w:bottom w:val="single" w:sz="4" w:space="0" w:color="auto"/>
                    <w:right w:val="single" w:sz="4" w:space="0" w:color="00000A"/>
                  </w:tcBorders>
                  <w:shd w:val="clear" w:color="auto" w:fill="auto"/>
                  <w:vAlign w:val="center"/>
                </w:tcPr>
                <w:p w14:paraId="5C66330F" w14:textId="77777777" w:rsidR="007077D8" w:rsidRPr="00144AD2" w:rsidRDefault="007077D8" w:rsidP="00C20D01">
                  <w:pPr>
                    <w:widowControl w:val="0"/>
                    <w:autoSpaceDE w:val="0"/>
                    <w:autoSpaceDN w:val="0"/>
                    <w:adjustRightInd w:val="0"/>
                    <w:jc w:val="both"/>
                    <w:rPr>
                      <w:b/>
                    </w:rPr>
                  </w:pPr>
                  <w:r w:rsidRPr="00144AD2">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414" w:tooltip="Спорт" w:history="1">
                    <w:r w:rsidRPr="00144AD2">
                      <w:t>кодами 5.1</w:t>
                    </w:r>
                  </w:hyperlink>
                  <w:r w:rsidRPr="00144AD2">
                    <w:t xml:space="preserve"> – </w:t>
                  </w:r>
                  <w:hyperlink w:anchor="Par461" w:tooltip="Поля для гольфа или конных прогулок" w:history="1">
                    <w:r w:rsidRPr="00144AD2">
                      <w:t>5.5</w:t>
                    </w:r>
                  </w:hyperlink>
                </w:p>
              </w:tc>
              <w:tc>
                <w:tcPr>
                  <w:tcW w:w="1843" w:type="dxa"/>
                  <w:tcBorders>
                    <w:top w:val="single" w:sz="4" w:space="0" w:color="auto"/>
                    <w:left w:val="single" w:sz="4" w:space="0" w:color="auto"/>
                    <w:bottom w:val="single" w:sz="4" w:space="0" w:color="auto"/>
                    <w:right w:val="single" w:sz="4" w:space="0" w:color="auto"/>
                  </w:tcBorders>
                </w:tcPr>
                <w:p w14:paraId="57C1BFFB" w14:textId="77777777" w:rsidR="007077D8" w:rsidRPr="00144AD2" w:rsidRDefault="007077D8" w:rsidP="00C20D01">
                  <w:pPr>
                    <w:widowControl w:val="0"/>
                    <w:autoSpaceDE w:val="0"/>
                    <w:jc w:val="center"/>
                    <w:rPr>
                      <w:b/>
                    </w:rPr>
                  </w:pPr>
                  <w:r w:rsidRPr="00144AD2">
                    <w:rPr>
                      <w:b/>
                    </w:rPr>
                    <w:t>5.0</w:t>
                  </w:r>
                </w:p>
              </w:tc>
              <w:tc>
                <w:tcPr>
                  <w:tcW w:w="5670" w:type="dxa"/>
                  <w:vMerge/>
                  <w:tcBorders>
                    <w:left w:val="single" w:sz="4" w:space="0" w:color="auto"/>
                    <w:bottom w:val="single" w:sz="4" w:space="0" w:color="auto"/>
                    <w:right w:val="single" w:sz="4" w:space="0" w:color="auto"/>
                  </w:tcBorders>
                </w:tcPr>
                <w:p w14:paraId="0E3EA738" w14:textId="697EFB4F" w:rsidR="007077D8" w:rsidRPr="00144AD2" w:rsidRDefault="007077D8" w:rsidP="00C20D01">
                  <w:pPr>
                    <w:widowControl w:val="0"/>
                    <w:autoSpaceDE w:val="0"/>
                    <w:jc w:val="center"/>
                  </w:pPr>
                </w:p>
              </w:tc>
            </w:tr>
            <w:tr w:rsidR="00C20D01" w:rsidRPr="00144AD2" w14:paraId="2A9B1ECF" w14:textId="14A1C8BE" w:rsidTr="002D308F">
              <w:trPr>
                <w:trHeight w:val="552"/>
              </w:trPr>
              <w:tc>
                <w:tcPr>
                  <w:tcW w:w="3006" w:type="dxa"/>
                  <w:tcBorders>
                    <w:top w:val="single" w:sz="4" w:space="0" w:color="auto"/>
                    <w:left w:val="single" w:sz="4" w:space="0" w:color="auto"/>
                    <w:bottom w:val="single" w:sz="4" w:space="0" w:color="auto"/>
                    <w:right w:val="single" w:sz="4" w:space="0" w:color="auto"/>
                  </w:tcBorders>
                </w:tcPr>
                <w:p w14:paraId="6FC100B9" w14:textId="77777777" w:rsidR="00C20D01" w:rsidRPr="00144AD2" w:rsidRDefault="00C20D01" w:rsidP="00C20D01">
                  <w:pPr>
                    <w:rPr>
                      <w:b/>
                    </w:rPr>
                  </w:pPr>
                  <w:r w:rsidRPr="00144AD2">
                    <w:rPr>
                      <w:b/>
                    </w:rPr>
                    <w:t>Связь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45B2D0" w14:textId="77777777" w:rsidR="00C20D01" w:rsidRPr="00144AD2" w:rsidRDefault="00C20D01" w:rsidP="00C20D01">
                  <w:pPr>
                    <w:widowControl w:val="0"/>
                    <w:autoSpaceDE w:val="0"/>
                    <w:autoSpaceDN w:val="0"/>
                    <w:adjustRightInd w:val="0"/>
                    <w:jc w:val="both"/>
                  </w:pPr>
                  <w:r w:rsidRPr="00144AD2">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144AD2">
                      <w:t>кодами 3.1.1</w:t>
                    </w:r>
                  </w:hyperlink>
                  <w:r w:rsidRPr="00144AD2">
                    <w:t xml:space="preserve">, </w:t>
                  </w:r>
                  <w:hyperlink w:anchor="Par220" w:tooltip="3.2.3" w:history="1">
                    <w:r w:rsidRPr="00144AD2">
                      <w:t>3.2.3</w:t>
                    </w:r>
                  </w:hyperlink>
                </w:p>
              </w:tc>
              <w:tc>
                <w:tcPr>
                  <w:tcW w:w="1843" w:type="dxa"/>
                  <w:tcBorders>
                    <w:top w:val="single" w:sz="4" w:space="0" w:color="auto"/>
                    <w:left w:val="single" w:sz="4" w:space="0" w:color="auto"/>
                    <w:bottom w:val="single" w:sz="4" w:space="0" w:color="auto"/>
                    <w:right w:val="single" w:sz="4" w:space="0" w:color="auto"/>
                  </w:tcBorders>
                </w:tcPr>
                <w:p w14:paraId="3EE9CE46" w14:textId="77777777" w:rsidR="00C20D01" w:rsidRPr="00144AD2" w:rsidRDefault="00C20D01" w:rsidP="00C20D01">
                  <w:pPr>
                    <w:widowControl w:val="0"/>
                    <w:autoSpaceDE w:val="0"/>
                    <w:jc w:val="center"/>
                    <w:rPr>
                      <w:b/>
                    </w:rPr>
                  </w:pPr>
                  <w:r w:rsidRPr="00144AD2">
                    <w:rPr>
                      <w:b/>
                    </w:rPr>
                    <w:t>6.8</w:t>
                  </w:r>
                </w:p>
              </w:tc>
              <w:tc>
                <w:tcPr>
                  <w:tcW w:w="5670" w:type="dxa"/>
                  <w:tcBorders>
                    <w:top w:val="single" w:sz="4" w:space="0" w:color="auto"/>
                    <w:left w:val="single" w:sz="4" w:space="0" w:color="auto"/>
                    <w:bottom w:val="single" w:sz="4" w:space="0" w:color="auto"/>
                    <w:right w:val="single" w:sz="4" w:space="0" w:color="auto"/>
                  </w:tcBorders>
                </w:tcPr>
                <w:p w14:paraId="1D9ED9BF" w14:textId="3C40E408" w:rsidR="00C20D01" w:rsidRPr="00144AD2" w:rsidRDefault="00C2689B" w:rsidP="000B2EF0">
                  <w:pPr>
                    <w:widowControl w:val="0"/>
                    <w:autoSpaceDE w:val="0"/>
                  </w:pPr>
                  <w:r w:rsidRPr="00144AD2">
                    <w:t>Градостроительный регламент не устанавливается</w:t>
                  </w:r>
                </w:p>
              </w:tc>
            </w:tr>
            <w:tr w:rsidR="006B7A9B" w:rsidRPr="00144AD2" w14:paraId="1C18A8D1" w14:textId="72143B1E" w:rsidTr="006B7A9B">
              <w:trPr>
                <w:trHeight w:val="794"/>
              </w:trPr>
              <w:tc>
                <w:tcPr>
                  <w:tcW w:w="3006" w:type="dxa"/>
                  <w:tcBorders>
                    <w:top w:val="single" w:sz="4" w:space="0" w:color="auto"/>
                    <w:left w:val="single" w:sz="4" w:space="0" w:color="auto"/>
                    <w:right w:val="single" w:sz="4" w:space="0" w:color="auto"/>
                  </w:tcBorders>
                </w:tcPr>
                <w:p w14:paraId="1BF9BAB3" w14:textId="6A9D9064" w:rsidR="006B7A9B" w:rsidRPr="00144AD2" w:rsidRDefault="006B7A9B" w:rsidP="006B7A9B">
                  <w:pPr>
                    <w:widowControl w:val="0"/>
                    <w:autoSpaceDE w:val="0"/>
                    <w:jc w:val="both"/>
                    <w:rPr>
                      <w:rFonts w:eastAsia="Courier New"/>
                    </w:rPr>
                  </w:pPr>
                  <w:r w:rsidRPr="00144AD2">
                    <w:rPr>
                      <w:rFonts w:eastAsia="Courier New"/>
                      <w:b/>
                    </w:rPr>
                    <w:t>Земельные участки (территории) общего пользования</w:t>
                  </w:r>
                </w:p>
              </w:tc>
              <w:tc>
                <w:tcPr>
                  <w:tcW w:w="3969" w:type="dxa"/>
                  <w:vMerge w:val="restart"/>
                  <w:tcBorders>
                    <w:top w:val="single" w:sz="4" w:space="0" w:color="auto"/>
                    <w:left w:val="single" w:sz="4" w:space="0" w:color="auto"/>
                    <w:right w:val="single" w:sz="4" w:space="0" w:color="auto"/>
                  </w:tcBorders>
                </w:tcPr>
                <w:p w14:paraId="567C3427" w14:textId="1027E3B8" w:rsidR="006B7A9B" w:rsidRPr="00144AD2" w:rsidRDefault="006B7A9B" w:rsidP="006B7A9B">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auto"/>
                    <w:left w:val="single" w:sz="4" w:space="0" w:color="auto"/>
                    <w:right w:val="single" w:sz="4" w:space="0" w:color="auto"/>
                  </w:tcBorders>
                </w:tcPr>
                <w:p w14:paraId="75E98ED0" w14:textId="705A77BA" w:rsidR="006B7A9B" w:rsidRPr="00144AD2" w:rsidRDefault="006B7A9B" w:rsidP="006B7A9B">
                  <w:pPr>
                    <w:widowControl w:val="0"/>
                    <w:autoSpaceDE w:val="0"/>
                    <w:jc w:val="center"/>
                  </w:pPr>
                  <w:r w:rsidRPr="00144AD2">
                    <w:rPr>
                      <w:b/>
                    </w:rPr>
                    <w:t>12.0</w:t>
                  </w:r>
                </w:p>
              </w:tc>
              <w:tc>
                <w:tcPr>
                  <w:tcW w:w="5670" w:type="dxa"/>
                  <w:vMerge w:val="restart"/>
                  <w:tcBorders>
                    <w:top w:val="single" w:sz="4" w:space="0" w:color="auto"/>
                    <w:left w:val="single" w:sz="4" w:space="0" w:color="auto"/>
                    <w:right w:val="single" w:sz="4" w:space="0" w:color="auto"/>
                  </w:tcBorders>
                </w:tcPr>
                <w:p w14:paraId="0D2CD9B9" w14:textId="003A9DB1" w:rsidR="006B7A9B" w:rsidRPr="00144AD2" w:rsidRDefault="006B7A9B" w:rsidP="006B7A9B">
                  <w:pPr>
                    <w:widowControl w:val="0"/>
                    <w:autoSpaceDE w:val="0"/>
                    <w:jc w:val="both"/>
                  </w:pPr>
                  <w:r w:rsidRPr="00144AD2">
                    <w:t xml:space="preserve">Градостроительный регламент </w:t>
                  </w:r>
                  <w:r w:rsidR="00C2689B" w:rsidRPr="00144AD2">
                    <w:t>не устанавливается</w:t>
                  </w:r>
                </w:p>
              </w:tc>
            </w:tr>
            <w:tr w:rsidR="006B7A9B" w:rsidRPr="00144AD2" w14:paraId="6CCF9F22" w14:textId="77777777" w:rsidTr="006B7A9B">
              <w:trPr>
                <w:trHeight w:val="382"/>
              </w:trPr>
              <w:tc>
                <w:tcPr>
                  <w:tcW w:w="3006" w:type="dxa"/>
                  <w:tcBorders>
                    <w:top w:val="single" w:sz="4" w:space="0" w:color="auto"/>
                    <w:left w:val="single" w:sz="4" w:space="0" w:color="auto"/>
                    <w:right w:val="single" w:sz="4" w:space="0" w:color="auto"/>
                  </w:tcBorders>
                </w:tcPr>
                <w:p w14:paraId="12F68317" w14:textId="59B01A8C" w:rsidR="006B7A9B" w:rsidRPr="00144AD2" w:rsidRDefault="006B7A9B" w:rsidP="006B7A9B">
                  <w:pPr>
                    <w:widowControl w:val="0"/>
                    <w:autoSpaceDE w:val="0"/>
                    <w:jc w:val="both"/>
                    <w:rPr>
                      <w:rFonts w:eastAsia="Courier New"/>
                    </w:rPr>
                  </w:pPr>
                  <w:r w:rsidRPr="00144AD2">
                    <w:rPr>
                      <w:rFonts w:eastAsia="SimSun"/>
                    </w:rPr>
                    <w:t>Улично-дорожная сеть</w:t>
                  </w:r>
                </w:p>
              </w:tc>
              <w:tc>
                <w:tcPr>
                  <w:tcW w:w="3969" w:type="dxa"/>
                  <w:vMerge/>
                  <w:tcBorders>
                    <w:left w:val="single" w:sz="4" w:space="0" w:color="auto"/>
                    <w:right w:val="single" w:sz="4" w:space="0" w:color="auto"/>
                  </w:tcBorders>
                </w:tcPr>
                <w:p w14:paraId="160FC6F3" w14:textId="77777777" w:rsidR="006B7A9B" w:rsidRPr="00144AD2" w:rsidRDefault="006B7A9B" w:rsidP="006B7A9B">
                  <w:pPr>
                    <w:widowControl w:val="0"/>
                    <w:autoSpaceDE w:val="0"/>
                    <w:jc w:val="both"/>
                    <w:rPr>
                      <w:rFonts w:eastAsia="Courier New"/>
                    </w:rPr>
                  </w:pPr>
                </w:p>
              </w:tc>
              <w:tc>
                <w:tcPr>
                  <w:tcW w:w="1843" w:type="dxa"/>
                  <w:tcBorders>
                    <w:top w:val="single" w:sz="4" w:space="0" w:color="auto"/>
                    <w:left w:val="single" w:sz="4" w:space="0" w:color="auto"/>
                    <w:right w:val="single" w:sz="4" w:space="0" w:color="auto"/>
                  </w:tcBorders>
                </w:tcPr>
                <w:p w14:paraId="76501797" w14:textId="53F74FFD" w:rsidR="006B7A9B" w:rsidRPr="00144AD2" w:rsidRDefault="006B7A9B" w:rsidP="006B7A9B">
                  <w:pPr>
                    <w:widowControl w:val="0"/>
                    <w:autoSpaceDE w:val="0"/>
                    <w:jc w:val="center"/>
                  </w:pPr>
                  <w:r w:rsidRPr="00144AD2">
                    <w:t>12.0.1</w:t>
                  </w:r>
                </w:p>
              </w:tc>
              <w:tc>
                <w:tcPr>
                  <w:tcW w:w="5670" w:type="dxa"/>
                  <w:vMerge/>
                  <w:tcBorders>
                    <w:left w:val="single" w:sz="4" w:space="0" w:color="auto"/>
                    <w:right w:val="single" w:sz="4" w:space="0" w:color="auto"/>
                  </w:tcBorders>
                </w:tcPr>
                <w:p w14:paraId="79A5E859" w14:textId="77777777" w:rsidR="006B7A9B" w:rsidRPr="00144AD2" w:rsidRDefault="006B7A9B" w:rsidP="006B7A9B">
                  <w:pPr>
                    <w:widowControl w:val="0"/>
                    <w:autoSpaceDE w:val="0"/>
                    <w:jc w:val="both"/>
                  </w:pPr>
                </w:p>
              </w:tc>
            </w:tr>
            <w:tr w:rsidR="006B7A9B" w:rsidRPr="00144AD2" w14:paraId="3A972ADF" w14:textId="77777777" w:rsidTr="006B7A9B">
              <w:trPr>
                <w:trHeight w:val="350"/>
              </w:trPr>
              <w:tc>
                <w:tcPr>
                  <w:tcW w:w="3006" w:type="dxa"/>
                  <w:tcBorders>
                    <w:top w:val="single" w:sz="4" w:space="0" w:color="auto"/>
                    <w:left w:val="single" w:sz="4" w:space="0" w:color="auto"/>
                    <w:bottom w:val="single" w:sz="4" w:space="0" w:color="auto"/>
                    <w:right w:val="single" w:sz="4" w:space="0" w:color="auto"/>
                  </w:tcBorders>
                </w:tcPr>
                <w:p w14:paraId="1036B3D5" w14:textId="51C482A9" w:rsidR="006B7A9B" w:rsidRPr="00144AD2" w:rsidRDefault="006B7A9B" w:rsidP="006B7A9B">
                  <w:pPr>
                    <w:widowControl w:val="0"/>
                    <w:autoSpaceDE w:val="0"/>
                    <w:jc w:val="both"/>
                    <w:rPr>
                      <w:rFonts w:eastAsia="Courier New"/>
                    </w:rPr>
                  </w:pPr>
                  <w:r w:rsidRPr="00144AD2">
                    <w:rPr>
                      <w:rFonts w:eastAsia="SimSun"/>
                    </w:rPr>
                    <w:t>Благоустройство территории</w:t>
                  </w:r>
                </w:p>
              </w:tc>
              <w:tc>
                <w:tcPr>
                  <w:tcW w:w="3969" w:type="dxa"/>
                  <w:vMerge/>
                  <w:tcBorders>
                    <w:left w:val="single" w:sz="4" w:space="0" w:color="auto"/>
                    <w:bottom w:val="single" w:sz="4" w:space="0" w:color="auto"/>
                    <w:right w:val="single" w:sz="4" w:space="0" w:color="auto"/>
                  </w:tcBorders>
                </w:tcPr>
                <w:p w14:paraId="1D9DBB49" w14:textId="77777777" w:rsidR="006B7A9B" w:rsidRPr="00144AD2" w:rsidRDefault="006B7A9B" w:rsidP="006B7A9B">
                  <w:pPr>
                    <w:widowControl w:val="0"/>
                    <w:autoSpaceDE w:val="0"/>
                    <w:jc w:val="both"/>
                    <w:rPr>
                      <w:rFonts w:eastAsia="Courier New"/>
                    </w:rPr>
                  </w:pPr>
                </w:p>
              </w:tc>
              <w:tc>
                <w:tcPr>
                  <w:tcW w:w="1843" w:type="dxa"/>
                  <w:tcBorders>
                    <w:top w:val="single" w:sz="4" w:space="0" w:color="auto"/>
                    <w:left w:val="single" w:sz="4" w:space="0" w:color="auto"/>
                    <w:bottom w:val="single" w:sz="4" w:space="0" w:color="auto"/>
                    <w:right w:val="single" w:sz="4" w:space="0" w:color="auto"/>
                  </w:tcBorders>
                </w:tcPr>
                <w:p w14:paraId="4726AF3E" w14:textId="7AD580DB" w:rsidR="006B7A9B" w:rsidRPr="00144AD2" w:rsidRDefault="006B7A9B" w:rsidP="006B7A9B">
                  <w:pPr>
                    <w:widowControl w:val="0"/>
                    <w:autoSpaceDE w:val="0"/>
                    <w:jc w:val="center"/>
                  </w:pPr>
                  <w:r w:rsidRPr="00144AD2">
                    <w:t>12.0.2</w:t>
                  </w:r>
                </w:p>
              </w:tc>
              <w:tc>
                <w:tcPr>
                  <w:tcW w:w="5670" w:type="dxa"/>
                  <w:vMerge/>
                  <w:tcBorders>
                    <w:left w:val="single" w:sz="4" w:space="0" w:color="auto"/>
                    <w:bottom w:val="single" w:sz="4" w:space="0" w:color="auto"/>
                    <w:right w:val="single" w:sz="4" w:space="0" w:color="auto"/>
                  </w:tcBorders>
                </w:tcPr>
                <w:p w14:paraId="321DC18E" w14:textId="77777777" w:rsidR="006B7A9B" w:rsidRPr="00144AD2" w:rsidRDefault="006B7A9B" w:rsidP="006B7A9B">
                  <w:pPr>
                    <w:widowControl w:val="0"/>
                    <w:autoSpaceDE w:val="0"/>
                    <w:jc w:val="both"/>
                  </w:pPr>
                </w:p>
              </w:tc>
            </w:tr>
            <w:tr w:rsidR="00C20D01" w:rsidRPr="00144AD2" w14:paraId="686695FC" w14:textId="0CA9505F" w:rsidTr="002D308F">
              <w:trPr>
                <w:trHeight w:val="449"/>
              </w:trPr>
              <w:tc>
                <w:tcPr>
                  <w:tcW w:w="3006" w:type="dxa"/>
                  <w:tcBorders>
                    <w:top w:val="single" w:sz="4" w:space="0" w:color="auto"/>
                    <w:left w:val="single" w:sz="4" w:space="0" w:color="auto"/>
                    <w:bottom w:val="single" w:sz="4" w:space="0" w:color="auto"/>
                    <w:right w:val="single" w:sz="4" w:space="0" w:color="auto"/>
                  </w:tcBorders>
                </w:tcPr>
                <w:p w14:paraId="79111916" w14:textId="77777777" w:rsidR="00C20D01" w:rsidRPr="00144AD2" w:rsidRDefault="00C20D01" w:rsidP="00C20D01">
                  <w:pPr>
                    <w:widowControl w:val="0"/>
                    <w:autoSpaceDE w:val="0"/>
                    <w:jc w:val="both"/>
                    <w:rPr>
                      <w:rFonts w:eastAsia="Courier New"/>
                      <w:b/>
                    </w:rPr>
                  </w:pPr>
                  <w:r w:rsidRPr="00144AD2">
                    <w:rPr>
                      <w:rFonts w:eastAsia="Courier New"/>
                      <w:b/>
                    </w:rPr>
                    <w:t>Запас</w:t>
                  </w:r>
                </w:p>
              </w:tc>
              <w:tc>
                <w:tcPr>
                  <w:tcW w:w="3969" w:type="dxa"/>
                  <w:tcBorders>
                    <w:top w:val="single" w:sz="4" w:space="0" w:color="auto"/>
                    <w:left w:val="single" w:sz="4" w:space="0" w:color="auto"/>
                    <w:bottom w:val="single" w:sz="4" w:space="0" w:color="auto"/>
                    <w:right w:val="single" w:sz="4" w:space="0" w:color="auto"/>
                  </w:tcBorders>
                </w:tcPr>
                <w:p w14:paraId="1FFC65EB" w14:textId="77777777" w:rsidR="00C20D01" w:rsidRPr="00144AD2" w:rsidRDefault="00C20D01" w:rsidP="00C20D01">
                  <w:pPr>
                    <w:widowControl w:val="0"/>
                    <w:autoSpaceDE w:val="0"/>
                    <w:jc w:val="both"/>
                    <w:rPr>
                      <w:rFonts w:eastAsia="Courier New"/>
                    </w:rPr>
                  </w:pPr>
                  <w:r w:rsidRPr="00144AD2">
                    <w:rPr>
                      <w:rFonts w:eastAsia="Courier New"/>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30DEA4D7" w14:textId="77777777" w:rsidR="00C20D01" w:rsidRPr="00144AD2" w:rsidRDefault="00C20D01" w:rsidP="00C20D01">
                  <w:pPr>
                    <w:widowControl w:val="0"/>
                    <w:autoSpaceDE w:val="0"/>
                    <w:jc w:val="center"/>
                    <w:rPr>
                      <w:b/>
                    </w:rPr>
                  </w:pPr>
                  <w:r w:rsidRPr="00144AD2">
                    <w:rPr>
                      <w:b/>
                    </w:rPr>
                    <w:t>12.3</w:t>
                  </w:r>
                </w:p>
              </w:tc>
              <w:tc>
                <w:tcPr>
                  <w:tcW w:w="5670" w:type="dxa"/>
                  <w:tcBorders>
                    <w:top w:val="single" w:sz="4" w:space="0" w:color="auto"/>
                    <w:left w:val="single" w:sz="4" w:space="0" w:color="auto"/>
                    <w:bottom w:val="single" w:sz="4" w:space="0" w:color="auto"/>
                    <w:right w:val="single" w:sz="4" w:space="0" w:color="auto"/>
                  </w:tcBorders>
                </w:tcPr>
                <w:p w14:paraId="567D0EE6" w14:textId="01CAA015" w:rsidR="00C20D01" w:rsidRPr="00144AD2" w:rsidRDefault="00C20D01" w:rsidP="00C20D01">
                  <w:pPr>
                    <w:widowControl w:val="0"/>
                    <w:autoSpaceDE w:val="0"/>
                    <w:jc w:val="both"/>
                  </w:pPr>
                  <w:r w:rsidRPr="00144AD2">
                    <w:t xml:space="preserve">Градостроительный регламент </w:t>
                  </w:r>
                  <w:r w:rsidR="00C2689B" w:rsidRPr="00144AD2">
                    <w:t>не устанавливается</w:t>
                  </w:r>
                </w:p>
              </w:tc>
            </w:tr>
          </w:tbl>
          <w:p w14:paraId="3EF30586" w14:textId="77777777" w:rsidR="00497C9F" w:rsidRPr="00144AD2" w:rsidRDefault="00497C9F" w:rsidP="00497C9F">
            <w:pPr>
              <w:jc w:val="both"/>
              <w:rPr>
                <w:rFonts w:eastAsia="SimSun"/>
                <w:b/>
              </w:rPr>
            </w:pPr>
            <w:r w:rsidRPr="00144AD2">
              <w:rPr>
                <w:rFonts w:eastAsia="SimSun"/>
                <w:b/>
              </w:rPr>
              <w:t>Примечание (общее):</w:t>
            </w:r>
          </w:p>
          <w:p w14:paraId="0C27C01F" w14:textId="77777777" w:rsidR="00497C9F" w:rsidRPr="00144AD2" w:rsidRDefault="00497C9F" w:rsidP="00497C9F">
            <w:pPr>
              <w:ind w:firstLine="708"/>
              <w:jc w:val="both"/>
              <w:rPr>
                <w:rFonts w:eastAsia="SimSun"/>
              </w:rPr>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C0221F4" w14:textId="77777777" w:rsidR="00497C9F" w:rsidRPr="00144AD2" w:rsidRDefault="00497C9F" w:rsidP="00497C9F">
            <w:pPr>
              <w:shd w:val="clear" w:color="auto" w:fill="FFFFFF"/>
              <w:tabs>
                <w:tab w:val="left" w:pos="993"/>
                <w:tab w:val="left" w:pos="1538"/>
              </w:tabs>
              <w:ind w:firstLine="786"/>
              <w:jc w:val="both"/>
              <w:rPr>
                <w:rFonts w:eastAsia="SimSun"/>
              </w:rPr>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144AD2">
              <w:t xml:space="preserve"> ограничения использования в соответствии с законодательством Российской Федерации.</w:t>
            </w:r>
          </w:p>
          <w:p w14:paraId="41DC39D0" w14:textId="1FE37897" w:rsidR="001950DF" w:rsidRPr="00144AD2" w:rsidRDefault="001950DF" w:rsidP="00A56C5E">
            <w:pPr>
              <w:shd w:val="clear" w:color="auto" w:fill="FFFFFF"/>
              <w:tabs>
                <w:tab w:val="left" w:pos="993"/>
                <w:tab w:val="left" w:pos="1538"/>
              </w:tabs>
              <w:spacing w:before="240" w:after="240"/>
              <w:ind w:firstLine="786"/>
              <w:jc w:val="center"/>
              <w:rPr>
                <w:sz w:val="28"/>
                <w:szCs w:val="28"/>
              </w:rPr>
            </w:pPr>
            <w:r w:rsidRPr="00144AD2">
              <w:rPr>
                <w:b/>
                <w:bCs/>
                <w:sz w:val="28"/>
                <w:szCs w:val="28"/>
              </w:rPr>
              <w:t>СН1 – зона специального назначения</w:t>
            </w:r>
          </w:p>
          <w:p w14:paraId="55F291CC" w14:textId="17240E65" w:rsidR="001950DF" w:rsidRPr="00144AD2" w:rsidRDefault="00C2689B" w:rsidP="00144AD2">
            <w:pPr>
              <w:shd w:val="clear" w:color="auto" w:fill="FFFFFF"/>
              <w:tabs>
                <w:tab w:val="left" w:pos="993"/>
                <w:tab w:val="left" w:pos="1538"/>
              </w:tabs>
              <w:ind w:firstLine="786"/>
              <w:jc w:val="both"/>
              <w:rPr>
                <w:iCs/>
                <w:lang w:eastAsia="en-US"/>
              </w:rPr>
            </w:pPr>
            <w:r w:rsidRPr="00144AD2">
              <w:rPr>
                <w:rFonts w:eastAsia="SimSun"/>
              </w:rPr>
              <w:t>Территории, связанные с захоронениями</w:t>
            </w:r>
            <w:r w:rsidR="001950DF" w:rsidRPr="00144AD2">
              <w:rPr>
                <w:rFonts w:eastAsia="SimSun"/>
              </w:rPr>
              <w:t>.</w:t>
            </w:r>
          </w:p>
          <w:p w14:paraId="13F38A75" w14:textId="77777777" w:rsidR="000B2EF0" w:rsidRPr="00144AD2" w:rsidRDefault="000B2EF0" w:rsidP="001950DF">
            <w:pPr>
              <w:spacing w:line="360" w:lineRule="auto"/>
              <w:ind w:firstLine="567"/>
              <w:jc w:val="center"/>
              <w:rPr>
                <w:rFonts w:eastAsia="SimSun"/>
                <w:i/>
                <w:iCs/>
              </w:rPr>
            </w:pPr>
          </w:p>
          <w:p w14:paraId="2ADB79A4" w14:textId="77777777" w:rsidR="001950DF" w:rsidRPr="00144AD2" w:rsidRDefault="001950DF" w:rsidP="001950DF">
            <w:pPr>
              <w:spacing w:line="360" w:lineRule="auto"/>
              <w:ind w:firstLine="567"/>
              <w:jc w:val="center"/>
              <w:rPr>
                <w:i/>
                <w:iCs/>
              </w:rPr>
            </w:pPr>
            <w:r w:rsidRPr="00144AD2">
              <w:rPr>
                <w:rFonts w:eastAsia="SimSun"/>
                <w:i/>
                <w:iCs/>
              </w:rPr>
              <w:t xml:space="preserve">ОСНОВНЫЕ ВИДЫ РАЗРЕШЕННОГО ИСПОЛЬЗОВАНИЯ ЗЕМЕЛЬНЫХ УЧАСТКОВ </w:t>
            </w:r>
          </w:p>
          <w:tbl>
            <w:tblPr>
              <w:tblStyle w:val="afffff"/>
              <w:tblW w:w="14488" w:type="dxa"/>
              <w:tblLayout w:type="fixed"/>
              <w:tblLook w:val="0000" w:firstRow="0" w:lastRow="0" w:firstColumn="0" w:lastColumn="0" w:noHBand="0" w:noVBand="0"/>
            </w:tblPr>
            <w:tblGrid>
              <w:gridCol w:w="2439"/>
              <w:gridCol w:w="4536"/>
              <w:gridCol w:w="1701"/>
              <w:gridCol w:w="5812"/>
            </w:tblGrid>
            <w:tr w:rsidR="00C20D01" w:rsidRPr="00144AD2" w14:paraId="57EC0229" w14:textId="7597F6B0" w:rsidTr="00330DA9">
              <w:trPr>
                <w:trHeight w:val="552"/>
              </w:trPr>
              <w:tc>
                <w:tcPr>
                  <w:tcW w:w="2439" w:type="dxa"/>
                  <w:tcBorders>
                    <w:top w:val="single" w:sz="4" w:space="0" w:color="auto"/>
                    <w:left w:val="single" w:sz="4" w:space="0" w:color="auto"/>
                    <w:bottom w:val="single" w:sz="4" w:space="0" w:color="auto"/>
                    <w:right w:val="single" w:sz="4" w:space="0" w:color="auto"/>
                  </w:tcBorders>
                </w:tcPr>
                <w:p w14:paraId="40D6577A" w14:textId="77777777" w:rsidR="00C20D01" w:rsidRPr="00144AD2" w:rsidRDefault="00C20D01" w:rsidP="00C20D01">
                  <w:pPr>
                    <w:widowControl w:val="0"/>
                    <w:autoSpaceDE w:val="0"/>
                    <w:jc w:val="center"/>
                  </w:pPr>
                  <w:r w:rsidRPr="00144AD2">
                    <w:rPr>
                      <w:rFonts w:eastAsia="Courier New"/>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14:paraId="79E6C76C" w14:textId="77777777" w:rsidR="00C20D01" w:rsidRPr="00144AD2" w:rsidRDefault="00C20D01" w:rsidP="00C20D01">
                  <w:pPr>
                    <w:widowControl w:val="0"/>
                    <w:autoSpaceDE w:val="0"/>
                    <w:jc w:val="center"/>
                  </w:pPr>
                  <w:r w:rsidRPr="00144AD2">
                    <w:rPr>
                      <w:rFonts w:eastAsia="Courier New"/>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tcPr>
                <w:p w14:paraId="257D6DDA" w14:textId="77777777" w:rsidR="00C20D01" w:rsidRPr="00144AD2" w:rsidRDefault="00C20D01" w:rsidP="00C20D01">
                  <w:pPr>
                    <w:widowControl w:val="0"/>
                    <w:autoSpaceDE w:val="0"/>
                    <w:jc w:val="center"/>
                  </w:pPr>
                  <w:r w:rsidRPr="00144AD2">
                    <w:t>Код (числовое обозначение) вида разрешенного использования земельного участка</w:t>
                  </w:r>
                </w:p>
              </w:tc>
              <w:tc>
                <w:tcPr>
                  <w:tcW w:w="5812" w:type="dxa"/>
                  <w:tcBorders>
                    <w:top w:val="single" w:sz="4" w:space="0" w:color="auto"/>
                    <w:left w:val="single" w:sz="4" w:space="0" w:color="auto"/>
                    <w:bottom w:val="single" w:sz="4" w:space="0" w:color="auto"/>
                    <w:right w:val="single" w:sz="4" w:space="0" w:color="auto"/>
                  </w:tcBorders>
                </w:tcPr>
                <w:p w14:paraId="61DFABDB" w14:textId="25A6C331" w:rsidR="00C20D01" w:rsidRPr="00144AD2" w:rsidRDefault="00C20D01" w:rsidP="00C20D01">
                  <w:pPr>
                    <w:widowControl w:val="0"/>
                    <w:autoSpaceDE w:val="0"/>
                    <w:jc w:val="center"/>
                  </w:pPr>
                  <w:r w:rsidRPr="00144AD2">
                    <w:t>Предельные размеры земельных участков и предельные параметры разрешенного строительства</w:t>
                  </w:r>
                </w:p>
              </w:tc>
            </w:tr>
            <w:tr w:rsidR="00497C9F" w:rsidRPr="00144AD2" w14:paraId="2603CD9F" w14:textId="77777777" w:rsidTr="00330DA9">
              <w:trPr>
                <w:trHeight w:val="552"/>
              </w:trPr>
              <w:tc>
                <w:tcPr>
                  <w:tcW w:w="2439" w:type="dxa"/>
                  <w:tcBorders>
                    <w:top w:val="single" w:sz="4" w:space="0" w:color="auto"/>
                    <w:left w:val="single" w:sz="4" w:space="0" w:color="auto"/>
                    <w:bottom w:val="single" w:sz="4" w:space="0" w:color="auto"/>
                    <w:right w:val="single" w:sz="4" w:space="0" w:color="auto"/>
                  </w:tcBorders>
                </w:tcPr>
                <w:p w14:paraId="6C0A002E" w14:textId="7B6204F6" w:rsidR="00497C9F" w:rsidRPr="00144AD2" w:rsidRDefault="00497C9F" w:rsidP="00A56C5E">
                  <w:pPr>
                    <w:widowControl w:val="0"/>
                    <w:autoSpaceDE w:val="0"/>
                    <w:rPr>
                      <w:rFonts w:eastAsia="Courier New"/>
                      <w:b/>
                    </w:rPr>
                  </w:pPr>
                  <w:r w:rsidRPr="00144AD2">
                    <w:rPr>
                      <w:rFonts w:eastAsia="SimSun"/>
                      <w:b/>
                    </w:rPr>
                    <w:t>Ритуальная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56B5D8EC" w14:textId="7A65479A" w:rsidR="00497C9F" w:rsidRPr="00144AD2" w:rsidRDefault="00497C9F" w:rsidP="00497C9F">
                  <w:pPr>
                    <w:widowControl w:val="0"/>
                    <w:autoSpaceDE w:val="0"/>
                    <w:autoSpaceDN w:val="0"/>
                    <w:adjustRightInd w:val="0"/>
                    <w:jc w:val="both"/>
                  </w:pPr>
                  <w:r w:rsidRPr="00144AD2">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right w:val="single" w:sz="4" w:space="0" w:color="auto"/>
                  </w:tcBorders>
                </w:tcPr>
                <w:p w14:paraId="194FCB73" w14:textId="1A78D110" w:rsidR="00497C9F" w:rsidRPr="00144AD2" w:rsidRDefault="00497C9F" w:rsidP="00497C9F">
                  <w:pPr>
                    <w:widowControl w:val="0"/>
                    <w:autoSpaceDE w:val="0"/>
                    <w:jc w:val="center"/>
                    <w:rPr>
                      <w:b/>
                    </w:rPr>
                  </w:pPr>
                  <w:r w:rsidRPr="00144AD2">
                    <w:rPr>
                      <w:b/>
                    </w:rPr>
                    <w:t>12.1</w:t>
                  </w:r>
                </w:p>
              </w:tc>
              <w:tc>
                <w:tcPr>
                  <w:tcW w:w="5812" w:type="dxa"/>
                  <w:vMerge w:val="restart"/>
                  <w:tcBorders>
                    <w:top w:val="single" w:sz="4" w:space="0" w:color="auto"/>
                    <w:left w:val="single" w:sz="4" w:space="0" w:color="auto"/>
                    <w:right w:val="single" w:sz="4" w:space="0" w:color="auto"/>
                  </w:tcBorders>
                </w:tcPr>
                <w:p w14:paraId="253CBBF8" w14:textId="7E792733" w:rsidR="00497C9F" w:rsidRPr="00144AD2" w:rsidRDefault="00497C9F" w:rsidP="00497C9F">
                  <w:pPr>
                    <w:widowControl w:val="0"/>
                    <w:autoSpaceDE w:val="0"/>
                    <w:jc w:val="both"/>
                  </w:pPr>
                  <w:r w:rsidRPr="00144AD2">
                    <w:t>Максимальный размер земельного участка - 200000 кв.м; Максимальный процент застройки в границах земельного участка – 70%; Максимальная высота – 15 м</w:t>
                  </w:r>
                </w:p>
              </w:tc>
            </w:tr>
            <w:tr w:rsidR="00497C9F" w:rsidRPr="00144AD2" w14:paraId="72B619C1" w14:textId="77777777" w:rsidTr="00330DA9">
              <w:trPr>
                <w:trHeight w:val="552"/>
              </w:trPr>
              <w:tc>
                <w:tcPr>
                  <w:tcW w:w="2439" w:type="dxa"/>
                  <w:tcBorders>
                    <w:top w:val="single" w:sz="4" w:space="0" w:color="auto"/>
                    <w:left w:val="single" w:sz="4" w:space="0" w:color="auto"/>
                    <w:bottom w:val="single" w:sz="4" w:space="0" w:color="auto"/>
                    <w:right w:val="single" w:sz="4" w:space="0" w:color="auto"/>
                  </w:tcBorders>
                </w:tcPr>
                <w:p w14:paraId="5A38829E" w14:textId="27F91EDE" w:rsidR="00497C9F" w:rsidRPr="00144AD2" w:rsidRDefault="00497C9F" w:rsidP="00A56C5E">
                  <w:pPr>
                    <w:widowControl w:val="0"/>
                    <w:autoSpaceDE w:val="0"/>
                    <w:rPr>
                      <w:rFonts w:eastAsia="Courier New"/>
                      <w:b/>
                    </w:rPr>
                  </w:pPr>
                  <w:r w:rsidRPr="00144AD2">
                    <w:rPr>
                      <w:b/>
                    </w:rPr>
                    <w:t>Специальная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44F7DEC2" w14:textId="1B21EC23" w:rsidR="00497C9F" w:rsidRPr="00144AD2" w:rsidRDefault="00497C9F" w:rsidP="00497C9F">
                  <w:pPr>
                    <w:widowControl w:val="0"/>
                    <w:autoSpaceDE w:val="0"/>
                    <w:autoSpaceDN w:val="0"/>
                    <w:adjustRightInd w:val="0"/>
                    <w:jc w:val="both"/>
                  </w:pPr>
                  <w:r w:rsidRPr="00144AD2">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right w:val="single" w:sz="4" w:space="0" w:color="auto"/>
                  </w:tcBorders>
                </w:tcPr>
                <w:p w14:paraId="74299FE0" w14:textId="7F6CCB1C" w:rsidR="00497C9F" w:rsidRPr="00144AD2" w:rsidRDefault="00497C9F" w:rsidP="00497C9F">
                  <w:pPr>
                    <w:widowControl w:val="0"/>
                    <w:autoSpaceDE w:val="0"/>
                    <w:jc w:val="center"/>
                    <w:rPr>
                      <w:b/>
                    </w:rPr>
                  </w:pPr>
                  <w:r w:rsidRPr="00144AD2">
                    <w:rPr>
                      <w:b/>
                    </w:rPr>
                    <w:t>12.2</w:t>
                  </w:r>
                </w:p>
              </w:tc>
              <w:tc>
                <w:tcPr>
                  <w:tcW w:w="5812" w:type="dxa"/>
                  <w:vMerge/>
                  <w:tcBorders>
                    <w:left w:val="single" w:sz="4" w:space="0" w:color="auto"/>
                    <w:bottom w:val="single" w:sz="4" w:space="0" w:color="auto"/>
                    <w:right w:val="single" w:sz="4" w:space="0" w:color="auto"/>
                  </w:tcBorders>
                </w:tcPr>
                <w:p w14:paraId="7BE747B0" w14:textId="77777777" w:rsidR="00497C9F" w:rsidRPr="00144AD2" w:rsidRDefault="00497C9F" w:rsidP="00497C9F">
                  <w:pPr>
                    <w:widowControl w:val="0"/>
                    <w:autoSpaceDE w:val="0"/>
                    <w:jc w:val="center"/>
                  </w:pPr>
                </w:p>
              </w:tc>
            </w:tr>
            <w:tr w:rsidR="00284D1D" w:rsidRPr="00144AD2" w14:paraId="64157DC7" w14:textId="5CD0DC61" w:rsidTr="00330DA9">
              <w:trPr>
                <w:trHeight w:val="676"/>
              </w:trPr>
              <w:tc>
                <w:tcPr>
                  <w:tcW w:w="2439" w:type="dxa"/>
                  <w:tcBorders>
                    <w:top w:val="single" w:sz="4" w:space="0" w:color="auto"/>
                    <w:left w:val="single" w:sz="4" w:space="0" w:color="00000A"/>
                    <w:right w:val="single" w:sz="4" w:space="0" w:color="00000A"/>
                  </w:tcBorders>
                </w:tcPr>
                <w:p w14:paraId="141BC10E" w14:textId="77777777" w:rsidR="00284D1D" w:rsidRPr="00144AD2" w:rsidRDefault="00284D1D" w:rsidP="00497C9F">
                  <w:pPr>
                    <w:rPr>
                      <w:b/>
                    </w:rPr>
                  </w:pPr>
                  <w:r w:rsidRPr="00144AD2">
                    <w:rPr>
                      <w:b/>
                    </w:rPr>
                    <w:t>Коммунальное обслуживание</w:t>
                  </w:r>
                </w:p>
              </w:tc>
              <w:tc>
                <w:tcPr>
                  <w:tcW w:w="4536" w:type="dxa"/>
                  <w:vMerge w:val="restart"/>
                  <w:tcBorders>
                    <w:top w:val="single" w:sz="4" w:space="0" w:color="auto"/>
                    <w:left w:val="single" w:sz="4" w:space="0" w:color="00000A"/>
                    <w:right w:val="single" w:sz="4" w:space="0" w:color="00000A"/>
                  </w:tcBorders>
                  <w:shd w:val="clear" w:color="auto" w:fill="auto"/>
                </w:tcPr>
                <w:p w14:paraId="07C9E79E" w14:textId="77777777" w:rsidR="00284D1D" w:rsidRPr="00144AD2" w:rsidRDefault="00284D1D" w:rsidP="00497C9F">
                  <w:pPr>
                    <w:widowControl w:val="0"/>
                    <w:autoSpaceDE w:val="0"/>
                    <w:autoSpaceDN w:val="0"/>
                    <w:adjustRightInd w:val="0"/>
                    <w:jc w:val="both"/>
                  </w:pPr>
                  <w:r w:rsidRPr="00144AD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144AD2">
                      <w:t>кодами 3.1.1</w:t>
                    </w:r>
                  </w:hyperlink>
                  <w:r w:rsidRPr="00144AD2">
                    <w:t xml:space="preserve"> – </w:t>
                  </w:r>
                  <w:hyperlink w:anchor="Par202" w:tooltip="3.1.2" w:history="1">
                    <w:r w:rsidRPr="00144AD2">
                      <w:t>3.1.2</w:t>
                    </w:r>
                  </w:hyperlink>
                </w:p>
              </w:tc>
              <w:tc>
                <w:tcPr>
                  <w:tcW w:w="1701" w:type="dxa"/>
                  <w:tcBorders>
                    <w:top w:val="single" w:sz="4" w:space="0" w:color="auto"/>
                    <w:left w:val="single" w:sz="4" w:space="0" w:color="auto"/>
                    <w:right w:val="single" w:sz="4" w:space="0" w:color="auto"/>
                  </w:tcBorders>
                </w:tcPr>
                <w:p w14:paraId="67C74E58" w14:textId="77777777" w:rsidR="00284D1D" w:rsidRPr="00144AD2" w:rsidRDefault="00284D1D" w:rsidP="00497C9F">
                  <w:pPr>
                    <w:ind w:firstLine="567"/>
                    <w:jc w:val="both"/>
                    <w:rPr>
                      <w:b/>
                    </w:rPr>
                  </w:pPr>
                  <w:r w:rsidRPr="00144AD2">
                    <w:rPr>
                      <w:b/>
                    </w:rPr>
                    <w:t>3.1</w:t>
                  </w:r>
                </w:p>
              </w:tc>
              <w:tc>
                <w:tcPr>
                  <w:tcW w:w="5812" w:type="dxa"/>
                  <w:vMerge w:val="restart"/>
                  <w:tcBorders>
                    <w:top w:val="single" w:sz="4" w:space="0" w:color="auto"/>
                    <w:left w:val="single" w:sz="4" w:space="0" w:color="auto"/>
                    <w:right w:val="single" w:sz="4" w:space="0" w:color="auto"/>
                  </w:tcBorders>
                </w:tcPr>
                <w:p w14:paraId="53A35DB0" w14:textId="7AA44B8C" w:rsidR="00284D1D" w:rsidRPr="00144AD2" w:rsidRDefault="00C2689B" w:rsidP="00497C9F">
                  <w:pPr>
                    <w:jc w:val="both"/>
                  </w:pPr>
                  <w:r w:rsidRPr="00144AD2">
                    <w:t>Градостроительный регламент не устанавливается</w:t>
                  </w:r>
                </w:p>
              </w:tc>
            </w:tr>
            <w:tr w:rsidR="00284D1D" w:rsidRPr="00144AD2" w14:paraId="01C1F969" w14:textId="77777777" w:rsidTr="00330DA9">
              <w:trPr>
                <w:trHeight w:val="525"/>
              </w:trPr>
              <w:tc>
                <w:tcPr>
                  <w:tcW w:w="2439" w:type="dxa"/>
                  <w:tcBorders>
                    <w:top w:val="single" w:sz="4" w:space="0" w:color="auto"/>
                    <w:left w:val="single" w:sz="4" w:space="0" w:color="00000A"/>
                    <w:bottom w:val="single" w:sz="4" w:space="0" w:color="auto"/>
                    <w:right w:val="single" w:sz="4" w:space="0" w:color="00000A"/>
                  </w:tcBorders>
                </w:tcPr>
                <w:p w14:paraId="3F394493" w14:textId="70804230" w:rsidR="00284D1D" w:rsidRPr="00144AD2" w:rsidRDefault="00284D1D" w:rsidP="00284D1D">
                  <w:pPr>
                    <w:spacing w:line="20" w:lineRule="atLeast"/>
                    <w:jc w:val="both"/>
                    <w:rPr>
                      <w:rFonts w:eastAsia="SimSun"/>
                    </w:rPr>
                  </w:pPr>
                  <w:r w:rsidRPr="00144AD2">
                    <w:rPr>
                      <w:rFonts w:eastAsia="SimSun"/>
                    </w:rPr>
                    <w:t>Предоставление коммунальных услуг</w:t>
                  </w:r>
                </w:p>
              </w:tc>
              <w:tc>
                <w:tcPr>
                  <w:tcW w:w="4536" w:type="dxa"/>
                  <w:vMerge/>
                  <w:tcBorders>
                    <w:left w:val="single" w:sz="4" w:space="0" w:color="00000A"/>
                    <w:right w:val="single" w:sz="4" w:space="0" w:color="00000A"/>
                  </w:tcBorders>
                  <w:shd w:val="clear" w:color="auto" w:fill="auto"/>
                </w:tcPr>
                <w:p w14:paraId="130884D6" w14:textId="77777777" w:rsidR="00284D1D" w:rsidRPr="00144AD2" w:rsidRDefault="00284D1D" w:rsidP="00497C9F">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48DCB984" w14:textId="6828CF6D" w:rsidR="00284D1D" w:rsidRPr="00144AD2" w:rsidRDefault="00284D1D" w:rsidP="00497C9F">
                  <w:pPr>
                    <w:ind w:firstLine="567"/>
                    <w:jc w:val="both"/>
                  </w:pPr>
                  <w:r w:rsidRPr="00144AD2">
                    <w:t>3.1.1</w:t>
                  </w:r>
                </w:p>
              </w:tc>
              <w:tc>
                <w:tcPr>
                  <w:tcW w:w="5812" w:type="dxa"/>
                  <w:vMerge/>
                  <w:tcBorders>
                    <w:left w:val="single" w:sz="4" w:space="0" w:color="auto"/>
                    <w:right w:val="single" w:sz="4" w:space="0" w:color="auto"/>
                  </w:tcBorders>
                </w:tcPr>
                <w:p w14:paraId="56C5EA7F" w14:textId="77777777" w:rsidR="00284D1D" w:rsidRPr="00144AD2" w:rsidRDefault="00284D1D" w:rsidP="00497C9F">
                  <w:pPr>
                    <w:jc w:val="both"/>
                  </w:pPr>
                </w:p>
              </w:tc>
            </w:tr>
            <w:tr w:rsidR="00284D1D" w:rsidRPr="00144AD2" w14:paraId="465AD4D1" w14:textId="77777777" w:rsidTr="00330DA9">
              <w:trPr>
                <w:trHeight w:val="562"/>
              </w:trPr>
              <w:tc>
                <w:tcPr>
                  <w:tcW w:w="2439" w:type="dxa"/>
                  <w:tcBorders>
                    <w:top w:val="single" w:sz="4" w:space="0" w:color="auto"/>
                    <w:left w:val="single" w:sz="4" w:space="0" w:color="00000A"/>
                    <w:bottom w:val="single" w:sz="4" w:space="0" w:color="auto"/>
                    <w:right w:val="single" w:sz="4" w:space="0" w:color="00000A"/>
                  </w:tcBorders>
                </w:tcPr>
                <w:p w14:paraId="16F2BC02" w14:textId="440E37D2" w:rsidR="00284D1D" w:rsidRPr="00144AD2" w:rsidRDefault="00284D1D" w:rsidP="00497C9F">
                  <w:r w:rsidRPr="00144AD2">
                    <w:rPr>
                      <w:rFonts w:eastAsia="SimSun"/>
                    </w:rPr>
                    <w:t>Административные здания организаций, обеспечивающих предоставление коммунальных услуг</w:t>
                  </w:r>
                </w:p>
              </w:tc>
              <w:tc>
                <w:tcPr>
                  <w:tcW w:w="4536" w:type="dxa"/>
                  <w:vMerge/>
                  <w:tcBorders>
                    <w:left w:val="single" w:sz="4" w:space="0" w:color="00000A"/>
                    <w:bottom w:val="single" w:sz="4" w:space="0" w:color="auto"/>
                    <w:right w:val="single" w:sz="4" w:space="0" w:color="00000A"/>
                  </w:tcBorders>
                  <w:shd w:val="clear" w:color="auto" w:fill="auto"/>
                </w:tcPr>
                <w:p w14:paraId="792344EE" w14:textId="77777777" w:rsidR="00284D1D" w:rsidRPr="00144AD2" w:rsidRDefault="00284D1D" w:rsidP="00497C9F">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5918651B" w14:textId="00AA89B4" w:rsidR="00284D1D" w:rsidRPr="00144AD2" w:rsidRDefault="00284D1D" w:rsidP="00497C9F">
                  <w:pPr>
                    <w:ind w:firstLine="567"/>
                    <w:jc w:val="both"/>
                  </w:pPr>
                  <w:r w:rsidRPr="00144AD2">
                    <w:t>3.1.2</w:t>
                  </w:r>
                </w:p>
              </w:tc>
              <w:tc>
                <w:tcPr>
                  <w:tcW w:w="5812" w:type="dxa"/>
                  <w:vMerge/>
                  <w:tcBorders>
                    <w:left w:val="single" w:sz="4" w:space="0" w:color="auto"/>
                    <w:bottom w:val="single" w:sz="4" w:space="0" w:color="auto"/>
                    <w:right w:val="single" w:sz="4" w:space="0" w:color="auto"/>
                  </w:tcBorders>
                </w:tcPr>
                <w:p w14:paraId="17EBA663" w14:textId="77777777" w:rsidR="00284D1D" w:rsidRPr="00144AD2" w:rsidRDefault="00284D1D" w:rsidP="00497C9F">
                  <w:pPr>
                    <w:jc w:val="both"/>
                  </w:pPr>
                </w:p>
              </w:tc>
            </w:tr>
            <w:tr w:rsidR="00497C9F" w:rsidRPr="00144AD2" w14:paraId="1404534C" w14:textId="3D4E0AB8" w:rsidTr="00330DA9">
              <w:trPr>
                <w:trHeight w:val="265"/>
              </w:trPr>
              <w:tc>
                <w:tcPr>
                  <w:tcW w:w="2439" w:type="dxa"/>
                  <w:tcBorders>
                    <w:top w:val="single" w:sz="4" w:space="0" w:color="auto"/>
                    <w:left w:val="single" w:sz="4" w:space="0" w:color="00000A"/>
                    <w:bottom w:val="single" w:sz="4" w:space="0" w:color="auto"/>
                    <w:right w:val="single" w:sz="4" w:space="0" w:color="00000A"/>
                  </w:tcBorders>
                </w:tcPr>
                <w:p w14:paraId="27872624" w14:textId="77777777" w:rsidR="00497C9F" w:rsidRPr="00144AD2" w:rsidRDefault="00497C9F" w:rsidP="00497C9F">
                  <w:pPr>
                    <w:rPr>
                      <w:b/>
                    </w:rPr>
                  </w:pPr>
                  <w:r w:rsidRPr="00144AD2">
                    <w:rPr>
                      <w:b/>
                    </w:rPr>
                    <w:t>Бытовое обслуживание</w:t>
                  </w:r>
                </w:p>
              </w:tc>
              <w:tc>
                <w:tcPr>
                  <w:tcW w:w="4536" w:type="dxa"/>
                  <w:tcBorders>
                    <w:top w:val="single" w:sz="4" w:space="0" w:color="auto"/>
                    <w:left w:val="single" w:sz="4" w:space="0" w:color="00000A"/>
                    <w:bottom w:val="single" w:sz="4" w:space="0" w:color="auto"/>
                    <w:right w:val="single" w:sz="4" w:space="0" w:color="00000A"/>
                  </w:tcBorders>
                  <w:shd w:val="clear" w:color="auto" w:fill="auto"/>
                </w:tcPr>
                <w:p w14:paraId="06CF0DAC" w14:textId="77777777" w:rsidR="00497C9F" w:rsidRPr="00144AD2" w:rsidRDefault="00497C9F" w:rsidP="00497C9F">
                  <w:pPr>
                    <w:widowControl w:val="0"/>
                    <w:autoSpaceDE w:val="0"/>
                    <w:autoSpaceDN w:val="0"/>
                    <w:adjustRightInd w:val="0"/>
                    <w:jc w:val="both"/>
                  </w:pPr>
                  <w:r w:rsidRPr="00144AD2">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1701" w:type="dxa"/>
                  <w:tcBorders>
                    <w:top w:val="single" w:sz="4" w:space="0" w:color="auto"/>
                    <w:left w:val="single" w:sz="4" w:space="0" w:color="auto"/>
                    <w:bottom w:val="single" w:sz="4" w:space="0" w:color="auto"/>
                    <w:right w:val="single" w:sz="4" w:space="0" w:color="auto"/>
                  </w:tcBorders>
                </w:tcPr>
                <w:p w14:paraId="504C23C0" w14:textId="77777777" w:rsidR="00497C9F" w:rsidRPr="00144AD2" w:rsidRDefault="00497C9F" w:rsidP="00497C9F">
                  <w:pPr>
                    <w:ind w:firstLine="567"/>
                    <w:jc w:val="both"/>
                    <w:rPr>
                      <w:b/>
                    </w:rPr>
                  </w:pPr>
                  <w:r w:rsidRPr="00144AD2">
                    <w:rPr>
                      <w:b/>
                    </w:rPr>
                    <w:t>3.3</w:t>
                  </w:r>
                </w:p>
              </w:tc>
              <w:tc>
                <w:tcPr>
                  <w:tcW w:w="5812" w:type="dxa"/>
                  <w:tcBorders>
                    <w:top w:val="single" w:sz="4" w:space="0" w:color="auto"/>
                    <w:left w:val="single" w:sz="4" w:space="0" w:color="auto"/>
                    <w:bottom w:val="single" w:sz="4" w:space="0" w:color="auto"/>
                    <w:right w:val="single" w:sz="4" w:space="0" w:color="auto"/>
                  </w:tcBorders>
                </w:tcPr>
                <w:p w14:paraId="75FE1041" w14:textId="73B5E3C4" w:rsidR="00497C9F" w:rsidRPr="00144AD2" w:rsidRDefault="00497C9F" w:rsidP="00497C9F">
                  <w:pPr>
                    <w:jc w:val="both"/>
                  </w:pPr>
                  <w:r w:rsidRPr="00144AD2">
                    <w:rPr>
                      <w:rFonts w:eastAsia="SimSun"/>
                    </w:rPr>
                    <w:t>Минимальная/максимальная площадь земельных участков 400/1000 кв.м. Максимальная высота зданий и сооружений 12м. Минимальный отступ зданий, строений и сооружений от красной линии улиц, проездов - 5м; 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 Максимальный процент застройки в границах земельного участка – 60%</w:t>
                  </w:r>
                </w:p>
              </w:tc>
            </w:tr>
            <w:tr w:rsidR="00497C9F" w:rsidRPr="00144AD2" w14:paraId="64A8727C" w14:textId="331EB126" w:rsidTr="00330DA9">
              <w:trPr>
                <w:trHeight w:val="552"/>
              </w:trPr>
              <w:tc>
                <w:tcPr>
                  <w:tcW w:w="2439" w:type="dxa"/>
                  <w:tcBorders>
                    <w:top w:val="single" w:sz="4" w:space="0" w:color="auto"/>
                    <w:left w:val="single" w:sz="4" w:space="0" w:color="auto"/>
                    <w:bottom w:val="single" w:sz="4" w:space="0" w:color="auto"/>
                    <w:right w:val="single" w:sz="4" w:space="0" w:color="auto"/>
                  </w:tcBorders>
                </w:tcPr>
                <w:p w14:paraId="550582FD" w14:textId="77777777" w:rsidR="00497C9F" w:rsidRPr="00144AD2" w:rsidRDefault="00497C9F" w:rsidP="00497C9F">
                  <w:pPr>
                    <w:rPr>
                      <w:b/>
                    </w:rPr>
                  </w:pPr>
                  <w:r w:rsidRPr="00144AD2">
                    <w:rPr>
                      <w:b/>
                    </w:rPr>
                    <w:t>Связь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7F0611" w14:textId="77777777" w:rsidR="00497C9F" w:rsidRPr="00144AD2" w:rsidRDefault="00497C9F" w:rsidP="00497C9F">
                  <w:pPr>
                    <w:widowControl w:val="0"/>
                    <w:autoSpaceDE w:val="0"/>
                    <w:autoSpaceDN w:val="0"/>
                    <w:adjustRightInd w:val="0"/>
                    <w:jc w:val="both"/>
                  </w:pPr>
                  <w:r w:rsidRPr="00144AD2">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144AD2">
                      <w:t>кодами 3.1.1</w:t>
                    </w:r>
                  </w:hyperlink>
                  <w:r w:rsidRPr="00144AD2">
                    <w:t xml:space="preserve">, </w:t>
                  </w:r>
                  <w:hyperlink w:anchor="Par220" w:tooltip="3.2.3" w:history="1">
                    <w:r w:rsidRPr="00144AD2">
                      <w:t>3.2.3</w:t>
                    </w:r>
                  </w:hyperlink>
                </w:p>
              </w:tc>
              <w:tc>
                <w:tcPr>
                  <w:tcW w:w="1701" w:type="dxa"/>
                  <w:tcBorders>
                    <w:top w:val="single" w:sz="4" w:space="0" w:color="auto"/>
                    <w:left w:val="single" w:sz="4" w:space="0" w:color="auto"/>
                    <w:bottom w:val="single" w:sz="4" w:space="0" w:color="auto"/>
                    <w:right w:val="single" w:sz="4" w:space="0" w:color="auto"/>
                  </w:tcBorders>
                </w:tcPr>
                <w:p w14:paraId="57189211" w14:textId="77777777" w:rsidR="00497C9F" w:rsidRPr="00144AD2" w:rsidRDefault="00497C9F" w:rsidP="00497C9F">
                  <w:pPr>
                    <w:widowControl w:val="0"/>
                    <w:autoSpaceDE w:val="0"/>
                    <w:jc w:val="center"/>
                    <w:rPr>
                      <w:b/>
                    </w:rPr>
                  </w:pPr>
                  <w:r w:rsidRPr="00144AD2">
                    <w:rPr>
                      <w:b/>
                    </w:rPr>
                    <w:t>6.8</w:t>
                  </w:r>
                </w:p>
              </w:tc>
              <w:tc>
                <w:tcPr>
                  <w:tcW w:w="5812" w:type="dxa"/>
                  <w:tcBorders>
                    <w:top w:val="single" w:sz="4" w:space="0" w:color="auto"/>
                    <w:left w:val="single" w:sz="4" w:space="0" w:color="auto"/>
                    <w:bottom w:val="single" w:sz="4" w:space="0" w:color="auto"/>
                    <w:right w:val="single" w:sz="4" w:space="0" w:color="auto"/>
                  </w:tcBorders>
                </w:tcPr>
                <w:p w14:paraId="3B7EC95C" w14:textId="68DB61CC" w:rsidR="00497C9F" w:rsidRPr="00144AD2" w:rsidRDefault="00C2689B" w:rsidP="00497C9F">
                  <w:pPr>
                    <w:widowControl w:val="0"/>
                    <w:autoSpaceDE w:val="0"/>
                  </w:pPr>
                  <w:r w:rsidRPr="00144AD2">
                    <w:t>Градостроительный регламент не устанавливается</w:t>
                  </w:r>
                </w:p>
              </w:tc>
            </w:tr>
            <w:tr w:rsidR="006B7A9B" w:rsidRPr="00144AD2" w14:paraId="50252124" w14:textId="09FF9E00" w:rsidTr="00330DA9">
              <w:trPr>
                <w:trHeight w:val="854"/>
              </w:trPr>
              <w:tc>
                <w:tcPr>
                  <w:tcW w:w="2439" w:type="dxa"/>
                  <w:tcBorders>
                    <w:top w:val="single" w:sz="4" w:space="0" w:color="auto"/>
                    <w:left w:val="single" w:sz="4" w:space="0" w:color="auto"/>
                    <w:bottom w:val="single" w:sz="4" w:space="0" w:color="auto"/>
                    <w:right w:val="single" w:sz="4" w:space="0" w:color="auto"/>
                  </w:tcBorders>
                </w:tcPr>
                <w:p w14:paraId="2D3CF6DC" w14:textId="10A6D5E1" w:rsidR="006B7A9B" w:rsidRPr="00144AD2" w:rsidRDefault="006B7A9B" w:rsidP="006B7A9B">
                  <w:pPr>
                    <w:widowControl w:val="0"/>
                    <w:autoSpaceDE w:val="0"/>
                    <w:jc w:val="both"/>
                    <w:rPr>
                      <w:rFonts w:eastAsia="Courier New"/>
                    </w:rPr>
                  </w:pPr>
                  <w:r w:rsidRPr="00144AD2">
                    <w:rPr>
                      <w:rFonts w:eastAsia="Courier New"/>
                      <w:b/>
                    </w:rPr>
                    <w:t>Земельные участки (территории) общего пользования</w:t>
                  </w:r>
                </w:p>
              </w:tc>
              <w:tc>
                <w:tcPr>
                  <w:tcW w:w="4536" w:type="dxa"/>
                  <w:vMerge w:val="restart"/>
                  <w:tcBorders>
                    <w:top w:val="single" w:sz="4" w:space="0" w:color="auto"/>
                    <w:left w:val="single" w:sz="4" w:space="0" w:color="auto"/>
                    <w:right w:val="single" w:sz="4" w:space="0" w:color="auto"/>
                  </w:tcBorders>
                </w:tcPr>
                <w:p w14:paraId="16D71A69" w14:textId="0A6DD07F" w:rsidR="006B7A9B" w:rsidRPr="00144AD2" w:rsidRDefault="006B7A9B" w:rsidP="006B7A9B">
                  <w:pPr>
                    <w:widowControl w:val="0"/>
                    <w:autoSpaceDE w:val="0"/>
                    <w:jc w:val="both"/>
                    <w:rPr>
                      <w:rFonts w:eastAsia="Courier New"/>
                    </w:rPr>
                  </w:pPr>
                  <w:r w:rsidRPr="00144AD2">
                    <w:rPr>
                      <w:rFonts w:eastAsia="Courier Ne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auto"/>
                    <w:left w:val="single" w:sz="4" w:space="0" w:color="auto"/>
                    <w:bottom w:val="single" w:sz="4" w:space="0" w:color="auto"/>
                    <w:right w:val="single" w:sz="4" w:space="0" w:color="auto"/>
                  </w:tcBorders>
                </w:tcPr>
                <w:p w14:paraId="551CE25E" w14:textId="20ADFB42" w:rsidR="006B7A9B" w:rsidRPr="00144AD2" w:rsidRDefault="006B7A9B" w:rsidP="006B7A9B">
                  <w:pPr>
                    <w:widowControl w:val="0"/>
                    <w:autoSpaceDE w:val="0"/>
                    <w:jc w:val="center"/>
                  </w:pPr>
                  <w:r w:rsidRPr="00144AD2">
                    <w:rPr>
                      <w:b/>
                    </w:rPr>
                    <w:t>12.0</w:t>
                  </w:r>
                </w:p>
              </w:tc>
              <w:tc>
                <w:tcPr>
                  <w:tcW w:w="5812" w:type="dxa"/>
                  <w:vMerge w:val="restart"/>
                  <w:tcBorders>
                    <w:top w:val="single" w:sz="4" w:space="0" w:color="auto"/>
                    <w:left w:val="single" w:sz="4" w:space="0" w:color="auto"/>
                    <w:right w:val="single" w:sz="4" w:space="0" w:color="auto"/>
                  </w:tcBorders>
                </w:tcPr>
                <w:p w14:paraId="2E5D15BB" w14:textId="7E2ADC8E" w:rsidR="006B7A9B" w:rsidRPr="00144AD2" w:rsidRDefault="006B7A9B" w:rsidP="006B7A9B">
                  <w:pPr>
                    <w:widowControl w:val="0"/>
                    <w:autoSpaceDE w:val="0"/>
                    <w:jc w:val="both"/>
                  </w:pPr>
                  <w:r w:rsidRPr="00144AD2">
                    <w:t xml:space="preserve">Градостроительный регламент </w:t>
                  </w:r>
                  <w:r w:rsidR="00C2689B" w:rsidRPr="00144AD2">
                    <w:rPr>
                      <w:noProof/>
                    </w:rPr>
                    <w:t>не устанавливается</w:t>
                  </w:r>
                </w:p>
              </w:tc>
            </w:tr>
            <w:tr w:rsidR="006B7A9B" w:rsidRPr="00144AD2" w14:paraId="30CE1CB7" w14:textId="77777777" w:rsidTr="00330DA9">
              <w:trPr>
                <w:trHeight w:val="251"/>
              </w:trPr>
              <w:tc>
                <w:tcPr>
                  <w:tcW w:w="2439" w:type="dxa"/>
                  <w:tcBorders>
                    <w:top w:val="single" w:sz="4" w:space="0" w:color="auto"/>
                    <w:left w:val="single" w:sz="4" w:space="0" w:color="auto"/>
                    <w:bottom w:val="single" w:sz="4" w:space="0" w:color="auto"/>
                    <w:right w:val="single" w:sz="4" w:space="0" w:color="auto"/>
                  </w:tcBorders>
                </w:tcPr>
                <w:p w14:paraId="783D4A69" w14:textId="4D8CD417" w:rsidR="006B7A9B" w:rsidRPr="00144AD2" w:rsidRDefault="006B7A9B" w:rsidP="006B7A9B">
                  <w:pPr>
                    <w:widowControl w:val="0"/>
                    <w:autoSpaceDE w:val="0"/>
                    <w:jc w:val="both"/>
                    <w:rPr>
                      <w:rFonts w:eastAsia="Courier New"/>
                    </w:rPr>
                  </w:pPr>
                  <w:r w:rsidRPr="00144AD2">
                    <w:rPr>
                      <w:rFonts w:eastAsia="SimSun"/>
                    </w:rPr>
                    <w:t>Улично-дорожная сеть</w:t>
                  </w:r>
                </w:p>
              </w:tc>
              <w:tc>
                <w:tcPr>
                  <w:tcW w:w="4536" w:type="dxa"/>
                  <w:vMerge/>
                  <w:tcBorders>
                    <w:left w:val="single" w:sz="4" w:space="0" w:color="auto"/>
                    <w:right w:val="single" w:sz="4" w:space="0" w:color="auto"/>
                  </w:tcBorders>
                </w:tcPr>
                <w:p w14:paraId="625C9B33" w14:textId="77777777" w:rsidR="006B7A9B" w:rsidRPr="00144AD2" w:rsidRDefault="006B7A9B" w:rsidP="006B7A9B">
                  <w:pPr>
                    <w:widowControl w:val="0"/>
                    <w:autoSpaceDE w:val="0"/>
                    <w:jc w:val="both"/>
                    <w:rPr>
                      <w:rFonts w:eastAsia="Courier New"/>
                    </w:rPr>
                  </w:pPr>
                </w:p>
              </w:tc>
              <w:tc>
                <w:tcPr>
                  <w:tcW w:w="1701" w:type="dxa"/>
                  <w:tcBorders>
                    <w:top w:val="single" w:sz="4" w:space="0" w:color="auto"/>
                    <w:left w:val="single" w:sz="4" w:space="0" w:color="auto"/>
                    <w:bottom w:val="single" w:sz="4" w:space="0" w:color="auto"/>
                    <w:right w:val="single" w:sz="4" w:space="0" w:color="auto"/>
                  </w:tcBorders>
                </w:tcPr>
                <w:p w14:paraId="15BAD383" w14:textId="2EB14A47" w:rsidR="006B7A9B" w:rsidRPr="00144AD2" w:rsidRDefault="006B7A9B" w:rsidP="006B7A9B">
                  <w:pPr>
                    <w:widowControl w:val="0"/>
                    <w:autoSpaceDE w:val="0"/>
                    <w:jc w:val="center"/>
                  </w:pPr>
                  <w:r w:rsidRPr="00144AD2">
                    <w:t>12.0.1</w:t>
                  </w:r>
                </w:p>
              </w:tc>
              <w:tc>
                <w:tcPr>
                  <w:tcW w:w="5812" w:type="dxa"/>
                  <w:vMerge/>
                  <w:tcBorders>
                    <w:left w:val="single" w:sz="4" w:space="0" w:color="auto"/>
                    <w:right w:val="single" w:sz="4" w:space="0" w:color="auto"/>
                  </w:tcBorders>
                </w:tcPr>
                <w:p w14:paraId="3B511637" w14:textId="77777777" w:rsidR="006B7A9B" w:rsidRPr="00144AD2" w:rsidRDefault="006B7A9B" w:rsidP="006B7A9B">
                  <w:pPr>
                    <w:widowControl w:val="0"/>
                    <w:autoSpaceDE w:val="0"/>
                    <w:jc w:val="both"/>
                  </w:pPr>
                </w:p>
              </w:tc>
            </w:tr>
            <w:tr w:rsidR="006B7A9B" w:rsidRPr="00144AD2" w14:paraId="4C05510A" w14:textId="77777777" w:rsidTr="00330DA9">
              <w:trPr>
                <w:trHeight w:val="241"/>
              </w:trPr>
              <w:tc>
                <w:tcPr>
                  <w:tcW w:w="2439" w:type="dxa"/>
                  <w:tcBorders>
                    <w:top w:val="single" w:sz="4" w:space="0" w:color="auto"/>
                    <w:left w:val="single" w:sz="4" w:space="0" w:color="auto"/>
                    <w:bottom w:val="single" w:sz="4" w:space="0" w:color="auto"/>
                    <w:right w:val="single" w:sz="4" w:space="0" w:color="auto"/>
                  </w:tcBorders>
                </w:tcPr>
                <w:p w14:paraId="29D9A976" w14:textId="627B4A0D" w:rsidR="006B7A9B" w:rsidRPr="00144AD2" w:rsidRDefault="006B7A9B" w:rsidP="006B7A9B">
                  <w:pPr>
                    <w:widowControl w:val="0"/>
                    <w:autoSpaceDE w:val="0"/>
                    <w:jc w:val="both"/>
                    <w:rPr>
                      <w:rFonts w:eastAsia="Courier New"/>
                    </w:rPr>
                  </w:pPr>
                  <w:r w:rsidRPr="00144AD2">
                    <w:rPr>
                      <w:rFonts w:eastAsia="SimSun"/>
                    </w:rPr>
                    <w:t>Благоустройство территории</w:t>
                  </w:r>
                </w:p>
              </w:tc>
              <w:tc>
                <w:tcPr>
                  <w:tcW w:w="4536" w:type="dxa"/>
                  <w:vMerge/>
                  <w:tcBorders>
                    <w:left w:val="single" w:sz="4" w:space="0" w:color="auto"/>
                    <w:bottom w:val="single" w:sz="4" w:space="0" w:color="auto"/>
                    <w:right w:val="single" w:sz="4" w:space="0" w:color="auto"/>
                  </w:tcBorders>
                </w:tcPr>
                <w:p w14:paraId="1E46EB16" w14:textId="77777777" w:rsidR="006B7A9B" w:rsidRPr="00144AD2" w:rsidRDefault="006B7A9B" w:rsidP="006B7A9B">
                  <w:pPr>
                    <w:widowControl w:val="0"/>
                    <w:autoSpaceDE w:val="0"/>
                    <w:jc w:val="both"/>
                    <w:rPr>
                      <w:rFonts w:eastAsia="Courier New"/>
                    </w:rPr>
                  </w:pPr>
                </w:p>
              </w:tc>
              <w:tc>
                <w:tcPr>
                  <w:tcW w:w="1701" w:type="dxa"/>
                  <w:tcBorders>
                    <w:top w:val="single" w:sz="4" w:space="0" w:color="auto"/>
                    <w:left w:val="single" w:sz="4" w:space="0" w:color="auto"/>
                    <w:bottom w:val="single" w:sz="4" w:space="0" w:color="auto"/>
                    <w:right w:val="single" w:sz="4" w:space="0" w:color="auto"/>
                  </w:tcBorders>
                </w:tcPr>
                <w:p w14:paraId="21B56EF4" w14:textId="2ED4C0C5" w:rsidR="006B7A9B" w:rsidRPr="00144AD2" w:rsidRDefault="006B7A9B" w:rsidP="006B7A9B">
                  <w:pPr>
                    <w:widowControl w:val="0"/>
                    <w:autoSpaceDE w:val="0"/>
                    <w:jc w:val="center"/>
                  </w:pPr>
                  <w:r w:rsidRPr="00144AD2">
                    <w:t>12.0.2</w:t>
                  </w:r>
                </w:p>
              </w:tc>
              <w:tc>
                <w:tcPr>
                  <w:tcW w:w="5812" w:type="dxa"/>
                  <w:vMerge/>
                  <w:tcBorders>
                    <w:left w:val="single" w:sz="4" w:space="0" w:color="auto"/>
                    <w:bottom w:val="single" w:sz="4" w:space="0" w:color="auto"/>
                    <w:right w:val="single" w:sz="4" w:space="0" w:color="auto"/>
                  </w:tcBorders>
                </w:tcPr>
                <w:p w14:paraId="486E56D0" w14:textId="77777777" w:rsidR="006B7A9B" w:rsidRPr="00144AD2" w:rsidRDefault="006B7A9B" w:rsidP="006B7A9B">
                  <w:pPr>
                    <w:widowControl w:val="0"/>
                    <w:autoSpaceDE w:val="0"/>
                    <w:jc w:val="both"/>
                  </w:pPr>
                </w:p>
              </w:tc>
            </w:tr>
            <w:tr w:rsidR="00497C9F" w:rsidRPr="00144AD2" w14:paraId="61B28486" w14:textId="4F3511A1" w:rsidTr="00330DA9">
              <w:trPr>
                <w:trHeight w:val="310"/>
              </w:trPr>
              <w:tc>
                <w:tcPr>
                  <w:tcW w:w="2439" w:type="dxa"/>
                  <w:tcBorders>
                    <w:top w:val="single" w:sz="4" w:space="0" w:color="auto"/>
                    <w:left w:val="single" w:sz="4" w:space="0" w:color="auto"/>
                    <w:bottom w:val="single" w:sz="4" w:space="0" w:color="auto"/>
                    <w:right w:val="single" w:sz="4" w:space="0" w:color="auto"/>
                  </w:tcBorders>
                </w:tcPr>
                <w:p w14:paraId="787DAB44" w14:textId="77777777" w:rsidR="00497C9F" w:rsidRPr="00144AD2" w:rsidRDefault="00497C9F" w:rsidP="00497C9F">
                  <w:pPr>
                    <w:widowControl w:val="0"/>
                    <w:autoSpaceDE w:val="0"/>
                    <w:jc w:val="both"/>
                    <w:rPr>
                      <w:rFonts w:eastAsia="Courier New"/>
                    </w:rPr>
                  </w:pPr>
                  <w:r w:rsidRPr="00144AD2">
                    <w:rPr>
                      <w:rFonts w:eastAsia="Courier New"/>
                    </w:rPr>
                    <w:t>Запас</w:t>
                  </w:r>
                </w:p>
              </w:tc>
              <w:tc>
                <w:tcPr>
                  <w:tcW w:w="4536" w:type="dxa"/>
                  <w:tcBorders>
                    <w:top w:val="single" w:sz="4" w:space="0" w:color="auto"/>
                    <w:left w:val="single" w:sz="4" w:space="0" w:color="auto"/>
                    <w:bottom w:val="single" w:sz="4" w:space="0" w:color="auto"/>
                    <w:right w:val="single" w:sz="4" w:space="0" w:color="auto"/>
                  </w:tcBorders>
                </w:tcPr>
                <w:p w14:paraId="08204E1C" w14:textId="77777777" w:rsidR="00497C9F" w:rsidRPr="00144AD2" w:rsidRDefault="00497C9F" w:rsidP="00497C9F">
                  <w:pPr>
                    <w:widowControl w:val="0"/>
                    <w:autoSpaceDE w:val="0"/>
                    <w:jc w:val="both"/>
                    <w:rPr>
                      <w:rFonts w:eastAsia="Courier New"/>
                    </w:rPr>
                  </w:pPr>
                  <w:r w:rsidRPr="00144AD2">
                    <w:rPr>
                      <w:rFonts w:eastAsia="Courier New"/>
                    </w:rPr>
                    <w:t>Отсутствие хозяйственной деятельности</w:t>
                  </w:r>
                </w:p>
              </w:tc>
              <w:tc>
                <w:tcPr>
                  <w:tcW w:w="1701" w:type="dxa"/>
                  <w:tcBorders>
                    <w:top w:val="single" w:sz="4" w:space="0" w:color="auto"/>
                    <w:left w:val="single" w:sz="4" w:space="0" w:color="auto"/>
                    <w:bottom w:val="single" w:sz="4" w:space="0" w:color="auto"/>
                    <w:right w:val="single" w:sz="4" w:space="0" w:color="auto"/>
                  </w:tcBorders>
                </w:tcPr>
                <w:p w14:paraId="5A614C21" w14:textId="77777777" w:rsidR="00497C9F" w:rsidRPr="00144AD2" w:rsidRDefault="00497C9F" w:rsidP="00497C9F">
                  <w:pPr>
                    <w:widowControl w:val="0"/>
                    <w:autoSpaceDE w:val="0"/>
                    <w:jc w:val="center"/>
                  </w:pPr>
                  <w:r w:rsidRPr="00144AD2">
                    <w:t>12.3</w:t>
                  </w:r>
                </w:p>
              </w:tc>
              <w:tc>
                <w:tcPr>
                  <w:tcW w:w="5812" w:type="dxa"/>
                  <w:tcBorders>
                    <w:top w:val="single" w:sz="4" w:space="0" w:color="auto"/>
                    <w:left w:val="single" w:sz="4" w:space="0" w:color="auto"/>
                    <w:bottom w:val="single" w:sz="4" w:space="0" w:color="auto"/>
                    <w:right w:val="single" w:sz="4" w:space="0" w:color="auto"/>
                  </w:tcBorders>
                </w:tcPr>
                <w:p w14:paraId="41F21D70" w14:textId="75923587" w:rsidR="00497C9F" w:rsidRPr="00144AD2" w:rsidRDefault="00497C9F" w:rsidP="00497C9F">
                  <w:pPr>
                    <w:widowControl w:val="0"/>
                    <w:autoSpaceDE w:val="0"/>
                    <w:jc w:val="both"/>
                  </w:pPr>
                  <w:r w:rsidRPr="00144AD2">
                    <w:t xml:space="preserve">Градостроительный регламент </w:t>
                  </w:r>
                  <w:r w:rsidR="00C2689B" w:rsidRPr="00144AD2">
                    <w:t>не устанавливается</w:t>
                  </w:r>
                </w:p>
              </w:tc>
            </w:tr>
          </w:tbl>
          <w:p w14:paraId="666E6072" w14:textId="77777777" w:rsidR="00497C9F" w:rsidRPr="00144AD2" w:rsidRDefault="00497C9F" w:rsidP="00497C9F">
            <w:pPr>
              <w:ind w:firstLine="708"/>
              <w:jc w:val="both"/>
              <w:rPr>
                <w:rFonts w:asciiTheme="majorHAnsi" w:eastAsia="SimSun" w:hAnsiTheme="majorHAnsi"/>
              </w:rPr>
            </w:pPr>
          </w:p>
          <w:p w14:paraId="2ED4959A" w14:textId="77777777" w:rsidR="00497C9F" w:rsidRPr="00144AD2" w:rsidRDefault="00497C9F" w:rsidP="00497C9F">
            <w:pPr>
              <w:ind w:firstLine="708"/>
              <w:jc w:val="both"/>
              <w:rPr>
                <w:rFonts w:eastAsia="SimSun"/>
              </w:rPr>
            </w:pPr>
            <w:r w:rsidRPr="00144AD2">
              <w:rPr>
                <w:rFonts w:eastAsia="SimSu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2C7C118F" w14:textId="77777777" w:rsidR="00497C9F" w:rsidRPr="00144AD2" w:rsidRDefault="00497C9F" w:rsidP="00497C9F">
            <w:pPr>
              <w:ind w:firstLine="708"/>
              <w:jc w:val="both"/>
            </w:pPr>
          </w:p>
          <w:p w14:paraId="2EBA61E8" w14:textId="77777777" w:rsidR="00497C9F" w:rsidRPr="00144AD2" w:rsidRDefault="00497C9F" w:rsidP="00497C9F">
            <w:pPr>
              <w:ind w:firstLine="708"/>
              <w:jc w:val="both"/>
              <w:rPr>
                <w:b/>
              </w:rPr>
            </w:pPr>
            <w:r w:rsidRPr="00144AD2">
              <w:rPr>
                <w:rFonts w:eastAsia="SimSun"/>
                <w:b/>
              </w:rPr>
              <w:t>Примечание (общее):</w:t>
            </w:r>
          </w:p>
          <w:p w14:paraId="3F4ADBA5" w14:textId="77777777" w:rsidR="00497C9F" w:rsidRPr="00144AD2" w:rsidRDefault="00497C9F" w:rsidP="00497C9F">
            <w:pPr>
              <w:ind w:firstLine="708"/>
              <w:jc w:val="both"/>
            </w:pPr>
            <w:r w:rsidRPr="00144AD2">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13CD618" w14:textId="35D92507" w:rsidR="001950DF" w:rsidRPr="00144AD2" w:rsidRDefault="00497C9F" w:rsidP="00497C9F">
            <w:pPr>
              <w:shd w:val="clear" w:color="auto" w:fill="FFFFFF"/>
              <w:tabs>
                <w:tab w:val="left" w:pos="993"/>
                <w:tab w:val="left" w:pos="1538"/>
              </w:tabs>
              <w:ind w:firstLine="786"/>
              <w:jc w:val="both"/>
            </w:pPr>
            <w:r w:rsidRPr="00144AD2">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r>
      <w:bookmarkEnd w:id="110"/>
      <w:bookmarkEnd w:id="111"/>
    </w:tbl>
    <w:p w14:paraId="09F59643" w14:textId="77777777" w:rsidR="001B0327" w:rsidRPr="00144AD2" w:rsidRDefault="001B0327" w:rsidP="001B0327">
      <w:pPr>
        <w:sectPr w:rsidR="001B0327" w:rsidRPr="00144AD2" w:rsidSect="004A4592">
          <w:pgSz w:w="16838" w:h="11906" w:orient="landscape"/>
          <w:pgMar w:top="1701" w:right="1134" w:bottom="851" w:left="1134" w:header="720" w:footer="709" w:gutter="0"/>
          <w:cols w:space="720"/>
          <w:docGrid w:linePitch="600" w:charSpace="32768"/>
        </w:sectPr>
      </w:pPr>
    </w:p>
    <w:bookmarkEnd w:id="112"/>
    <w:p w14:paraId="51382DC6" w14:textId="481E5B23" w:rsidR="001B0327" w:rsidRPr="00144AD2" w:rsidRDefault="00DE7CD8" w:rsidP="00DE7CD8">
      <w:pPr>
        <w:pStyle w:val="2"/>
        <w:spacing w:before="0"/>
        <w:jc w:val="both"/>
        <w:rPr>
          <w:rFonts w:ascii="Times New Roman" w:hAnsi="Times New Roman" w:cs="Times New Roman"/>
          <w:i w:val="0"/>
        </w:rPr>
      </w:pPr>
      <w:r w:rsidRPr="00144AD2">
        <w:rPr>
          <w:rFonts w:ascii="Times New Roman" w:hAnsi="Times New Roman" w:cs="Times New Roman"/>
          <w:i w:val="0"/>
        </w:rPr>
        <w:t xml:space="preserve">Глава 8. </w:t>
      </w:r>
      <w:r w:rsidRPr="00144AD2">
        <w:rPr>
          <w:rFonts w:ascii="Times New Roman" w:hAnsi="Times New Roman" w:cs="Times New Roman"/>
          <w:i w:val="0"/>
          <w:kern w:val="28"/>
        </w:rPr>
        <w:t>Градостроительные</w:t>
      </w:r>
      <w:r w:rsidRPr="00144AD2">
        <w:rPr>
          <w:rFonts w:ascii="Times New Roman" w:hAnsi="Times New Roman" w:cs="Times New Roman"/>
          <w:i w:val="0"/>
        </w:rPr>
        <w:t xml:space="preserve">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p>
    <w:p w14:paraId="7340F0F9" w14:textId="6B4AB330"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25" w:name="_Toc421696759"/>
      <w:bookmarkStart w:id="126" w:name="_Toc3378826"/>
      <w:r w:rsidRPr="00144AD2">
        <w:rPr>
          <w:rFonts w:ascii="Times New Roman" w:hAnsi="Times New Roman" w:cs="Times New Roman"/>
          <w:sz w:val="24"/>
          <w:szCs w:val="24"/>
        </w:rPr>
        <w:t xml:space="preserve">Статья </w:t>
      </w:r>
      <w:r w:rsidR="00EE45CD" w:rsidRPr="00144AD2">
        <w:rPr>
          <w:rFonts w:ascii="Times New Roman" w:hAnsi="Times New Roman" w:cs="Times New Roman"/>
          <w:sz w:val="24"/>
          <w:szCs w:val="24"/>
        </w:rPr>
        <w:t>25</w:t>
      </w:r>
      <w:r w:rsidRPr="00144AD2">
        <w:rPr>
          <w:rFonts w:ascii="Times New Roman" w:hAnsi="Times New Roman" w:cs="Times New Roman"/>
          <w:sz w:val="24"/>
          <w:szCs w:val="24"/>
        </w:rPr>
        <w:t>. Водоохранные зоны, прибрежные защитные полосы</w:t>
      </w:r>
      <w:bookmarkEnd w:id="125"/>
      <w:bookmarkEnd w:id="126"/>
    </w:p>
    <w:p w14:paraId="1D697DD1" w14:textId="77777777" w:rsidR="001B0327" w:rsidRPr="00144AD2" w:rsidRDefault="001B0327" w:rsidP="001B0327">
      <w:pPr>
        <w:pStyle w:val="14"/>
      </w:pPr>
      <w:r w:rsidRPr="00144AD2">
        <w:t xml:space="preserve">1. </w:t>
      </w:r>
      <w:r w:rsidRPr="00144AD2">
        <w:rPr>
          <w:shd w:val="clear" w:color="auto" w:fill="FFFFFF"/>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30C6A0E" w14:textId="77777777" w:rsidR="001B0327" w:rsidRPr="00144AD2" w:rsidRDefault="001B0327" w:rsidP="001B0327">
      <w:pPr>
        <w:shd w:val="clear" w:color="auto" w:fill="FFFFFF"/>
        <w:spacing w:before="120" w:after="120"/>
        <w:ind w:firstLine="567"/>
        <w:jc w:val="both"/>
      </w:pPr>
      <w:r w:rsidRPr="00144AD2">
        <w:t xml:space="preserve">2. </w:t>
      </w:r>
      <w:r w:rsidRPr="00144AD2">
        <w:rPr>
          <w:rStyle w:val="blk"/>
        </w:rPr>
        <w:t>В границах водоохранных зон запрещаются:</w:t>
      </w:r>
    </w:p>
    <w:p w14:paraId="3E4D7E97" w14:textId="77777777" w:rsidR="001B0327" w:rsidRPr="00144AD2" w:rsidRDefault="001B0327" w:rsidP="001B0327">
      <w:pPr>
        <w:shd w:val="clear" w:color="auto" w:fill="FFFFFF"/>
        <w:spacing w:before="120" w:after="120"/>
        <w:ind w:firstLine="567"/>
        <w:jc w:val="both"/>
      </w:pPr>
      <w:bookmarkStart w:id="127" w:name="dst92"/>
      <w:bookmarkEnd w:id="127"/>
      <w:r w:rsidRPr="00144AD2">
        <w:rPr>
          <w:rStyle w:val="blk"/>
        </w:rPr>
        <w:t>1) использование сточных вод в целях регулирования плодородия почв;</w:t>
      </w:r>
    </w:p>
    <w:p w14:paraId="3DFE4916" w14:textId="77777777" w:rsidR="001B0327" w:rsidRPr="00144AD2" w:rsidRDefault="001B0327" w:rsidP="001B0327">
      <w:pPr>
        <w:shd w:val="clear" w:color="auto" w:fill="FFFFFF"/>
        <w:spacing w:before="120" w:after="120"/>
        <w:ind w:firstLine="567"/>
        <w:jc w:val="both"/>
      </w:pPr>
      <w:bookmarkStart w:id="128" w:name="dst125"/>
      <w:bookmarkEnd w:id="128"/>
      <w:r w:rsidRPr="00144AD2">
        <w:rPr>
          <w:rStyle w:val="blk"/>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F46AFDA" w14:textId="77777777" w:rsidR="001B0327" w:rsidRPr="00144AD2" w:rsidRDefault="001B0327" w:rsidP="001B0327">
      <w:pPr>
        <w:shd w:val="clear" w:color="auto" w:fill="FFFFFF"/>
        <w:spacing w:before="120" w:after="120"/>
        <w:ind w:firstLine="567"/>
        <w:jc w:val="both"/>
      </w:pPr>
      <w:bookmarkStart w:id="129" w:name="dst93"/>
      <w:bookmarkEnd w:id="129"/>
      <w:r w:rsidRPr="00144AD2">
        <w:rPr>
          <w:rStyle w:val="blk"/>
        </w:rPr>
        <w:t>3) осуществление авиационных мер по борьбе с вредными организмами;</w:t>
      </w:r>
    </w:p>
    <w:p w14:paraId="35D51663" w14:textId="77777777" w:rsidR="001B0327" w:rsidRPr="00144AD2" w:rsidRDefault="001B0327" w:rsidP="00253B12">
      <w:pPr>
        <w:shd w:val="clear" w:color="auto" w:fill="FFFFFF"/>
        <w:spacing w:before="120"/>
        <w:ind w:firstLine="567"/>
        <w:jc w:val="both"/>
      </w:pPr>
      <w:bookmarkStart w:id="130" w:name="dst100593"/>
      <w:bookmarkEnd w:id="130"/>
      <w:r w:rsidRPr="00144AD2">
        <w:rPr>
          <w:rStyle w:val="blk"/>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AC8A5C9" w14:textId="5211689D" w:rsidR="001B0327" w:rsidRPr="00144AD2" w:rsidRDefault="001B0327" w:rsidP="00253B12">
      <w:pPr>
        <w:shd w:val="clear" w:color="auto" w:fill="FFFFFF"/>
        <w:spacing w:before="120"/>
        <w:ind w:firstLine="567"/>
        <w:jc w:val="both"/>
      </w:pPr>
      <w:bookmarkStart w:id="131" w:name="dst94"/>
      <w:bookmarkEnd w:id="131"/>
      <w:r w:rsidRPr="00144AD2">
        <w:rPr>
          <w:rStyle w:val="blk"/>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D04428" w:rsidRPr="00144AD2">
        <w:t>Градостроительного Кодекса РФ</w:t>
      </w:r>
      <w:r w:rsidRPr="00144AD2">
        <w:rPr>
          <w:rStyle w:val="blk"/>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E8CF759" w14:textId="77777777" w:rsidR="001B0327" w:rsidRPr="00144AD2" w:rsidRDefault="001B0327" w:rsidP="00253B12">
      <w:pPr>
        <w:shd w:val="clear" w:color="auto" w:fill="FFFFFF"/>
        <w:ind w:firstLine="567"/>
        <w:jc w:val="both"/>
      </w:pPr>
      <w:bookmarkStart w:id="132" w:name="dst95"/>
      <w:bookmarkEnd w:id="132"/>
      <w:r w:rsidRPr="00144AD2">
        <w:rPr>
          <w:rStyle w:val="blk"/>
        </w:rPr>
        <w:t>6) размещение специализированных хранилищ пестицидов и агрохимикатов, применение пестицидов и агрохимикатов;</w:t>
      </w:r>
    </w:p>
    <w:p w14:paraId="50F9D750" w14:textId="77777777" w:rsidR="001B0327" w:rsidRPr="00144AD2" w:rsidRDefault="001B0327" w:rsidP="00253B12">
      <w:pPr>
        <w:shd w:val="clear" w:color="auto" w:fill="FFFFFF"/>
        <w:spacing w:before="120"/>
        <w:ind w:firstLine="567"/>
        <w:jc w:val="both"/>
      </w:pPr>
      <w:bookmarkStart w:id="133" w:name="dst96"/>
      <w:bookmarkEnd w:id="133"/>
      <w:r w:rsidRPr="00144AD2">
        <w:rPr>
          <w:rStyle w:val="blk"/>
        </w:rPr>
        <w:t>7) сброс сточных, в том числе дренажных, вод;</w:t>
      </w:r>
    </w:p>
    <w:p w14:paraId="1BC60AEE" w14:textId="77777777" w:rsidR="001B0327" w:rsidRPr="00144AD2" w:rsidRDefault="001B0327" w:rsidP="00253B12">
      <w:pPr>
        <w:shd w:val="clear" w:color="auto" w:fill="FFFFFF"/>
        <w:ind w:firstLine="567"/>
        <w:jc w:val="both"/>
        <w:rPr>
          <w:rStyle w:val="blk"/>
        </w:rPr>
      </w:pPr>
      <w:bookmarkStart w:id="134" w:name="dst97"/>
      <w:bookmarkEnd w:id="134"/>
      <w:r w:rsidRPr="00144AD2">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5" w:anchor="dst35" w:history="1">
        <w:r w:rsidRPr="00144AD2">
          <w:rPr>
            <w:rStyle w:val="ac"/>
          </w:rPr>
          <w:t>статьей 19.1</w:t>
        </w:r>
      </w:hyperlink>
      <w:r w:rsidRPr="00144AD2">
        <w:rPr>
          <w:rStyle w:val="blk"/>
        </w:rPr>
        <w:t> Закона Российской Федерации от 21 февраля 1992 года N 2395-1 "О недрах").</w:t>
      </w:r>
    </w:p>
    <w:p w14:paraId="179E1166" w14:textId="77777777" w:rsidR="001B0327" w:rsidRPr="00144AD2" w:rsidRDefault="001B0327" w:rsidP="00EE45CD">
      <w:pPr>
        <w:shd w:val="clear" w:color="auto" w:fill="FFFFFF"/>
        <w:spacing w:after="120"/>
        <w:ind w:firstLine="567"/>
        <w:jc w:val="both"/>
      </w:pPr>
      <w:r w:rsidRPr="00144AD2">
        <w:rPr>
          <w:rStyle w:val="blk"/>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60E2DBA" w14:textId="77777777" w:rsidR="001B0327" w:rsidRPr="00144AD2" w:rsidRDefault="001B0327" w:rsidP="001B0327">
      <w:pPr>
        <w:shd w:val="clear" w:color="auto" w:fill="FFFFFF"/>
        <w:spacing w:before="120" w:after="120"/>
        <w:ind w:firstLine="567"/>
        <w:jc w:val="both"/>
      </w:pPr>
      <w:bookmarkStart w:id="135" w:name="dst99"/>
      <w:bookmarkEnd w:id="135"/>
      <w:r w:rsidRPr="00144AD2">
        <w:rPr>
          <w:rStyle w:val="blk"/>
        </w:rPr>
        <w:t>1) централизованные системы водоотведения (канализации), централизованные ливневые системы водоотведения;</w:t>
      </w:r>
    </w:p>
    <w:p w14:paraId="08FD10D7" w14:textId="77777777" w:rsidR="001B0327" w:rsidRPr="00144AD2" w:rsidRDefault="001B0327" w:rsidP="001B0327">
      <w:pPr>
        <w:shd w:val="clear" w:color="auto" w:fill="FFFFFF"/>
        <w:spacing w:before="120" w:after="120"/>
        <w:ind w:firstLine="567"/>
        <w:jc w:val="both"/>
      </w:pPr>
      <w:bookmarkStart w:id="136" w:name="dst100"/>
      <w:bookmarkEnd w:id="136"/>
      <w:r w:rsidRPr="00144AD2">
        <w:rPr>
          <w:rStyle w:val="blk"/>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6F7BBA88" w14:textId="3D7CDD8A" w:rsidR="001B0327" w:rsidRPr="00144AD2" w:rsidRDefault="001B0327" w:rsidP="001B0327">
      <w:pPr>
        <w:shd w:val="clear" w:color="auto" w:fill="FFFFFF"/>
        <w:spacing w:before="120" w:after="120"/>
        <w:ind w:firstLine="567"/>
        <w:jc w:val="both"/>
      </w:pPr>
      <w:bookmarkStart w:id="137" w:name="dst101"/>
      <w:bookmarkEnd w:id="137"/>
      <w:r w:rsidRPr="00144AD2">
        <w:rPr>
          <w:rStyle w:val="blk"/>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D04428" w:rsidRPr="00144AD2">
        <w:t>Градостроительного Кодекса РФ</w:t>
      </w:r>
      <w:r w:rsidRPr="00144AD2">
        <w:rPr>
          <w:rStyle w:val="blk"/>
        </w:rPr>
        <w:t>;</w:t>
      </w:r>
    </w:p>
    <w:p w14:paraId="78AFD69C" w14:textId="77777777" w:rsidR="001B0327" w:rsidRPr="00144AD2" w:rsidRDefault="001B0327" w:rsidP="001B0327">
      <w:pPr>
        <w:shd w:val="clear" w:color="auto" w:fill="FFFFFF"/>
        <w:spacing w:before="120" w:after="120"/>
        <w:ind w:firstLine="567"/>
        <w:jc w:val="both"/>
      </w:pPr>
      <w:bookmarkStart w:id="138" w:name="dst102"/>
      <w:bookmarkEnd w:id="138"/>
      <w:r w:rsidRPr="00144AD2">
        <w:rPr>
          <w:rStyle w:val="blk"/>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CC90B65" w14:textId="77777777" w:rsidR="001B0327" w:rsidRPr="00144AD2" w:rsidRDefault="001B0327" w:rsidP="001B0327">
      <w:pPr>
        <w:shd w:val="clear" w:color="auto" w:fill="FFFFFF"/>
        <w:spacing w:before="120" w:after="120"/>
        <w:ind w:firstLine="567"/>
        <w:jc w:val="both"/>
      </w:pPr>
      <w:bookmarkStart w:id="139" w:name="dst218"/>
      <w:bookmarkEnd w:id="139"/>
      <w:r w:rsidRPr="00144AD2">
        <w:rPr>
          <w:rStyle w:val="blk"/>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6" w:anchor="dst99" w:history="1">
        <w:r w:rsidRPr="00144AD2">
          <w:rPr>
            <w:rStyle w:val="ac"/>
          </w:rPr>
          <w:t>пункте 1 части 16</w:t>
        </w:r>
      </w:hyperlink>
      <w:r w:rsidRPr="00144AD2">
        <w:rPr>
          <w:rStyle w:val="blk"/>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7C6EAC0" w14:textId="77777777" w:rsidR="001B0327" w:rsidRPr="00144AD2" w:rsidRDefault="001B0327" w:rsidP="001B0327">
      <w:pPr>
        <w:pStyle w:val="14"/>
        <w:rPr>
          <w:shd w:val="clear" w:color="auto" w:fill="FFFFFF"/>
        </w:rPr>
      </w:pPr>
      <w:r w:rsidRPr="00144AD2">
        <w:t xml:space="preserve">5. </w:t>
      </w:r>
      <w:r w:rsidRPr="00144AD2">
        <w:rPr>
          <w:shd w:val="clear" w:color="auto" w:fill="FFFFFF"/>
        </w:rPr>
        <w:t>В границах водоохранных зон устанавливаются прибрежные защитные полосы, на территориях которых вводятся дополнительные </w:t>
      </w:r>
      <w:hyperlink r:id="rId57" w:anchor="dst100595" w:history="1">
        <w:r w:rsidRPr="00144AD2">
          <w:rPr>
            <w:rStyle w:val="ac"/>
            <w:shd w:val="clear" w:color="auto" w:fill="FFFFFF"/>
          </w:rPr>
          <w:t>ограничения</w:t>
        </w:r>
      </w:hyperlink>
      <w:r w:rsidRPr="00144AD2">
        <w:rPr>
          <w:shd w:val="clear" w:color="auto" w:fill="FFFFFF"/>
        </w:rPr>
        <w:t> хозяйственной и иной деятельности.</w:t>
      </w:r>
    </w:p>
    <w:p w14:paraId="45287F0C" w14:textId="77777777" w:rsidR="001B0327" w:rsidRPr="00144AD2" w:rsidRDefault="001B0327" w:rsidP="001B0327">
      <w:pPr>
        <w:shd w:val="clear" w:color="auto" w:fill="FFFFFF"/>
        <w:spacing w:before="120" w:after="120"/>
        <w:ind w:firstLine="567"/>
        <w:jc w:val="both"/>
      </w:pPr>
      <w:r w:rsidRPr="00144AD2">
        <w:rPr>
          <w:shd w:val="clear" w:color="auto" w:fill="FFFFFF"/>
        </w:rPr>
        <w:t xml:space="preserve">6. </w:t>
      </w:r>
      <w:r w:rsidRPr="00144AD2">
        <w:rPr>
          <w:rStyle w:val="blk"/>
        </w:rPr>
        <w:t>В границах прибрежных защитных полос наряду с установленными </w:t>
      </w:r>
      <w:hyperlink r:id="rId58" w:anchor="dst100589" w:history="1">
        <w:r w:rsidRPr="00144AD2">
          <w:rPr>
            <w:rStyle w:val="ac"/>
          </w:rPr>
          <w:t>частью 15</w:t>
        </w:r>
      </w:hyperlink>
      <w:r w:rsidRPr="00144AD2">
        <w:rPr>
          <w:rStyle w:val="blk"/>
        </w:rPr>
        <w:t>  статьи 65 Водного Кодекса РФ ограничениями запрещаются:</w:t>
      </w:r>
    </w:p>
    <w:p w14:paraId="3D9ECB26" w14:textId="77777777" w:rsidR="001B0327" w:rsidRPr="00144AD2" w:rsidRDefault="001B0327" w:rsidP="001B0327">
      <w:pPr>
        <w:shd w:val="clear" w:color="auto" w:fill="FFFFFF"/>
        <w:spacing w:before="120" w:after="120"/>
        <w:ind w:firstLine="567"/>
        <w:jc w:val="both"/>
      </w:pPr>
      <w:bookmarkStart w:id="140" w:name="dst100596"/>
      <w:bookmarkEnd w:id="140"/>
      <w:r w:rsidRPr="00144AD2">
        <w:rPr>
          <w:rStyle w:val="blk"/>
        </w:rPr>
        <w:t>1) распашка земель;</w:t>
      </w:r>
    </w:p>
    <w:p w14:paraId="0FE437D7" w14:textId="77777777" w:rsidR="001B0327" w:rsidRPr="00144AD2" w:rsidRDefault="001B0327" w:rsidP="001B0327">
      <w:pPr>
        <w:shd w:val="clear" w:color="auto" w:fill="FFFFFF"/>
        <w:spacing w:before="120" w:after="120"/>
        <w:ind w:firstLine="567"/>
        <w:jc w:val="both"/>
      </w:pPr>
      <w:bookmarkStart w:id="141" w:name="dst100597"/>
      <w:bookmarkEnd w:id="141"/>
      <w:r w:rsidRPr="00144AD2">
        <w:rPr>
          <w:rStyle w:val="blk"/>
        </w:rPr>
        <w:t>2) размещение отвалов размываемых грунтов;</w:t>
      </w:r>
    </w:p>
    <w:p w14:paraId="413EEE13" w14:textId="77777777" w:rsidR="001B0327" w:rsidRPr="00144AD2" w:rsidRDefault="001B0327" w:rsidP="001B0327">
      <w:pPr>
        <w:shd w:val="clear" w:color="auto" w:fill="FFFFFF"/>
        <w:spacing w:before="120" w:after="120"/>
        <w:ind w:firstLine="567"/>
        <w:jc w:val="both"/>
      </w:pPr>
      <w:bookmarkStart w:id="142" w:name="dst100598"/>
      <w:bookmarkEnd w:id="142"/>
      <w:r w:rsidRPr="00144AD2">
        <w:rPr>
          <w:rStyle w:val="blk"/>
        </w:rPr>
        <w:t>3) выпас сельскохозяйственных животных и организация для них летних лагерей, ванн.</w:t>
      </w:r>
    </w:p>
    <w:p w14:paraId="264026DF" w14:textId="6204A37C"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3" w:name="_Toc421696760"/>
      <w:bookmarkStart w:id="144" w:name="_Toc3378827"/>
      <w:r w:rsidRPr="00144AD2">
        <w:rPr>
          <w:rFonts w:ascii="Times New Roman" w:hAnsi="Times New Roman" w:cs="Times New Roman"/>
          <w:sz w:val="24"/>
          <w:szCs w:val="24"/>
        </w:rPr>
        <w:t xml:space="preserve">Статья </w:t>
      </w:r>
      <w:r w:rsidR="00EE45CD" w:rsidRPr="00144AD2">
        <w:rPr>
          <w:rFonts w:ascii="Times New Roman" w:hAnsi="Times New Roman" w:cs="Times New Roman"/>
          <w:sz w:val="24"/>
          <w:szCs w:val="24"/>
        </w:rPr>
        <w:t>26</w:t>
      </w:r>
      <w:r w:rsidRPr="00144AD2">
        <w:rPr>
          <w:rFonts w:ascii="Times New Roman" w:hAnsi="Times New Roman" w:cs="Times New Roman"/>
          <w:sz w:val="24"/>
          <w:szCs w:val="24"/>
        </w:rPr>
        <w:t>. Санитарно-защитные зоны</w:t>
      </w:r>
      <w:bookmarkEnd w:id="143"/>
      <w:r w:rsidRPr="00144AD2">
        <w:rPr>
          <w:rFonts w:ascii="Times New Roman" w:hAnsi="Times New Roman" w:cs="Times New Roman"/>
          <w:sz w:val="24"/>
          <w:szCs w:val="24"/>
        </w:rPr>
        <w:t xml:space="preserve"> и санитарные разрывы</w:t>
      </w:r>
      <w:bookmarkEnd w:id="144"/>
    </w:p>
    <w:p w14:paraId="061FF5EF" w14:textId="77777777" w:rsidR="001B0327" w:rsidRPr="00144AD2" w:rsidRDefault="001B0327" w:rsidP="001B0327">
      <w:pPr>
        <w:pStyle w:val="14"/>
      </w:pPr>
      <w:r w:rsidRPr="00144AD2">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14:paraId="132A78CA" w14:textId="77777777" w:rsidR="001B0327" w:rsidRPr="00144AD2" w:rsidRDefault="001B0327" w:rsidP="001B0327">
      <w:pPr>
        <w:pStyle w:val="14"/>
      </w:pPr>
      <w:r w:rsidRPr="00144AD2">
        <w:t xml:space="preserve">2. В границах санитарно-защитных зон не допускается размещать: </w:t>
      </w:r>
    </w:p>
    <w:p w14:paraId="5F68A23E" w14:textId="77777777" w:rsidR="001B0327" w:rsidRPr="00144AD2" w:rsidRDefault="001B0327" w:rsidP="001B0327">
      <w:pPr>
        <w:pStyle w:val="14"/>
      </w:pPr>
      <w:r w:rsidRPr="00144AD2">
        <w:t>1) жилую застройку, включая отдельные жилые дома;</w:t>
      </w:r>
    </w:p>
    <w:p w14:paraId="4C24FB97" w14:textId="77777777" w:rsidR="001B0327" w:rsidRPr="00144AD2" w:rsidRDefault="001B0327" w:rsidP="001B0327">
      <w:pPr>
        <w:pStyle w:val="14"/>
      </w:pPr>
      <w:r w:rsidRPr="00144AD2">
        <w:t>2) ландшафтно-рекреационные зоны, зоны отдыха;</w:t>
      </w:r>
    </w:p>
    <w:p w14:paraId="41D4AC3E" w14:textId="77777777" w:rsidR="001B0327" w:rsidRPr="00144AD2" w:rsidRDefault="001B0327" w:rsidP="001B0327">
      <w:pPr>
        <w:pStyle w:val="14"/>
      </w:pPr>
      <w:r w:rsidRPr="00144AD2">
        <w:t>3) территории курортов, санаториев и домов отдыха;</w:t>
      </w:r>
    </w:p>
    <w:p w14:paraId="16E09EF1" w14:textId="77777777" w:rsidR="001B0327" w:rsidRPr="00144AD2" w:rsidRDefault="001B0327" w:rsidP="001B0327">
      <w:pPr>
        <w:pStyle w:val="14"/>
      </w:pPr>
      <w:r w:rsidRPr="00144AD2">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14:paraId="423E43EA" w14:textId="77777777" w:rsidR="001B0327" w:rsidRPr="00144AD2" w:rsidRDefault="001B0327" w:rsidP="001B0327">
      <w:pPr>
        <w:pStyle w:val="14"/>
      </w:pPr>
      <w:r w:rsidRPr="00144AD2">
        <w:t>5) спортивные сооружения;</w:t>
      </w:r>
    </w:p>
    <w:p w14:paraId="69C042F8" w14:textId="77777777" w:rsidR="001B0327" w:rsidRPr="00144AD2" w:rsidRDefault="001B0327" w:rsidP="001B0327">
      <w:pPr>
        <w:pStyle w:val="14"/>
      </w:pPr>
      <w:r w:rsidRPr="00144AD2">
        <w:t>6) детские площадки;</w:t>
      </w:r>
    </w:p>
    <w:p w14:paraId="0FD61191" w14:textId="77777777" w:rsidR="001B0327" w:rsidRPr="00144AD2" w:rsidRDefault="001B0327" w:rsidP="001B0327">
      <w:pPr>
        <w:pStyle w:val="14"/>
      </w:pPr>
      <w:r w:rsidRPr="00144AD2">
        <w:t>7) образовательные и детские учреждения;</w:t>
      </w:r>
    </w:p>
    <w:p w14:paraId="226CA99D" w14:textId="77777777" w:rsidR="001B0327" w:rsidRPr="00144AD2" w:rsidRDefault="001B0327" w:rsidP="001B0327">
      <w:pPr>
        <w:pStyle w:val="14"/>
      </w:pPr>
      <w:r w:rsidRPr="00144AD2">
        <w:t>8) лечебно-профилактические и оздоровительные учреждения общего пользования.</w:t>
      </w:r>
    </w:p>
    <w:p w14:paraId="3DB3BFE1" w14:textId="77777777" w:rsidR="001B0327" w:rsidRPr="00144AD2" w:rsidRDefault="001B0327" w:rsidP="001B0327">
      <w:pPr>
        <w:pStyle w:val="14"/>
      </w:pPr>
      <w:r w:rsidRPr="00144AD2">
        <w:t>3. В границах санитарно-защитных зон и на территории объектов других отраслей промышленности не допускается размещать:</w:t>
      </w:r>
    </w:p>
    <w:p w14:paraId="33D4FE65" w14:textId="77777777" w:rsidR="001B0327" w:rsidRPr="00144AD2" w:rsidRDefault="001B0327" w:rsidP="001B0327">
      <w:pPr>
        <w:pStyle w:val="14"/>
      </w:pPr>
      <w:r w:rsidRPr="00144AD2">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0D303280" w14:textId="77777777" w:rsidR="001B0327" w:rsidRPr="00144AD2" w:rsidRDefault="001B0327" w:rsidP="001B0327">
      <w:pPr>
        <w:pStyle w:val="14"/>
      </w:pPr>
      <w:r w:rsidRPr="00144AD2">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0D0E08C2" w14:textId="77777777" w:rsidR="001B0327" w:rsidRPr="00144AD2" w:rsidRDefault="001B0327" w:rsidP="001B0327">
      <w:pPr>
        <w:pStyle w:val="14"/>
      </w:pPr>
      <w:r w:rsidRPr="00144AD2">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14:paraId="6E72AD0D" w14:textId="77777777" w:rsidR="001B0327" w:rsidRPr="00144AD2" w:rsidRDefault="001B0327" w:rsidP="001B0327">
      <w:pPr>
        <w:pStyle w:val="14"/>
      </w:pPr>
      <w:r w:rsidRPr="00144AD2">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4065BCDD" w14:textId="77777777" w:rsidR="001B0327" w:rsidRPr="00144AD2" w:rsidRDefault="001B0327" w:rsidP="001B0327">
      <w:pPr>
        <w:pStyle w:val="14"/>
      </w:pPr>
      <w:r w:rsidRPr="00144AD2">
        <w:t>6. Нормы озеленения территорий санитарно-защитных зон:</w:t>
      </w:r>
    </w:p>
    <w:p w14:paraId="1A0B4EEB" w14:textId="77777777" w:rsidR="001B0327" w:rsidRPr="00144AD2" w:rsidRDefault="001B0327" w:rsidP="001B0327">
      <w:pPr>
        <w:pStyle w:val="14"/>
      </w:pPr>
      <w:r w:rsidRPr="00144AD2">
        <w:t>1) для предприятий IV, V классов  - не менее 60 % общей площади территории санитарно-защитной зоны;</w:t>
      </w:r>
    </w:p>
    <w:p w14:paraId="3EDF3EAD" w14:textId="77777777" w:rsidR="001B0327" w:rsidRPr="00144AD2" w:rsidRDefault="001B0327" w:rsidP="001B0327">
      <w:pPr>
        <w:pStyle w:val="14"/>
      </w:pPr>
      <w:r w:rsidRPr="00144AD2">
        <w:t>2) для предприятий II и III класса - не менее 50 % общей площади территории санитарно-защитной зоны;</w:t>
      </w:r>
    </w:p>
    <w:p w14:paraId="15743A42" w14:textId="77777777" w:rsidR="001B0327" w:rsidRPr="00144AD2" w:rsidRDefault="001B0327" w:rsidP="001B0327">
      <w:pPr>
        <w:pStyle w:val="14"/>
      </w:pPr>
      <w:r w:rsidRPr="00144AD2">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14:paraId="26EBAD6D" w14:textId="77777777" w:rsidR="001B0327" w:rsidRPr="00144AD2" w:rsidRDefault="001B0327" w:rsidP="001B0327">
      <w:pPr>
        <w:pStyle w:val="14"/>
      </w:pPr>
      <w:r w:rsidRPr="00144AD2">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A68F1F5" w14:textId="221C0248"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5" w:name="_Toc3378828"/>
      <w:bookmarkStart w:id="146" w:name="_Toc421696761"/>
      <w:r w:rsidRPr="00144AD2">
        <w:rPr>
          <w:rFonts w:ascii="Times New Roman" w:hAnsi="Times New Roman" w:cs="Times New Roman"/>
          <w:sz w:val="24"/>
          <w:szCs w:val="24"/>
        </w:rPr>
        <w:t xml:space="preserve">Статья </w:t>
      </w:r>
      <w:r w:rsidR="00EE45CD" w:rsidRPr="00144AD2">
        <w:rPr>
          <w:rFonts w:ascii="Times New Roman" w:hAnsi="Times New Roman" w:cs="Times New Roman"/>
          <w:sz w:val="24"/>
          <w:szCs w:val="24"/>
        </w:rPr>
        <w:t>27</w:t>
      </w:r>
      <w:r w:rsidRPr="00144AD2">
        <w:rPr>
          <w:rFonts w:ascii="Times New Roman" w:hAnsi="Times New Roman" w:cs="Times New Roman"/>
          <w:sz w:val="24"/>
          <w:szCs w:val="24"/>
        </w:rPr>
        <w:t>. Охранные зоны объектов электросетевого хозяйства</w:t>
      </w:r>
      <w:bookmarkEnd w:id="145"/>
    </w:p>
    <w:p w14:paraId="67172928" w14:textId="77777777" w:rsidR="001B0327" w:rsidRPr="00144AD2" w:rsidRDefault="001B0327" w:rsidP="001B0327">
      <w:pPr>
        <w:pStyle w:val="14"/>
      </w:pPr>
      <w:r w:rsidRPr="00144AD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14:paraId="7E92C59C" w14:textId="77777777" w:rsidR="001B0327" w:rsidRPr="00144AD2" w:rsidRDefault="001B0327" w:rsidP="001B0327">
      <w:pPr>
        <w:pStyle w:val="14"/>
      </w:pPr>
      <w:r w:rsidRPr="00144AD2">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FB3E8F5" w14:textId="77777777" w:rsidR="001B0327" w:rsidRPr="00144AD2" w:rsidRDefault="001B0327" w:rsidP="001B0327">
      <w:pPr>
        <w:pStyle w:val="14"/>
      </w:pPr>
      <w:r w:rsidRPr="00144AD2">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3FCDF71" w14:textId="77777777" w:rsidR="001B0327" w:rsidRPr="00144AD2" w:rsidRDefault="001B0327" w:rsidP="001B0327">
      <w:pPr>
        <w:pStyle w:val="14"/>
      </w:pPr>
      <w:r w:rsidRPr="00144AD2">
        <w:t>2) размещать свалки;</w:t>
      </w:r>
    </w:p>
    <w:p w14:paraId="67149CC2" w14:textId="77777777" w:rsidR="001B0327" w:rsidRPr="00144AD2" w:rsidRDefault="001B0327" w:rsidP="001B0327">
      <w:pPr>
        <w:pStyle w:val="14"/>
      </w:pPr>
      <w:r w:rsidRPr="00144AD2">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1CCEACD9" w14:textId="77777777" w:rsidR="001B0327" w:rsidRPr="00144AD2" w:rsidRDefault="001B0327" w:rsidP="001B0327">
      <w:pPr>
        <w:pStyle w:val="14"/>
      </w:pPr>
      <w:r w:rsidRPr="00144AD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3FC9C9AA" w14:textId="77777777" w:rsidR="001B0327" w:rsidRPr="00144AD2" w:rsidRDefault="001B0327" w:rsidP="001B0327">
      <w:pPr>
        <w:pStyle w:val="14"/>
      </w:pPr>
      <w:r w:rsidRPr="00144AD2">
        <w:t>1) складировать или размещать хранилища любых, в том числе горюче-смазочных, материалов;</w:t>
      </w:r>
    </w:p>
    <w:p w14:paraId="3B4A4784" w14:textId="77777777" w:rsidR="001B0327" w:rsidRPr="00144AD2" w:rsidRDefault="001B0327" w:rsidP="001B0327">
      <w:pPr>
        <w:pStyle w:val="14"/>
      </w:pPr>
      <w:r w:rsidRPr="00144AD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BA654BE" w14:textId="77777777" w:rsidR="001B0327" w:rsidRPr="00144AD2" w:rsidRDefault="001B0327" w:rsidP="001B0327">
      <w:pPr>
        <w:pStyle w:val="14"/>
      </w:pPr>
      <w:r w:rsidRPr="00144AD2">
        <w:t>4. В пределах охранных зон без письменного решения о согласовании сетевых организаций юридическим и физическим лицам запрещаются:</w:t>
      </w:r>
    </w:p>
    <w:p w14:paraId="270DC2EF" w14:textId="77777777" w:rsidR="001B0327" w:rsidRPr="00144AD2" w:rsidRDefault="001B0327" w:rsidP="001B0327">
      <w:pPr>
        <w:pStyle w:val="14"/>
      </w:pPr>
      <w:r w:rsidRPr="00144AD2">
        <w:t>1) строительство, капитальный ремонт, реконструкция или снос зданий и сооружений;</w:t>
      </w:r>
    </w:p>
    <w:p w14:paraId="55FC105B" w14:textId="77777777" w:rsidR="001B0327" w:rsidRPr="00144AD2" w:rsidRDefault="001B0327" w:rsidP="001B0327">
      <w:pPr>
        <w:pStyle w:val="14"/>
      </w:pPr>
      <w:r w:rsidRPr="00144AD2">
        <w:t>2) горные, взрывные, мелиоративные работы, в том числе связанные с временным затоплением земель;</w:t>
      </w:r>
    </w:p>
    <w:p w14:paraId="420C627A" w14:textId="77777777" w:rsidR="001B0327" w:rsidRPr="00144AD2" w:rsidRDefault="001B0327" w:rsidP="001B0327">
      <w:pPr>
        <w:pStyle w:val="14"/>
      </w:pPr>
      <w:r w:rsidRPr="00144AD2">
        <w:t>3) посадка и вырубка деревьев и кустарников;</w:t>
      </w:r>
    </w:p>
    <w:p w14:paraId="702ABFFA" w14:textId="77777777" w:rsidR="001B0327" w:rsidRPr="00144AD2" w:rsidRDefault="001B0327" w:rsidP="001B0327">
      <w:pPr>
        <w:pStyle w:val="14"/>
      </w:pPr>
      <w:r w:rsidRPr="00144AD2">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313DBF9" w14:textId="77777777" w:rsidR="001B0327" w:rsidRPr="00144AD2" w:rsidRDefault="001B0327" w:rsidP="001B0327">
      <w:pPr>
        <w:pStyle w:val="14"/>
      </w:pPr>
      <w:r w:rsidRPr="00144AD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1BEAA691" w14:textId="77777777" w:rsidR="001B0327" w:rsidRPr="00144AD2" w:rsidRDefault="001B0327" w:rsidP="001B0327">
      <w:pPr>
        <w:pStyle w:val="14"/>
      </w:pPr>
      <w:r w:rsidRPr="00144AD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1404CA9E" w14:textId="77777777" w:rsidR="001B0327" w:rsidRPr="00144AD2" w:rsidRDefault="001B0327" w:rsidP="001B0327">
      <w:pPr>
        <w:pStyle w:val="14"/>
      </w:pPr>
      <w:r w:rsidRPr="00144AD2">
        <w:t>2) складировать или размещать хранилища любых, в том числе горюче-смазочных, материалов;</w:t>
      </w:r>
    </w:p>
    <w:p w14:paraId="16DDBCE2" w14:textId="77777777" w:rsidR="001B0327" w:rsidRPr="00144AD2" w:rsidRDefault="001B0327" w:rsidP="001B0327">
      <w:pPr>
        <w:pStyle w:val="14"/>
      </w:pPr>
      <w:r w:rsidRPr="00144AD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3A3E764" w14:textId="6C1D85E1" w:rsidR="001B0327" w:rsidRPr="00144AD2" w:rsidRDefault="001B0327" w:rsidP="001B0327">
      <w:pPr>
        <w:pStyle w:val="3"/>
        <w:numPr>
          <w:ilvl w:val="2"/>
          <w:numId w:val="0"/>
        </w:numPr>
        <w:tabs>
          <w:tab w:val="num" w:pos="0"/>
        </w:tabs>
        <w:ind w:left="720" w:hanging="720"/>
      </w:pPr>
      <w:bookmarkStart w:id="147" w:name="_Toc3378829"/>
      <w:r w:rsidRPr="00144AD2">
        <w:rPr>
          <w:rFonts w:ascii="Times New Roman" w:hAnsi="Times New Roman" w:cs="Times New Roman"/>
          <w:sz w:val="24"/>
          <w:szCs w:val="24"/>
        </w:rPr>
        <w:t xml:space="preserve">Статья </w:t>
      </w:r>
      <w:r w:rsidR="00EE45CD" w:rsidRPr="00144AD2">
        <w:rPr>
          <w:rFonts w:ascii="Times New Roman" w:hAnsi="Times New Roman" w:cs="Times New Roman"/>
          <w:sz w:val="24"/>
          <w:szCs w:val="24"/>
        </w:rPr>
        <w:t>28</w:t>
      </w:r>
      <w:r w:rsidRPr="00144AD2">
        <w:rPr>
          <w:rFonts w:ascii="Times New Roman" w:hAnsi="Times New Roman" w:cs="Times New Roman"/>
          <w:sz w:val="24"/>
          <w:szCs w:val="24"/>
        </w:rPr>
        <w:t xml:space="preserve">. Охранные зоны </w:t>
      </w:r>
      <w:bookmarkEnd w:id="146"/>
      <w:r w:rsidRPr="00144AD2">
        <w:rPr>
          <w:rFonts w:ascii="Times New Roman" w:hAnsi="Times New Roman" w:cs="Times New Roman"/>
          <w:sz w:val="24"/>
          <w:szCs w:val="24"/>
        </w:rPr>
        <w:t>газораспределительных сетей</w:t>
      </w:r>
      <w:bookmarkEnd w:id="147"/>
    </w:p>
    <w:p w14:paraId="51F0D77F" w14:textId="77777777" w:rsidR="001B0327" w:rsidRPr="00144AD2" w:rsidRDefault="001B0327" w:rsidP="001B0327">
      <w:pPr>
        <w:ind w:firstLine="567"/>
        <w:jc w:val="both"/>
        <w:rPr>
          <w:sz w:val="22"/>
          <w:szCs w:val="22"/>
        </w:rPr>
      </w:pPr>
      <w:r w:rsidRPr="00144AD2">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DB503C3" w14:textId="77777777" w:rsidR="001B0327" w:rsidRPr="00144AD2" w:rsidRDefault="001B0327" w:rsidP="001B0327">
      <w:pPr>
        <w:ind w:firstLine="567"/>
        <w:jc w:val="both"/>
      </w:pPr>
      <w:r w:rsidRPr="00144AD2">
        <w:t>а) строить объекты жилищно-гражданского и производственного назначения;</w:t>
      </w:r>
    </w:p>
    <w:p w14:paraId="045E3FF0" w14:textId="77777777" w:rsidR="001B0327" w:rsidRPr="00144AD2" w:rsidRDefault="001B0327" w:rsidP="001B0327">
      <w:pPr>
        <w:ind w:firstLine="567"/>
        <w:jc w:val="both"/>
      </w:pPr>
      <w:r w:rsidRPr="00144AD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EC78379" w14:textId="77777777" w:rsidR="001B0327" w:rsidRPr="00144AD2" w:rsidRDefault="001B0327" w:rsidP="001B0327">
      <w:pPr>
        <w:ind w:firstLine="567"/>
        <w:jc w:val="both"/>
      </w:pPr>
      <w:r w:rsidRPr="00144AD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70B9605" w14:textId="77777777" w:rsidR="001B0327" w:rsidRPr="00144AD2" w:rsidRDefault="001B0327" w:rsidP="001B0327">
      <w:pPr>
        <w:ind w:firstLine="567"/>
        <w:jc w:val="both"/>
      </w:pPr>
      <w:r w:rsidRPr="00144AD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2870838" w14:textId="77777777" w:rsidR="001B0327" w:rsidRPr="00144AD2" w:rsidRDefault="001B0327" w:rsidP="001B0327">
      <w:pPr>
        <w:ind w:firstLine="567"/>
        <w:jc w:val="both"/>
      </w:pPr>
      <w:r w:rsidRPr="00144AD2">
        <w:t>д) устраивать свалки и склады, разливать растворы кислот, солей, щелочей и других химически активных веществ;</w:t>
      </w:r>
    </w:p>
    <w:p w14:paraId="21533459" w14:textId="77777777" w:rsidR="001B0327" w:rsidRPr="00144AD2" w:rsidRDefault="001B0327" w:rsidP="001B0327">
      <w:pPr>
        <w:ind w:firstLine="567"/>
        <w:jc w:val="both"/>
      </w:pPr>
      <w:r w:rsidRPr="00144AD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00BF24F" w14:textId="77777777" w:rsidR="001B0327" w:rsidRPr="00144AD2" w:rsidRDefault="001B0327" w:rsidP="001B0327">
      <w:pPr>
        <w:ind w:firstLine="567"/>
        <w:jc w:val="both"/>
      </w:pPr>
      <w:r w:rsidRPr="00144AD2">
        <w:t>ж) разводить огонь и размещать источники огня;</w:t>
      </w:r>
    </w:p>
    <w:p w14:paraId="355B681D" w14:textId="77777777" w:rsidR="001B0327" w:rsidRPr="00144AD2" w:rsidRDefault="001B0327" w:rsidP="001B0327">
      <w:pPr>
        <w:ind w:firstLine="567"/>
        <w:jc w:val="both"/>
      </w:pPr>
      <w:r w:rsidRPr="00144AD2">
        <w:t>з) рыть погреба, копать и обрабатывать почву сельскохозяйственными и мелиоративными орудиями и механизмами на глубину более 0,3 метра;</w:t>
      </w:r>
    </w:p>
    <w:p w14:paraId="0EB5E8D8" w14:textId="77777777" w:rsidR="001B0327" w:rsidRPr="00144AD2" w:rsidRDefault="001B0327" w:rsidP="001B0327">
      <w:pPr>
        <w:ind w:firstLine="567"/>
        <w:jc w:val="both"/>
      </w:pPr>
      <w:r w:rsidRPr="00144AD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73B264CE" w14:textId="77777777" w:rsidR="001B0327" w:rsidRPr="00144AD2" w:rsidRDefault="001B0327" w:rsidP="001B0327">
      <w:pPr>
        <w:ind w:firstLine="567"/>
        <w:jc w:val="both"/>
      </w:pPr>
      <w:r w:rsidRPr="00144AD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DD237D6" w14:textId="77777777" w:rsidR="001B0327" w:rsidRPr="00144AD2" w:rsidRDefault="001B0327" w:rsidP="001B0327">
      <w:pPr>
        <w:ind w:firstLine="567"/>
        <w:jc w:val="both"/>
      </w:pPr>
      <w:r w:rsidRPr="00144AD2">
        <w:t>л) самовольно подключаться к газораспределительным сетям.</w:t>
      </w:r>
    </w:p>
    <w:p w14:paraId="24B4D01B" w14:textId="77777777" w:rsidR="001B0327" w:rsidRPr="00144AD2" w:rsidRDefault="001B0327" w:rsidP="001B0327">
      <w:pPr>
        <w:ind w:firstLine="567"/>
        <w:jc w:val="both"/>
      </w:pPr>
      <w:r w:rsidRPr="00144AD2">
        <w:t>2.</w:t>
      </w:r>
      <w:r w:rsidRPr="00144AD2">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47A05A99" w14:textId="77777777" w:rsidR="001B0327" w:rsidRPr="00144AD2" w:rsidRDefault="001B0327" w:rsidP="001B0327">
      <w:pPr>
        <w:ind w:firstLine="567"/>
        <w:jc w:val="both"/>
      </w:pPr>
      <w:r w:rsidRPr="00144AD2">
        <w:t>3.</w:t>
      </w:r>
      <w:r w:rsidRPr="00144AD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DC081A9" w14:textId="77777777" w:rsidR="001B0327" w:rsidRPr="00144AD2" w:rsidRDefault="001B0327" w:rsidP="001B0327">
      <w:pPr>
        <w:ind w:firstLine="567"/>
        <w:jc w:val="both"/>
      </w:pPr>
      <w:r w:rsidRPr="00144AD2">
        <w:t>4.</w:t>
      </w:r>
      <w:r w:rsidRPr="00144AD2">
        <w:tab/>
        <w:t>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охранных зонах трубопроводов без письменного разрешения предприятий трубопроводного транспорта запрещается:</w:t>
      </w:r>
    </w:p>
    <w:p w14:paraId="0D3B27AF" w14:textId="77777777" w:rsidR="001B0327" w:rsidRPr="00144AD2" w:rsidRDefault="001B0327" w:rsidP="001B0327">
      <w:pPr>
        <w:ind w:firstLine="567"/>
        <w:jc w:val="both"/>
      </w:pPr>
      <w:r w:rsidRPr="00144AD2">
        <w:t>а) возводить любые постройки и сооружения;</w:t>
      </w:r>
    </w:p>
    <w:p w14:paraId="316E1EA5" w14:textId="77777777" w:rsidR="001B0327" w:rsidRPr="00144AD2" w:rsidRDefault="001B0327" w:rsidP="001B0327">
      <w:pPr>
        <w:ind w:firstLine="567"/>
        <w:jc w:val="both"/>
      </w:pPr>
      <w:r w:rsidRPr="00144AD2">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689A7103" w14:textId="77777777" w:rsidR="001B0327" w:rsidRPr="00144AD2" w:rsidRDefault="001B0327" w:rsidP="001B0327">
      <w:pPr>
        <w:ind w:firstLine="567"/>
        <w:jc w:val="both"/>
      </w:pPr>
      <w:r w:rsidRPr="00144AD2">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7EE6E77" w14:textId="77777777" w:rsidR="001B0327" w:rsidRPr="00144AD2" w:rsidRDefault="001B0327" w:rsidP="001B0327">
      <w:pPr>
        <w:ind w:firstLine="567"/>
        <w:jc w:val="both"/>
      </w:pPr>
      <w:r w:rsidRPr="00144AD2">
        <w:t>г) производить мелиоративные земляные работы, сооружать оросительные и осушительные системы;</w:t>
      </w:r>
    </w:p>
    <w:p w14:paraId="61106DB2" w14:textId="77777777" w:rsidR="001B0327" w:rsidRPr="00144AD2" w:rsidRDefault="001B0327" w:rsidP="001B0327">
      <w:pPr>
        <w:ind w:firstLine="567"/>
        <w:jc w:val="both"/>
      </w:pPr>
      <w:r w:rsidRPr="00144AD2">
        <w:t>д) производить всякого рода открытые и подземные, горные, строительные, монтажные и взрывные работы, планировку грунта.</w:t>
      </w:r>
    </w:p>
    <w:p w14:paraId="4E4D34C8" w14:textId="2FEAB87E" w:rsidR="001B0327"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8" w:name="_Toc3378830"/>
      <w:r w:rsidRPr="00144AD2">
        <w:rPr>
          <w:rFonts w:ascii="Times New Roman" w:hAnsi="Times New Roman" w:cs="Times New Roman"/>
          <w:sz w:val="24"/>
          <w:szCs w:val="24"/>
        </w:rPr>
        <w:t xml:space="preserve">Статья </w:t>
      </w:r>
      <w:r w:rsidR="00EE45CD" w:rsidRPr="00144AD2">
        <w:rPr>
          <w:rFonts w:ascii="Times New Roman" w:hAnsi="Times New Roman" w:cs="Times New Roman"/>
          <w:sz w:val="24"/>
          <w:szCs w:val="24"/>
        </w:rPr>
        <w:t>29</w:t>
      </w:r>
      <w:r w:rsidRPr="00144AD2">
        <w:rPr>
          <w:rFonts w:ascii="Times New Roman" w:hAnsi="Times New Roman" w:cs="Times New Roman"/>
          <w:sz w:val="24"/>
          <w:szCs w:val="24"/>
        </w:rPr>
        <w:t>. Придорожные полосы автомобильных дорог</w:t>
      </w:r>
      <w:bookmarkEnd w:id="148"/>
    </w:p>
    <w:p w14:paraId="02EEC4D0" w14:textId="77777777" w:rsidR="001B0327" w:rsidRPr="00144AD2" w:rsidRDefault="001B0327" w:rsidP="001B0327">
      <w:pPr>
        <w:shd w:val="clear" w:color="auto" w:fill="FFFFFF"/>
        <w:ind w:firstLine="709"/>
        <w:jc w:val="both"/>
      </w:pPr>
      <w:r w:rsidRPr="00144AD2">
        <w:rPr>
          <w:rStyle w:val="blk"/>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D00FF1C" w14:textId="77777777" w:rsidR="001B0327" w:rsidRPr="00144AD2" w:rsidRDefault="001B0327" w:rsidP="001B0327">
      <w:pPr>
        <w:shd w:val="clear" w:color="auto" w:fill="FFFFFF"/>
        <w:ind w:firstLine="709"/>
        <w:jc w:val="both"/>
      </w:pPr>
      <w:bookmarkStart w:id="149" w:name="dst100287"/>
      <w:bookmarkEnd w:id="149"/>
      <w:r w:rsidRPr="00144AD2">
        <w:rPr>
          <w:rStyle w:val="blk"/>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4A479AB5" w14:textId="77777777" w:rsidR="001B0327" w:rsidRPr="00144AD2" w:rsidRDefault="001B0327" w:rsidP="001B0327">
      <w:pPr>
        <w:shd w:val="clear" w:color="auto" w:fill="FFFFFF"/>
        <w:ind w:firstLine="709"/>
        <w:jc w:val="both"/>
      </w:pPr>
      <w:bookmarkStart w:id="150" w:name="dst100288"/>
      <w:bookmarkEnd w:id="150"/>
      <w:r w:rsidRPr="00144AD2">
        <w:rPr>
          <w:rStyle w:val="blk"/>
        </w:rPr>
        <w:t>1) семидесяти пяти метров - для автомобильных дорог первой и второй категорий;</w:t>
      </w:r>
    </w:p>
    <w:p w14:paraId="3806F1D0" w14:textId="77777777" w:rsidR="001B0327" w:rsidRPr="00144AD2" w:rsidRDefault="001B0327" w:rsidP="001B0327">
      <w:pPr>
        <w:shd w:val="clear" w:color="auto" w:fill="FFFFFF"/>
        <w:ind w:firstLine="709"/>
        <w:jc w:val="both"/>
      </w:pPr>
      <w:bookmarkStart w:id="151" w:name="dst100289"/>
      <w:bookmarkEnd w:id="151"/>
      <w:r w:rsidRPr="00144AD2">
        <w:rPr>
          <w:rStyle w:val="blk"/>
        </w:rPr>
        <w:t>2) пятидесяти метров - для автомобильных дорог третьей и четвертой категорий;</w:t>
      </w:r>
    </w:p>
    <w:p w14:paraId="7D778D27" w14:textId="77777777" w:rsidR="001B0327" w:rsidRPr="00144AD2" w:rsidRDefault="001B0327" w:rsidP="001B0327">
      <w:pPr>
        <w:shd w:val="clear" w:color="auto" w:fill="FFFFFF"/>
        <w:ind w:firstLine="709"/>
        <w:jc w:val="both"/>
      </w:pPr>
      <w:bookmarkStart w:id="152" w:name="dst100290"/>
      <w:bookmarkEnd w:id="152"/>
      <w:r w:rsidRPr="00144AD2">
        <w:rPr>
          <w:rStyle w:val="blk"/>
        </w:rPr>
        <w:t>3) двадцати пяти метров - для автомобильных дорог пятой категории;</w:t>
      </w:r>
    </w:p>
    <w:p w14:paraId="6E6F1424" w14:textId="77777777" w:rsidR="001B0327" w:rsidRPr="00144AD2" w:rsidRDefault="001B0327" w:rsidP="001B0327">
      <w:pPr>
        <w:shd w:val="clear" w:color="auto" w:fill="FFFFFF"/>
        <w:ind w:firstLine="709"/>
        <w:jc w:val="both"/>
      </w:pPr>
      <w:bookmarkStart w:id="153" w:name="dst177"/>
      <w:bookmarkEnd w:id="153"/>
      <w:r w:rsidRPr="00144AD2">
        <w:rPr>
          <w:rStyle w:val="blk"/>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36649666" w14:textId="77777777" w:rsidR="001B0327" w:rsidRPr="00144AD2" w:rsidRDefault="001B0327" w:rsidP="001B0327">
      <w:pPr>
        <w:shd w:val="clear" w:color="auto" w:fill="FFFFFF"/>
        <w:ind w:firstLine="709"/>
        <w:jc w:val="both"/>
      </w:pPr>
      <w:bookmarkStart w:id="154" w:name="dst100292"/>
      <w:bookmarkEnd w:id="154"/>
      <w:r w:rsidRPr="00144AD2">
        <w:rPr>
          <w:rStyle w:val="blk"/>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4BEAA17E" w14:textId="77777777" w:rsidR="001B0327" w:rsidRPr="00144AD2" w:rsidRDefault="001B0327" w:rsidP="001B0327">
      <w:pPr>
        <w:shd w:val="clear" w:color="auto" w:fill="FFFFFF"/>
        <w:ind w:firstLine="709"/>
        <w:jc w:val="both"/>
      </w:pPr>
      <w:bookmarkStart w:id="155" w:name="dst231"/>
      <w:bookmarkEnd w:id="155"/>
      <w:r w:rsidRPr="00144AD2">
        <w:rPr>
          <w:rStyle w:val="blk"/>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034241D5" w14:textId="77777777" w:rsidR="001B0327" w:rsidRPr="00144AD2" w:rsidRDefault="001B0327" w:rsidP="001B0327">
      <w:pPr>
        <w:ind w:firstLine="709"/>
        <w:jc w:val="both"/>
        <w:rPr>
          <w:shd w:val="clear" w:color="auto" w:fill="FFFFFF"/>
        </w:rPr>
      </w:pPr>
      <w:r w:rsidRPr="00144AD2">
        <w:rPr>
          <w:shd w:val="clear" w:color="auto" w:fill="FFFFFF"/>
        </w:rPr>
        <w:t>Обозначение границ придорожных полос автомобильных дорог на местности осуществляется владельцами автомобильных дорог за их счет.</w:t>
      </w:r>
    </w:p>
    <w:p w14:paraId="1FE440CD" w14:textId="77777777" w:rsidR="001B0327" w:rsidRPr="00144AD2" w:rsidRDefault="001B0327" w:rsidP="001B0327">
      <w:pPr>
        <w:shd w:val="clear" w:color="auto" w:fill="FFFFFF"/>
        <w:ind w:firstLine="709"/>
        <w:jc w:val="both"/>
      </w:pPr>
      <w:r w:rsidRPr="00144AD2">
        <w:rPr>
          <w:rStyle w:val="blk"/>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1296C9B3" w14:textId="77777777" w:rsidR="001B0327" w:rsidRPr="00144AD2" w:rsidRDefault="001B0327" w:rsidP="001B0327">
      <w:pPr>
        <w:shd w:val="clear" w:color="auto" w:fill="FFFFFF"/>
        <w:ind w:firstLine="709"/>
        <w:jc w:val="both"/>
      </w:pPr>
      <w:bookmarkStart w:id="156" w:name="dst235"/>
      <w:bookmarkEnd w:id="156"/>
      <w:r w:rsidRPr="00144AD2">
        <w:rPr>
          <w:rStyle w:val="blk"/>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59" w:anchor="dst100623" w:history="1">
        <w:r w:rsidRPr="00144AD2">
          <w:rPr>
            <w:rStyle w:val="ac"/>
            <w:color w:val="auto"/>
            <w:u w:val="none"/>
          </w:rPr>
          <w:t>частью 8</w:t>
        </w:r>
      </w:hyperlink>
      <w:r w:rsidRPr="00144AD2">
        <w:rPr>
          <w:rStyle w:val="blk"/>
        </w:rPr>
        <w:t> или </w:t>
      </w:r>
      <w:hyperlink r:id="rId60" w:anchor="dst236" w:history="1">
        <w:r w:rsidRPr="00144AD2">
          <w:rPr>
            <w:rStyle w:val="ac"/>
            <w:color w:val="auto"/>
            <w:u w:val="none"/>
          </w:rPr>
          <w:t>8.2</w:t>
        </w:r>
      </w:hyperlink>
      <w:r w:rsidRPr="00144AD2">
        <w:rPr>
          <w:rStyle w:val="blk"/>
        </w:rPr>
        <w:t>  статьи 26 Федерального закона от 08.11.2007г. №257-ФЗ согласия или с нарушением технических требований и условий, подлежащих обязательному исполнению, по требованию </w:t>
      </w:r>
      <w:hyperlink r:id="rId61" w:anchor="dst100234" w:history="1">
        <w:r w:rsidRPr="00144AD2">
          <w:rPr>
            <w:rStyle w:val="ac"/>
            <w:color w:val="auto"/>
            <w:u w:val="none"/>
          </w:rPr>
          <w:t>органа</w:t>
        </w:r>
      </w:hyperlink>
      <w:r w:rsidRPr="00144AD2">
        <w:rPr>
          <w:rStyle w:val="blk"/>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62" w:anchor="dst100009" w:history="1">
        <w:r w:rsidRPr="00144AD2">
          <w:rPr>
            <w:rStyle w:val="ac"/>
            <w:color w:val="auto"/>
            <w:u w:val="none"/>
          </w:rPr>
          <w:t>Порядок</w:t>
        </w:r>
      </w:hyperlink>
      <w:r w:rsidRPr="00144AD2">
        <w:rPr>
          <w:rStyle w:val="blk"/>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3DC49E9C" w14:textId="77777777" w:rsidR="001B0327" w:rsidRPr="00144AD2" w:rsidRDefault="001B0327" w:rsidP="001B0327">
      <w:pPr>
        <w:shd w:val="clear" w:color="auto" w:fill="FFFFFF"/>
        <w:ind w:firstLine="709"/>
        <w:jc w:val="both"/>
      </w:pPr>
      <w:bookmarkStart w:id="157" w:name="dst236"/>
      <w:bookmarkEnd w:id="157"/>
      <w:r w:rsidRPr="00144AD2">
        <w:rPr>
          <w:rStyle w:val="blk"/>
        </w:rPr>
        <w:t>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63" w:anchor="dst100623" w:history="1">
        <w:r w:rsidRPr="00144AD2">
          <w:rPr>
            <w:rStyle w:val="ac"/>
            <w:color w:val="auto"/>
            <w:u w:val="none"/>
          </w:rPr>
          <w:t>частью 8</w:t>
        </w:r>
      </w:hyperlink>
      <w:r w:rsidRPr="00144AD2">
        <w:rPr>
          <w:rStyle w:val="blk"/>
        </w:rPr>
        <w:t>  статьи 26 Федерального закона от 08.11.2007г. №257-ФЗ не требуется.</w:t>
      </w:r>
    </w:p>
    <w:p w14:paraId="3B05A48F" w14:textId="77777777" w:rsidR="001B0327" w:rsidRPr="00144AD2" w:rsidRDefault="001B0327" w:rsidP="001B0327">
      <w:pPr>
        <w:shd w:val="clear" w:color="auto" w:fill="FFFFFF"/>
        <w:ind w:firstLine="709"/>
        <w:jc w:val="both"/>
      </w:pPr>
      <w:bookmarkStart w:id="158" w:name="dst237"/>
      <w:bookmarkEnd w:id="158"/>
      <w:r w:rsidRPr="00144AD2">
        <w:rPr>
          <w:rStyle w:val="blk"/>
        </w:rPr>
        <w:t>Уведомление о согласии на строительство, реконструкцию предусмотренного </w:t>
      </w:r>
      <w:hyperlink r:id="rId64" w:anchor="dst100623" w:history="1">
        <w:r w:rsidRPr="00144AD2">
          <w:rPr>
            <w:rStyle w:val="ac"/>
            <w:color w:val="auto"/>
            <w:u w:val="none"/>
          </w:rPr>
          <w:t>частью 8</w:t>
        </w:r>
      </w:hyperlink>
      <w:r w:rsidRPr="00144AD2">
        <w:rPr>
          <w:rStyle w:val="blk"/>
        </w:rPr>
        <w:t> статьи 26 Федерального закона от 08.11.2007г. №257-ФЗ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14:paraId="6286CC47" w14:textId="77777777" w:rsidR="001B0327" w:rsidRPr="00144AD2" w:rsidRDefault="001B0327" w:rsidP="001B0327">
      <w:pPr>
        <w:shd w:val="clear" w:color="auto" w:fill="FFFFFF"/>
        <w:ind w:firstLine="709"/>
        <w:jc w:val="both"/>
      </w:pPr>
      <w:bookmarkStart w:id="159" w:name="dst238"/>
      <w:bookmarkEnd w:id="159"/>
      <w:r w:rsidRPr="00144AD2">
        <w:rPr>
          <w:rStyle w:val="blk"/>
        </w:rPr>
        <w:t>Отказ в согласовании строительства, реконструкции предусмотренного </w:t>
      </w:r>
      <w:hyperlink r:id="rId65" w:anchor="dst100623" w:history="1">
        <w:r w:rsidRPr="00144AD2">
          <w:rPr>
            <w:rStyle w:val="ac"/>
            <w:color w:val="auto"/>
            <w:u w:val="none"/>
          </w:rPr>
          <w:t>частью 8</w:t>
        </w:r>
      </w:hyperlink>
      <w:r w:rsidRPr="00144AD2">
        <w:rPr>
          <w:rStyle w:val="blk"/>
        </w:rPr>
        <w:t> статьи 26 Федерального закона от 08.11.2007г. №257-ФЗ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14:paraId="6857A0D3" w14:textId="77777777" w:rsidR="001B0327" w:rsidRPr="00144AD2" w:rsidRDefault="001B0327" w:rsidP="001B0327">
      <w:pPr>
        <w:shd w:val="clear" w:color="auto" w:fill="FFFFFF"/>
        <w:ind w:firstLine="709"/>
        <w:jc w:val="both"/>
      </w:pPr>
      <w:bookmarkStart w:id="160" w:name="dst239"/>
      <w:bookmarkEnd w:id="160"/>
      <w:r w:rsidRPr="00144AD2">
        <w:rPr>
          <w:rStyle w:val="blk"/>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14:paraId="04C1A11D" w14:textId="77777777" w:rsidR="001B0327" w:rsidRPr="00144AD2" w:rsidRDefault="001B0327" w:rsidP="001B0327">
      <w:pPr>
        <w:shd w:val="clear" w:color="auto" w:fill="FFFFFF"/>
        <w:ind w:firstLine="709"/>
        <w:jc w:val="both"/>
      </w:pPr>
      <w:bookmarkStart w:id="161" w:name="dst240"/>
      <w:bookmarkEnd w:id="161"/>
      <w:r w:rsidRPr="00144AD2">
        <w:rPr>
          <w:rStyle w:val="blk"/>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14:paraId="134E7C93" w14:textId="77777777" w:rsidR="001B0327" w:rsidRPr="00144AD2" w:rsidRDefault="001B0327" w:rsidP="001B0327">
      <w:pPr>
        <w:shd w:val="clear" w:color="auto" w:fill="FFFFFF"/>
        <w:ind w:firstLine="709"/>
        <w:jc w:val="both"/>
      </w:pPr>
      <w:bookmarkStart w:id="162" w:name="dst241"/>
      <w:bookmarkEnd w:id="162"/>
      <w:r w:rsidRPr="00144AD2">
        <w:rPr>
          <w:rStyle w:val="blk"/>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14:paraId="61C68328" w14:textId="77777777" w:rsidR="009158C6" w:rsidRPr="00144AD2"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63" w:name="_Toc421696762"/>
      <w:bookmarkStart w:id="164" w:name="_Toc3378831"/>
      <w:r w:rsidRPr="00144AD2">
        <w:rPr>
          <w:rFonts w:ascii="Times New Roman" w:hAnsi="Times New Roman" w:cs="Times New Roman"/>
          <w:sz w:val="24"/>
          <w:szCs w:val="24"/>
        </w:rPr>
        <w:t>Статья 3</w:t>
      </w:r>
      <w:r w:rsidR="00EE45CD" w:rsidRPr="00144AD2">
        <w:rPr>
          <w:rFonts w:ascii="Times New Roman" w:hAnsi="Times New Roman" w:cs="Times New Roman"/>
          <w:sz w:val="24"/>
          <w:szCs w:val="24"/>
        </w:rPr>
        <w:t>0</w:t>
      </w:r>
      <w:r w:rsidRPr="00144AD2">
        <w:rPr>
          <w:rFonts w:ascii="Times New Roman" w:hAnsi="Times New Roman" w:cs="Times New Roman"/>
          <w:sz w:val="24"/>
          <w:szCs w:val="24"/>
        </w:rPr>
        <w:t>. Территории объектов культурного наследия</w:t>
      </w:r>
      <w:bookmarkEnd w:id="163"/>
      <w:bookmarkEnd w:id="164"/>
    </w:p>
    <w:p w14:paraId="450DDF3B" w14:textId="23D2ED92" w:rsidR="001B0327" w:rsidRPr="009158C6" w:rsidRDefault="009158C6" w:rsidP="009158C6">
      <w:pPr>
        <w:shd w:val="clear" w:color="auto" w:fill="FFFFFF"/>
        <w:ind w:firstLine="709"/>
        <w:jc w:val="both"/>
        <w:rPr>
          <w:rStyle w:val="blk"/>
        </w:rPr>
      </w:pPr>
      <w:r w:rsidRPr="00144AD2">
        <w:rPr>
          <w:rStyle w:val="blk"/>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bookmarkStart w:id="165" w:name="_GoBack"/>
      <w:bookmarkEnd w:id="165"/>
    </w:p>
    <w:p w14:paraId="4039AD61" w14:textId="77777777" w:rsidR="001B0327" w:rsidRPr="00253B12" w:rsidRDefault="001B0327" w:rsidP="00253B12">
      <w:pPr>
        <w:pStyle w:val="14"/>
      </w:pPr>
    </w:p>
    <w:sectPr w:rsidR="001B0327" w:rsidRPr="00253B12" w:rsidSect="00A6328C">
      <w:footerReference w:type="default" r:id="rId66"/>
      <w:pgSz w:w="11906" w:h="16838"/>
      <w:pgMar w:top="567" w:right="51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93A3" w14:textId="77777777" w:rsidR="00665F90" w:rsidRDefault="00665F90" w:rsidP="009A438C">
      <w:r>
        <w:separator/>
      </w:r>
    </w:p>
  </w:endnote>
  <w:endnote w:type="continuationSeparator" w:id="0">
    <w:p w14:paraId="41E6B7FC" w14:textId="77777777" w:rsidR="00665F90" w:rsidRDefault="00665F90" w:rsidP="009A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panose1 w:val="020B0604020202020204"/>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Arial"/>
    <w:charset w:val="00"/>
    <w:family w:val="auto"/>
    <w:pitch w:val="variable"/>
    <w:sig w:usb0="00000001" w:usb1="000000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2562" w14:textId="77777777" w:rsidR="00665F90" w:rsidRDefault="00665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7911" w14:textId="77777777" w:rsidR="00665F90" w:rsidRDefault="00665F90">
    <w:r>
      <w:rPr>
        <w:noProof/>
      </w:rPr>
      <mc:AlternateContent>
        <mc:Choice Requires="wps">
          <w:drawing>
            <wp:anchor distT="0" distB="0" distL="0" distR="0" simplePos="0" relativeHeight="251660288" behindDoc="0" locked="0" layoutInCell="1" allowOverlap="1" wp14:anchorId="5E6ECF0E" wp14:editId="5C0A2E04">
              <wp:simplePos x="0" y="0"/>
              <wp:positionH relativeFrom="margin">
                <wp:align>center</wp:align>
              </wp:positionH>
              <wp:positionV relativeFrom="paragraph">
                <wp:posOffset>635</wp:posOffset>
              </wp:positionV>
              <wp:extent cx="208915" cy="34925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F721" w14:textId="77777777" w:rsidR="00665F90" w:rsidRDefault="00665F90">
                          <w:r>
                            <w:rPr>
                              <w:noProof/>
                            </w:rPr>
                            <w:fldChar w:fldCharType="begin"/>
                          </w:r>
                          <w:r>
                            <w:rPr>
                              <w:noProof/>
                            </w:rPr>
                            <w:instrText xml:space="preserve"> PAGE </w:instrText>
                          </w:r>
                          <w:r>
                            <w:rPr>
                              <w:noProof/>
                            </w:rPr>
                            <w:fldChar w:fldCharType="separate"/>
                          </w:r>
                          <w:r w:rsidR="00144AD2">
                            <w:rPr>
                              <w:noProof/>
                            </w:rPr>
                            <w:t>36</w:t>
                          </w:r>
                          <w:r>
                            <w:rPr>
                              <w:noProof/>
                            </w:rPr>
                            <w:fldChar w:fldCharType="end"/>
                          </w:r>
                          <w:r>
                            <w:cr/>
                          </w:r>
                        </w:p>
                        <w:p w14:paraId="11DA7C0A" w14:textId="77777777" w:rsidR="00665F90" w:rsidRDefault="00665F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ECF0E" id="_x0000_t202" coordsize="21600,21600" o:spt="202" path="m,l,21600r21600,l21600,xe">
              <v:stroke joinstyle="miter"/>
              <v:path gradientshapeok="t" o:connecttype="rect"/>
            </v:shapetype>
            <v:shape id="Надпись 2" o:spid="_x0000_s1026" type="#_x0000_t202" style="position:absolute;margin-left:0;margin-top:.05pt;width:16.45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" stroked="f">
              <v:fill opacity="0"/>
              <v:textbox inset="0,0,0,0">
                <w:txbxContent>
                  <w:p w14:paraId="5289F721" w14:textId="77777777" w:rsidR="00665F90" w:rsidRDefault="00665F90">
                    <w:r>
                      <w:rPr>
                        <w:noProof/>
                      </w:rPr>
                      <w:fldChar w:fldCharType="begin"/>
                    </w:r>
                    <w:r>
                      <w:rPr>
                        <w:noProof/>
                      </w:rPr>
                      <w:instrText xml:space="preserve"> PAGE </w:instrText>
                    </w:r>
                    <w:r>
                      <w:rPr>
                        <w:noProof/>
                      </w:rPr>
                      <w:fldChar w:fldCharType="separate"/>
                    </w:r>
                    <w:r w:rsidR="00144AD2">
                      <w:rPr>
                        <w:noProof/>
                      </w:rPr>
                      <w:t>36</w:t>
                    </w:r>
                    <w:r>
                      <w:rPr>
                        <w:noProof/>
                      </w:rPr>
                      <w:fldChar w:fldCharType="end"/>
                    </w:r>
                    <w:r>
                      <w:cr/>
                    </w:r>
                  </w:p>
                  <w:p w14:paraId="11DA7C0A" w14:textId="77777777" w:rsidR="00665F90" w:rsidRDefault="00665F90"/>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4D8A" w14:textId="77777777" w:rsidR="00665F90" w:rsidRDefault="00665F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05384"/>
      <w:docPartObj>
        <w:docPartGallery w:val="Page Numbers (Bottom of Page)"/>
        <w:docPartUnique/>
      </w:docPartObj>
    </w:sdtPr>
    <w:sdtContent>
      <w:p w14:paraId="3427089D" w14:textId="77777777" w:rsidR="00665F90" w:rsidRDefault="00665F90">
        <w:pPr>
          <w:pStyle w:val="aff0"/>
          <w:jc w:val="center"/>
        </w:pPr>
        <w:r>
          <w:rPr>
            <w:noProof/>
          </w:rPr>
          <w:fldChar w:fldCharType="begin"/>
        </w:r>
        <w:r>
          <w:rPr>
            <w:noProof/>
          </w:rPr>
          <w:instrText xml:space="preserve"> PAGE   \* MERGEFORMAT </w:instrText>
        </w:r>
        <w:r>
          <w:rPr>
            <w:noProof/>
          </w:rPr>
          <w:fldChar w:fldCharType="separate"/>
        </w:r>
        <w:r w:rsidR="00144AD2">
          <w:rPr>
            <w:noProof/>
          </w:rPr>
          <w:t>115</w:t>
        </w:r>
        <w:r>
          <w:rPr>
            <w:noProof/>
          </w:rPr>
          <w:fldChar w:fldCharType="end"/>
        </w:r>
      </w:p>
    </w:sdtContent>
  </w:sdt>
  <w:p w14:paraId="588236F7" w14:textId="77777777" w:rsidR="00665F90" w:rsidRDefault="00665F90" w:rsidP="001B0327">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930387"/>
      <w:docPartObj>
        <w:docPartGallery w:val="Page Numbers (Bottom of Page)"/>
        <w:docPartUnique/>
      </w:docPartObj>
    </w:sdtPr>
    <w:sdtContent>
      <w:p w14:paraId="5F703199" w14:textId="77777777" w:rsidR="00665F90" w:rsidRDefault="00665F90">
        <w:pPr>
          <w:pStyle w:val="aff0"/>
          <w:jc w:val="center"/>
        </w:pPr>
        <w:r>
          <w:rPr>
            <w:noProof/>
          </w:rPr>
          <w:fldChar w:fldCharType="begin"/>
        </w:r>
        <w:r>
          <w:rPr>
            <w:noProof/>
          </w:rPr>
          <w:instrText xml:space="preserve"> PAGE   \* MERGEFORMAT </w:instrText>
        </w:r>
        <w:r>
          <w:rPr>
            <w:noProof/>
          </w:rPr>
          <w:fldChar w:fldCharType="separate"/>
        </w:r>
        <w:r w:rsidR="00144AD2">
          <w:rPr>
            <w:noProof/>
          </w:rPr>
          <w:t>125</w:t>
        </w:r>
        <w:r>
          <w:rPr>
            <w:noProof/>
          </w:rPr>
          <w:fldChar w:fldCharType="end"/>
        </w:r>
      </w:p>
    </w:sdtContent>
  </w:sdt>
  <w:p w14:paraId="6E2BB6F6" w14:textId="77777777" w:rsidR="00665F90" w:rsidRDefault="00665F9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9090" w14:textId="77777777" w:rsidR="00665F90" w:rsidRDefault="00665F90" w:rsidP="009A438C">
      <w:r>
        <w:separator/>
      </w:r>
    </w:p>
  </w:footnote>
  <w:footnote w:type="continuationSeparator" w:id="0">
    <w:p w14:paraId="3C66A88B" w14:textId="77777777" w:rsidR="00665F90" w:rsidRDefault="00665F90" w:rsidP="009A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6DD5" w14:textId="77777777" w:rsidR="00665F90" w:rsidRDefault="00665F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A48C" w14:textId="77777777" w:rsidR="00665F90" w:rsidRDefault="00665F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463A" w14:textId="77777777" w:rsidR="00665F90" w:rsidRDefault="00665F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284"/>
      </w:pPr>
      <w:rPr>
        <w:rFonts w:ascii="Symbol" w:hAnsi="Symbol" w:cs="Symbol"/>
      </w:rPr>
    </w:lvl>
  </w:abstractNum>
  <w:abstractNum w:abstractNumId="1" w15:restartNumberingAfterBreak="0">
    <w:nsid w:val="0000001E"/>
    <w:multiLevelType w:val="singleLevel"/>
    <w:tmpl w:val="0000001E"/>
    <w:name w:val="WW8Num30"/>
    <w:lvl w:ilvl="0">
      <w:start w:val="1"/>
      <w:numFmt w:val="bullet"/>
      <w:lvlText w:val="-"/>
      <w:lvlJc w:val="left"/>
      <w:pPr>
        <w:tabs>
          <w:tab w:val="num" w:pos="888"/>
        </w:tabs>
        <w:ind w:left="888" w:hanging="408"/>
      </w:pPr>
      <w:rPr>
        <w:rFonts w:ascii="Times New Roman" w:hAnsi="Times New Roman" w:cs="Times New Roman" w:hint="default"/>
        <w:sz w:val="24"/>
        <w:szCs w:val="24"/>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15:restartNumberingAfterBreak="0">
    <w:nsid w:val="0EE35076"/>
    <w:multiLevelType w:val="hybridMultilevel"/>
    <w:tmpl w:val="B998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BF11A7"/>
    <w:multiLevelType w:val="hybridMultilevel"/>
    <w:tmpl w:val="D012C83C"/>
    <w:lvl w:ilvl="0" w:tplc="5CB0646C">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964582"/>
    <w:multiLevelType w:val="hybridMultilevel"/>
    <w:tmpl w:val="778A8D3A"/>
    <w:lvl w:ilvl="0" w:tplc="C97404E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C6E77F8"/>
    <w:multiLevelType w:val="multilevel"/>
    <w:tmpl w:val="7200E088"/>
    <w:lvl w:ilvl="0">
      <w:start w:val="12"/>
      <w:numFmt w:val="decimal"/>
      <w:lvlText w:val="%1.0"/>
      <w:lvlJc w:val="left"/>
      <w:pPr>
        <w:ind w:left="942" w:hanging="375"/>
      </w:pPr>
      <w:rPr>
        <w:rFonts w:ascii="Times New Roman" w:hAnsi="Times New Roman" w:hint="default"/>
        <w:b w:val="0"/>
      </w:rPr>
    </w:lvl>
    <w:lvl w:ilvl="1">
      <w:start w:val="1"/>
      <w:numFmt w:val="decimal"/>
      <w:lvlText w:val="%1.%2"/>
      <w:lvlJc w:val="left"/>
      <w:pPr>
        <w:ind w:left="1650" w:hanging="375"/>
      </w:pPr>
      <w:rPr>
        <w:rFonts w:ascii="Times New Roman" w:hAnsi="Times New Roman" w:hint="default"/>
        <w:b w:val="0"/>
      </w:rPr>
    </w:lvl>
    <w:lvl w:ilvl="2">
      <w:start w:val="1"/>
      <w:numFmt w:val="decimal"/>
      <w:lvlText w:val="%1.%2.%3"/>
      <w:lvlJc w:val="left"/>
      <w:pPr>
        <w:ind w:left="2703" w:hanging="720"/>
      </w:pPr>
      <w:rPr>
        <w:rFonts w:ascii="Times New Roman" w:hAnsi="Times New Roman" w:hint="default"/>
        <w:b w:val="0"/>
      </w:rPr>
    </w:lvl>
    <w:lvl w:ilvl="3">
      <w:start w:val="1"/>
      <w:numFmt w:val="decimal"/>
      <w:lvlText w:val="%1.%2.%3.%4"/>
      <w:lvlJc w:val="left"/>
      <w:pPr>
        <w:ind w:left="3771" w:hanging="1080"/>
      </w:pPr>
      <w:rPr>
        <w:rFonts w:ascii="Times New Roman" w:hAnsi="Times New Roman" w:hint="default"/>
        <w:b w:val="0"/>
      </w:rPr>
    </w:lvl>
    <w:lvl w:ilvl="4">
      <w:start w:val="1"/>
      <w:numFmt w:val="decimal"/>
      <w:lvlText w:val="%1.%2.%3.%4.%5"/>
      <w:lvlJc w:val="left"/>
      <w:pPr>
        <w:ind w:left="4479" w:hanging="1080"/>
      </w:pPr>
      <w:rPr>
        <w:rFonts w:ascii="Times New Roman" w:hAnsi="Times New Roman" w:hint="default"/>
        <w:b w:val="0"/>
      </w:rPr>
    </w:lvl>
    <w:lvl w:ilvl="5">
      <w:start w:val="1"/>
      <w:numFmt w:val="decimal"/>
      <w:lvlText w:val="%1.%2.%3.%4.%5.%6"/>
      <w:lvlJc w:val="left"/>
      <w:pPr>
        <w:ind w:left="5547" w:hanging="1440"/>
      </w:pPr>
      <w:rPr>
        <w:rFonts w:ascii="Times New Roman" w:hAnsi="Times New Roman" w:hint="default"/>
        <w:b w:val="0"/>
      </w:rPr>
    </w:lvl>
    <w:lvl w:ilvl="6">
      <w:start w:val="1"/>
      <w:numFmt w:val="decimal"/>
      <w:lvlText w:val="%1.%2.%3.%4.%5.%6.%7"/>
      <w:lvlJc w:val="left"/>
      <w:pPr>
        <w:ind w:left="6255" w:hanging="1440"/>
      </w:pPr>
      <w:rPr>
        <w:rFonts w:ascii="Times New Roman" w:hAnsi="Times New Roman" w:hint="default"/>
        <w:b w:val="0"/>
      </w:rPr>
    </w:lvl>
    <w:lvl w:ilvl="7">
      <w:start w:val="1"/>
      <w:numFmt w:val="decimal"/>
      <w:lvlText w:val="%1.%2.%3.%4.%5.%6.%7.%8"/>
      <w:lvlJc w:val="left"/>
      <w:pPr>
        <w:ind w:left="7323" w:hanging="1800"/>
      </w:pPr>
      <w:rPr>
        <w:rFonts w:ascii="Times New Roman" w:hAnsi="Times New Roman" w:hint="default"/>
        <w:b w:val="0"/>
      </w:rPr>
    </w:lvl>
    <w:lvl w:ilvl="8">
      <w:start w:val="1"/>
      <w:numFmt w:val="decimal"/>
      <w:lvlText w:val="%1.%2.%3.%4.%5.%6.%7.%8.%9"/>
      <w:lvlJc w:val="left"/>
      <w:pPr>
        <w:ind w:left="8391" w:hanging="2160"/>
      </w:pPr>
      <w:rPr>
        <w:rFonts w:ascii="Times New Roman" w:hAnsi="Times New Roman" w:hint="default"/>
        <w:b w:val="0"/>
      </w:rPr>
    </w:lvl>
  </w:abstractNum>
  <w:abstractNum w:abstractNumId="13"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6701F3"/>
    <w:multiLevelType w:val="multilevel"/>
    <w:tmpl w:val="064870A6"/>
    <w:lvl w:ilvl="0">
      <w:start w:val="12"/>
      <w:numFmt w:val="decimal"/>
      <w:lvlText w:val="%1.0"/>
      <w:lvlJc w:val="left"/>
      <w:pPr>
        <w:ind w:left="927" w:hanging="360"/>
      </w:pPr>
      <w:rPr>
        <w:rFonts w:hint="default"/>
        <w:b w:val="0"/>
      </w:rPr>
    </w:lvl>
    <w:lvl w:ilvl="1">
      <w:start w:val="1"/>
      <w:numFmt w:val="decimal"/>
      <w:lvlText w:val="%1.%2"/>
      <w:lvlJc w:val="left"/>
      <w:pPr>
        <w:ind w:left="1635" w:hanging="360"/>
      </w:pPr>
      <w:rPr>
        <w:rFonts w:hint="default"/>
        <w:b w:val="0"/>
      </w:rPr>
    </w:lvl>
    <w:lvl w:ilvl="2">
      <w:start w:val="1"/>
      <w:numFmt w:val="decimal"/>
      <w:lvlText w:val="%1.%2.%3"/>
      <w:lvlJc w:val="left"/>
      <w:pPr>
        <w:ind w:left="2703" w:hanging="720"/>
      </w:pPr>
      <w:rPr>
        <w:rFonts w:hint="default"/>
        <w:b w:val="0"/>
      </w:rPr>
    </w:lvl>
    <w:lvl w:ilvl="3">
      <w:start w:val="1"/>
      <w:numFmt w:val="decimal"/>
      <w:lvlText w:val="%1.%2.%3.%4"/>
      <w:lvlJc w:val="left"/>
      <w:pPr>
        <w:ind w:left="3771" w:hanging="1080"/>
      </w:pPr>
      <w:rPr>
        <w:rFonts w:hint="default"/>
        <w:b w:val="0"/>
      </w:rPr>
    </w:lvl>
    <w:lvl w:ilvl="4">
      <w:start w:val="1"/>
      <w:numFmt w:val="decimal"/>
      <w:lvlText w:val="%1.%2.%3.%4.%5"/>
      <w:lvlJc w:val="left"/>
      <w:pPr>
        <w:ind w:left="4479" w:hanging="1080"/>
      </w:pPr>
      <w:rPr>
        <w:rFonts w:hint="default"/>
        <w:b w:val="0"/>
      </w:rPr>
    </w:lvl>
    <w:lvl w:ilvl="5">
      <w:start w:val="1"/>
      <w:numFmt w:val="decimal"/>
      <w:lvlText w:val="%1.%2.%3.%4.%5.%6"/>
      <w:lvlJc w:val="left"/>
      <w:pPr>
        <w:ind w:left="5547" w:hanging="1440"/>
      </w:pPr>
      <w:rPr>
        <w:rFonts w:hint="default"/>
        <w:b w:val="0"/>
      </w:rPr>
    </w:lvl>
    <w:lvl w:ilvl="6">
      <w:start w:val="1"/>
      <w:numFmt w:val="decimal"/>
      <w:lvlText w:val="%1.%2.%3.%4.%5.%6.%7"/>
      <w:lvlJc w:val="left"/>
      <w:pPr>
        <w:ind w:left="6255" w:hanging="1440"/>
      </w:pPr>
      <w:rPr>
        <w:rFonts w:hint="default"/>
        <w:b w:val="0"/>
      </w:rPr>
    </w:lvl>
    <w:lvl w:ilvl="7">
      <w:start w:val="1"/>
      <w:numFmt w:val="decimal"/>
      <w:lvlText w:val="%1.%2.%3.%4.%5.%6.%7.%8"/>
      <w:lvlJc w:val="left"/>
      <w:pPr>
        <w:ind w:left="7323" w:hanging="1800"/>
      </w:pPr>
      <w:rPr>
        <w:rFonts w:hint="default"/>
        <w:b w:val="0"/>
      </w:rPr>
    </w:lvl>
    <w:lvl w:ilvl="8">
      <w:start w:val="1"/>
      <w:numFmt w:val="decimal"/>
      <w:lvlText w:val="%1.%2.%3.%4.%5.%6.%7.%8.%9"/>
      <w:lvlJc w:val="left"/>
      <w:pPr>
        <w:ind w:left="8391" w:hanging="2160"/>
      </w:pPr>
      <w:rPr>
        <w:rFonts w:hint="default"/>
        <w:b w:val="0"/>
      </w:rPr>
    </w:lvl>
  </w:abstractNum>
  <w:abstractNum w:abstractNumId="16" w15:restartNumberingAfterBreak="0">
    <w:nsid w:val="5BAE5B06"/>
    <w:multiLevelType w:val="hybridMultilevel"/>
    <w:tmpl w:val="A0100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E4023D"/>
    <w:multiLevelType w:val="multilevel"/>
    <w:tmpl w:val="30F805C2"/>
    <w:lvl w:ilvl="0">
      <w:start w:val="12"/>
      <w:numFmt w:val="decimal"/>
      <w:lvlText w:val="%1.0"/>
      <w:lvlJc w:val="left"/>
      <w:pPr>
        <w:ind w:left="927" w:hanging="360"/>
      </w:pPr>
      <w:rPr>
        <w:rFonts w:hint="default"/>
        <w:b w:val="0"/>
      </w:rPr>
    </w:lvl>
    <w:lvl w:ilvl="1">
      <w:start w:val="1"/>
      <w:numFmt w:val="decimal"/>
      <w:lvlText w:val="%1.%2"/>
      <w:lvlJc w:val="left"/>
      <w:pPr>
        <w:ind w:left="1635" w:hanging="360"/>
      </w:pPr>
      <w:rPr>
        <w:rFonts w:hint="default"/>
        <w:b w:val="0"/>
      </w:rPr>
    </w:lvl>
    <w:lvl w:ilvl="2">
      <w:start w:val="1"/>
      <w:numFmt w:val="decimal"/>
      <w:lvlText w:val="%1.%2.%3"/>
      <w:lvlJc w:val="left"/>
      <w:pPr>
        <w:ind w:left="2703" w:hanging="720"/>
      </w:pPr>
      <w:rPr>
        <w:rFonts w:hint="default"/>
        <w:b w:val="0"/>
      </w:rPr>
    </w:lvl>
    <w:lvl w:ilvl="3">
      <w:start w:val="1"/>
      <w:numFmt w:val="decimal"/>
      <w:lvlText w:val="%1.%2.%3.%4"/>
      <w:lvlJc w:val="left"/>
      <w:pPr>
        <w:ind w:left="3771" w:hanging="1080"/>
      </w:pPr>
      <w:rPr>
        <w:rFonts w:hint="default"/>
        <w:b w:val="0"/>
      </w:rPr>
    </w:lvl>
    <w:lvl w:ilvl="4">
      <w:start w:val="1"/>
      <w:numFmt w:val="decimal"/>
      <w:lvlText w:val="%1.%2.%3.%4.%5"/>
      <w:lvlJc w:val="left"/>
      <w:pPr>
        <w:ind w:left="4479" w:hanging="1080"/>
      </w:pPr>
      <w:rPr>
        <w:rFonts w:hint="default"/>
        <w:b w:val="0"/>
      </w:rPr>
    </w:lvl>
    <w:lvl w:ilvl="5">
      <w:start w:val="1"/>
      <w:numFmt w:val="decimal"/>
      <w:lvlText w:val="%1.%2.%3.%4.%5.%6"/>
      <w:lvlJc w:val="left"/>
      <w:pPr>
        <w:ind w:left="5547" w:hanging="1440"/>
      </w:pPr>
      <w:rPr>
        <w:rFonts w:hint="default"/>
        <w:b w:val="0"/>
      </w:rPr>
    </w:lvl>
    <w:lvl w:ilvl="6">
      <w:start w:val="1"/>
      <w:numFmt w:val="decimal"/>
      <w:lvlText w:val="%1.%2.%3.%4.%5.%6.%7"/>
      <w:lvlJc w:val="left"/>
      <w:pPr>
        <w:ind w:left="6255" w:hanging="1440"/>
      </w:pPr>
      <w:rPr>
        <w:rFonts w:hint="default"/>
        <w:b w:val="0"/>
      </w:rPr>
    </w:lvl>
    <w:lvl w:ilvl="7">
      <w:start w:val="1"/>
      <w:numFmt w:val="decimal"/>
      <w:lvlText w:val="%1.%2.%3.%4.%5.%6.%7.%8"/>
      <w:lvlJc w:val="left"/>
      <w:pPr>
        <w:ind w:left="7323" w:hanging="1800"/>
      </w:pPr>
      <w:rPr>
        <w:rFonts w:hint="default"/>
        <w:b w:val="0"/>
      </w:rPr>
    </w:lvl>
    <w:lvl w:ilvl="8">
      <w:start w:val="1"/>
      <w:numFmt w:val="decimal"/>
      <w:lvlText w:val="%1.%2.%3.%4.%5.%6.%7.%8.%9"/>
      <w:lvlJc w:val="left"/>
      <w:pPr>
        <w:ind w:left="8391" w:hanging="2160"/>
      </w:pPr>
      <w:rPr>
        <w:rFonts w:hint="default"/>
        <w:b w:val="0"/>
      </w:rPr>
    </w:lvl>
  </w:abstractNum>
  <w:abstractNum w:abstractNumId="18" w15:restartNumberingAfterBreak="0">
    <w:nsid w:val="710F1F99"/>
    <w:multiLevelType w:val="multilevel"/>
    <w:tmpl w:val="AA54C1AC"/>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
  </w:num>
  <w:num w:numId="3">
    <w:abstractNumId w:val="14"/>
  </w:num>
  <w:num w:numId="4">
    <w:abstractNumId w:val="9"/>
  </w:num>
  <w:num w:numId="5">
    <w:abstractNumId w:val="5"/>
  </w:num>
  <w:num w:numId="6">
    <w:abstractNumId w:val="4"/>
  </w:num>
  <w:num w:numId="7">
    <w:abstractNumId w:val="16"/>
  </w:num>
  <w:num w:numId="8">
    <w:abstractNumId w:val="18"/>
  </w:num>
  <w:num w:numId="9">
    <w:abstractNumId w:val="13"/>
  </w:num>
  <w:num w:numId="10">
    <w:abstractNumId w:val="6"/>
  </w:num>
  <w:num w:numId="11">
    <w:abstractNumId w:val="8"/>
  </w:num>
  <w:num w:numId="12">
    <w:abstractNumId w:val="11"/>
  </w:num>
  <w:num w:numId="13">
    <w:abstractNumId w:val="1"/>
  </w:num>
  <w:num w:numId="14">
    <w:abstractNumId w:val="12"/>
  </w:num>
  <w:num w:numId="15">
    <w:abstractNumId w:val="15"/>
  </w:num>
  <w:num w:numId="16">
    <w:abstractNumId w:val="17"/>
  </w:num>
  <w:num w:numId="17">
    <w:abstractNumId w:val="3"/>
  </w:num>
  <w:num w:numId="18">
    <w:abstractNumId w:val="7"/>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65"/>
    <w:rsid w:val="00004DA1"/>
    <w:rsid w:val="000061E7"/>
    <w:rsid w:val="00006F34"/>
    <w:rsid w:val="00007F5F"/>
    <w:rsid w:val="0001116E"/>
    <w:rsid w:val="00011EFA"/>
    <w:rsid w:val="000127EE"/>
    <w:rsid w:val="0002180E"/>
    <w:rsid w:val="00023189"/>
    <w:rsid w:val="00025152"/>
    <w:rsid w:val="00025C46"/>
    <w:rsid w:val="000262AC"/>
    <w:rsid w:val="00027026"/>
    <w:rsid w:val="00030E9C"/>
    <w:rsid w:val="00031555"/>
    <w:rsid w:val="0003255F"/>
    <w:rsid w:val="00032B84"/>
    <w:rsid w:val="000427B6"/>
    <w:rsid w:val="00042E85"/>
    <w:rsid w:val="00043D94"/>
    <w:rsid w:val="0004684D"/>
    <w:rsid w:val="00047C76"/>
    <w:rsid w:val="0005004E"/>
    <w:rsid w:val="00051A65"/>
    <w:rsid w:val="00055D7A"/>
    <w:rsid w:val="000616FF"/>
    <w:rsid w:val="00063A00"/>
    <w:rsid w:val="00064CF9"/>
    <w:rsid w:val="0007125A"/>
    <w:rsid w:val="000714F2"/>
    <w:rsid w:val="0007344A"/>
    <w:rsid w:val="00073AF7"/>
    <w:rsid w:val="000809ED"/>
    <w:rsid w:val="00080F81"/>
    <w:rsid w:val="000820E1"/>
    <w:rsid w:val="00084D7F"/>
    <w:rsid w:val="0008711F"/>
    <w:rsid w:val="0009348D"/>
    <w:rsid w:val="0009616E"/>
    <w:rsid w:val="000A0F9C"/>
    <w:rsid w:val="000A643C"/>
    <w:rsid w:val="000A70B3"/>
    <w:rsid w:val="000B2EF0"/>
    <w:rsid w:val="000C53FE"/>
    <w:rsid w:val="000C63A5"/>
    <w:rsid w:val="000D0D2A"/>
    <w:rsid w:val="000D101E"/>
    <w:rsid w:val="000D70DF"/>
    <w:rsid w:val="000D7285"/>
    <w:rsid w:val="000D7A5D"/>
    <w:rsid w:val="000E1D6C"/>
    <w:rsid w:val="000F5DCB"/>
    <w:rsid w:val="000F6CEE"/>
    <w:rsid w:val="001030E9"/>
    <w:rsid w:val="00104951"/>
    <w:rsid w:val="00105619"/>
    <w:rsid w:val="00105777"/>
    <w:rsid w:val="00110288"/>
    <w:rsid w:val="00111D56"/>
    <w:rsid w:val="00113152"/>
    <w:rsid w:val="001135B4"/>
    <w:rsid w:val="0011533A"/>
    <w:rsid w:val="001212E5"/>
    <w:rsid w:val="00121933"/>
    <w:rsid w:val="001225AF"/>
    <w:rsid w:val="00122C5D"/>
    <w:rsid w:val="00140F5D"/>
    <w:rsid w:val="00141E26"/>
    <w:rsid w:val="001440B8"/>
    <w:rsid w:val="00144AD2"/>
    <w:rsid w:val="00145729"/>
    <w:rsid w:val="00147F8C"/>
    <w:rsid w:val="00150A3C"/>
    <w:rsid w:val="0015272F"/>
    <w:rsid w:val="00155FBE"/>
    <w:rsid w:val="00156DCD"/>
    <w:rsid w:val="00162334"/>
    <w:rsid w:val="001641B7"/>
    <w:rsid w:val="0016424F"/>
    <w:rsid w:val="00166151"/>
    <w:rsid w:val="00170F83"/>
    <w:rsid w:val="0017100C"/>
    <w:rsid w:val="001749BB"/>
    <w:rsid w:val="0018148A"/>
    <w:rsid w:val="001864E4"/>
    <w:rsid w:val="001867FA"/>
    <w:rsid w:val="00186DEF"/>
    <w:rsid w:val="001950DF"/>
    <w:rsid w:val="00196ADD"/>
    <w:rsid w:val="001A48E9"/>
    <w:rsid w:val="001B0327"/>
    <w:rsid w:val="001B6455"/>
    <w:rsid w:val="001B6CAD"/>
    <w:rsid w:val="001C13A6"/>
    <w:rsid w:val="001C239C"/>
    <w:rsid w:val="001C3597"/>
    <w:rsid w:val="001C3654"/>
    <w:rsid w:val="001C44AA"/>
    <w:rsid w:val="001C48E4"/>
    <w:rsid w:val="001D13AC"/>
    <w:rsid w:val="001D79D0"/>
    <w:rsid w:val="001E06B8"/>
    <w:rsid w:val="001E2931"/>
    <w:rsid w:val="001F7863"/>
    <w:rsid w:val="0020781A"/>
    <w:rsid w:val="002111CC"/>
    <w:rsid w:val="00211663"/>
    <w:rsid w:val="00214A57"/>
    <w:rsid w:val="00215B02"/>
    <w:rsid w:val="002247E3"/>
    <w:rsid w:val="0022541E"/>
    <w:rsid w:val="00230AE4"/>
    <w:rsid w:val="00231D7D"/>
    <w:rsid w:val="0023525F"/>
    <w:rsid w:val="00237153"/>
    <w:rsid w:val="0023740F"/>
    <w:rsid w:val="00237CD3"/>
    <w:rsid w:val="002456B6"/>
    <w:rsid w:val="002467B1"/>
    <w:rsid w:val="00247DA3"/>
    <w:rsid w:val="00251511"/>
    <w:rsid w:val="0025181E"/>
    <w:rsid w:val="00252973"/>
    <w:rsid w:val="00252A91"/>
    <w:rsid w:val="00253B12"/>
    <w:rsid w:val="00254A0A"/>
    <w:rsid w:val="00255C3D"/>
    <w:rsid w:val="00260487"/>
    <w:rsid w:val="00262716"/>
    <w:rsid w:val="00270A5C"/>
    <w:rsid w:val="002711E4"/>
    <w:rsid w:val="002714A6"/>
    <w:rsid w:val="00271A60"/>
    <w:rsid w:val="00275CA8"/>
    <w:rsid w:val="00281174"/>
    <w:rsid w:val="00281F0F"/>
    <w:rsid w:val="00284D1D"/>
    <w:rsid w:val="00285FAB"/>
    <w:rsid w:val="00291554"/>
    <w:rsid w:val="00291765"/>
    <w:rsid w:val="002976F0"/>
    <w:rsid w:val="002A0528"/>
    <w:rsid w:val="002A1BBA"/>
    <w:rsid w:val="002A34CF"/>
    <w:rsid w:val="002B4184"/>
    <w:rsid w:val="002C0247"/>
    <w:rsid w:val="002C2AD1"/>
    <w:rsid w:val="002C3EDB"/>
    <w:rsid w:val="002C6F35"/>
    <w:rsid w:val="002C7599"/>
    <w:rsid w:val="002D2026"/>
    <w:rsid w:val="002D2BD4"/>
    <w:rsid w:val="002D308F"/>
    <w:rsid w:val="002F0516"/>
    <w:rsid w:val="002F4F97"/>
    <w:rsid w:val="00304451"/>
    <w:rsid w:val="00314727"/>
    <w:rsid w:val="00315621"/>
    <w:rsid w:val="003179EF"/>
    <w:rsid w:val="00317BE6"/>
    <w:rsid w:val="00320D3D"/>
    <w:rsid w:val="00327F07"/>
    <w:rsid w:val="00330DA9"/>
    <w:rsid w:val="0033254E"/>
    <w:rsid w:val="003351EA"/>
    <w:rsid w:val="00336530"/>
    <w:rsid w:val="0034074E"/>
    <w:rsid w:val="00341153"/>
    <w:rsid w:val="0034450A"/>
    <w:rsid w:val="003466B9"/>
    <w:rsid w:val="003474DA"/>
    <w:rsid w:val="00351926"/>
    <w:rsid w:val="003571AF"/>
    <w:rsid w:val="00361EA4"/>
    <w:rsid w:val="00362DE5"/>
    <w:rsid w:val="00363623"/>
    <w:rsid w:val="0036570F"/>
    <w:rsid w:val="003712FD"/>
    <w:rsid w:val="0037293C"/>
    <w:rsid w:val="00372CAB"/>
    <w:rsid w:val="003769D1"/>
    <w:rsid w:val="00381E1C"/>
    <w:rsid w:val="0038666A"/>
    <w:rsid w:val="00391ED5"/>
    <w:rsid w:val="00391EED"/>
    <w:rsid w:val="00396543"/>
    <w:rsid w:val="003976B4"/>
    <w:rsid w:val="003A0779"/>
    <w:rsid w:val="003A2FFF"/>
    <w:rsid w:val="003A3322"/>
    <w:rsid w:val="003A4C08"/>
    <w:rsid w:val="003A68D9"/>
    <w:rsid w:val="003B41E8"/>
    <w:rsid w:val="003B5BCB"/>
    <w:rsid w:val="003C54B0"/>
    <w:rsid w:val="003C553B"/>
    <w:rsid w:val="003E37EF"/>
    <w:rsid w:val="003E3849"/>
    <w:rsid w:val="003E7FC6"/>
    <w:rsid w:val="003F4B39"/>
    <w:rsid w:val="003F6935"/>
    <w:rsid w:val="003F7706"/>
    <w:rsid w:val="003F7A57"/>
    <w:rsid w:val="003F7F31"/>
    <w:rsid w:val="004000CD"/>
    <w:rsid w:val="00401A41"/>
    <w:rsid w:val="004037B6"/>
    <w:rsid w:val="00403CB3"/>
    <w:rsid w:val="00403CCC"/>
    <w:rsid w:val="00410E6C"/>
    <w:rsid w:val="004114CD"/>
    <w:rsid w:val="00416772"/>
    <w:rsid w:val="00421A97"/>
    <w:rsid w:val="00425B09"/>
    <w:rsid w:val="00431780"/>
    <w:rsid w:val="004325EE"/>
    <w:rsid w:val="00433180"/>
    <w:rsid w:val="004332A9"/>
    <w:rsid w:val="00433D4F"/>
    <w:rsid w:val="0043542B"/>
    <w:rsid w:val="00435A9B"/>
    <w:rsid w:val="00441D0D"/>
    <w:rsid w:val="00442227"/>
    <w:rsid w:val="00444AE4"/>
    <w:rsid w:val="00452FB1"/>
    <w:rsid w:val="00453EBD"/>
    <w:rsid w:val="00455820"/>
    <w:rsid w:val="00460934"/>
    <w:rsid w:val="00463D3B"/>
    <w:rsid w:val="0047280F"/>
    <w:rsid w:val="00475B04"/>
    <w:rsid w:val="00481E04"/>
    <w:rsid w:val="004847C6"/>
    <w:rsid w:val="00490F0A"/>
    <w:rsid w:val="00491972"/>
    <w:rsid w:val="00497C9F"/>
    <w:rsid w:val="004A29D5"/>
    <w:rsid w:val="004A4592"/>
    <w:rsid w:val="004A6A7D"/>
    <w:rsid w:val="004B37F9"/>
    <w:rsid w:val="004B3989"/>
    <w:rsid w:val="004B39FD"/>
    <w:rsid w:val="004B46DB"/>
    <w:rsid w:val="004B5CE6"/>
    <w:rsid w:val="004C49D4"/>
    <w:rsid w:val="004C6B49"/>
    <w:rsid w:val="004C700D"/>
    <w:rsid w:val="004D01AC"/>
    <w:rsid w:val="004D380F"/>
    <w:rsid w:val="004D5D47"/>
    <w:rsid w:val="004D5E31"/>
    <w:rsid w:val="004D6C05"/>
    <w:rsid w:val="004E0524"/>
    <w:rsid w:val="004E0780"/>
    <w:rsid w:val="004E2697"/>
    <w:rsid w:val="004E2A97"/>
    <w:rsid w:val="004E6A26"/>
    <w:rsid w:val="004E6C03"/>
    <w:rsid w:val="004F2B54"/>
    <w:rsid w:val="004F35B3"/>
    <w:rsid w:val="004F6078"/>
    <w:rsid w:val="004F7166"/>
    <w:rsid w:val="00503B0D"/>
    <w:rsid w:val="0050621B"/>
    <w:rsid w:val="0051022E"/>
    <w:rsid w:val="005120BA"/>
    <w:rsid w:val="00516861"/>
    <w:rsid w:val="00517739"/>
    <w:rsid w:val="00525F34"/>
    <w:rsid w:val="005276DF"/>
    <w:rsid w:val="00527AFB"/>
    <w:rsid w:val="00534DDC"/>
    <w:rsid w:val="00536EAA"/>
    <w:rsid w:val="0053765B"/>
    <w:rsid w:val="005443EA"/>
    <w:rsid w:val="00544BA3"/>
    <w:rsid w:val="00547CD9"/>
    <w:rsid w:val="00551F1F"/>
    <w:rsid w:val="0055403D"/>
    <w:rsid w:val="005631FB"/>
    <w:rsid w:val="0057193A"/>
    <w:rsid w:val="00573BE5"/>
    <w:rsid w:val="00573E8B"/>
    <w:rsid w:val="005762DB"/>
    <w:rsid w:val="005764ED"/>
    <w:rsid w:val="00576B65"/>
    <w:rsid w:val="005827B5"/>
    <w:rsid w:val="00583A2D"/>
    <w:rsid w:val="00585357"/>
    <w:rsid w:val="0059680E"/>
    <w:rsid w:val="005A03C4"/>
    <w:rsid w:val="005A65C2"/>
    <w:rsid w:val="005A7D8F"/>
    <w:rsid w:val="005B05E5"/>
    <w:rsid w:val="005B203D"/>
    <w:rsid w:val="005B2636"/>
    <w:rsid w:val="005B4CCA"/>
    <w:rsid w:val="005B54BB"/>
    <w:rsid w:val="005B5B3F"/>
    <w:rsid w:val="005B70DE"/>
    <w:rsid w:val="005C3808"/>
    <w:rsid w:val="005C3B1F"/>
    <w:rsid w:val="005D3DF1"/>
    <w:rsid w:val="005D6A0A"/>
    <w:rsid w:val="005D6CB2"/>
    <w:rsid w:val="005D77C3"/>
    <w:rsid w:val="005D7F81"/>
    <w:rsid w:val="005D7FCE"/>
    <w:rsid w:val="005E01F2"/>
    <w:rsid w:val="005E16DE"/>
    <w:rsid w:val="005F361F"/>
    <w:rsid w:val="005F4569"/>
    <w:rsid w:val="005F68F1"/>
    <w:rsid w:val="005F7492"/>
    <w:rsid w:val="00606092"/>
    <w:rsid w:val="00612022"/>
    <w:rsid w:val="00620F36"/>
    <w:rsid w:val="00624572"/>
    <w:rsid w:val="00624D3D"/>
    <w:rsid w:val="0062507B"/>
    <w:rsid w:val="006343C4"/>
    <w:rsid w:val="00640B62"/>
    <w:rsid w:val="00644517"/>
    <w:rsid w:val="00645D4F"/>
    <w:rsid w:val="00650BBE"/>
    <w:rsid w:val="00652050"/>
    <w:rsid w:val="0066014E"/>
    <w:rsid w:val="00661F31"/>
    <w:rsid w:val="00662DA8"/>
    <w:rsid w:val="006651C5"/>
    <w:rsid w:val="00665F90"/>
    <w:rsid w:val="00670ABE"/>
    <w:rsid w:val="00673FDD"/>
    <w:rsid w:val="00675F3F"/>
    <w:rsid w:val="00676295"/>
    <w:rsid w:val="00676639"/>
    <w:rsid w:val="00677C4E"/>
    <w:rsid w:val="00687607"/>
    <w:rsid w:val="00690649"/>
    <w:rsid w:val="00694C8B"/>
    <w:rsid w:val="00696A1B"/>
    <w:rsid w:val="006A19F3"/>
    <w:rsid w:val="006A4330"/>
    <w:rsid w:val="006A6366"/>
    <w:rsid w:val="006A7C4F"/>
    <w:rsid w:val="006B7A9B"/>
    <w:rsid w:val="006C27C0"/>
    <w:rsid w:val="006C42B0"/>
    <w:rsid w:val="006C5897"/>
    <w:rsid w:val="006D288E"/>
    <w:rsid w:val="006D42B2"/>
    <w:rsid w:val="006D6B70"/>
    <w:rsid w:val="006D7E97"/>
    <w:rsid w:val="006E23E9"/>
    <w:rsid w:val="006E26D2"/>
    <w:rsid w:val="006E2D4D"/>
    <w:rsid w:val="006E490D"/>
    <w:rsid w:val="006F7111"/>
    <w:rsid w:val="00703A0A"/>
    <w:rsid w:val="007077D8"/>
    <w:rsid w:val="00711B1C"/>
    <w:rsid w:val="00714116"/>
    <w:rsid w:val="0071463D"/>
    <w:rsid w:val="00720820"/>
    <w:rsid w:val="00720B9D"/>
    <w:rsid w:val="00725262"/>
    <w:rsid w:val="007260EE"/>
    <w:rsid w:val="00740E98"/>
    <w:rsid w:val="0074688F"/>
    <w:rsid w:val="00751854"/>
    <w:rsid w:val="00764EE7"/>
    <w:rsid w:val="0076719B"/>
    <w:rsid w:val="007722DC"/>
    <w:rsid w:val="007734CA"/>
    <w:rsid w:val="007779B2"/>
    <w:rsid w:val="00777BAA"/>
    <w:rsid w:val="00785835"/>
    <w:rsid w:val="00787FAB"/>
    <w:rsid w:val="00795399"/>
    <w:rsid w:val="00796643"/>
    <w:rsid w:val="007A046D"/>
    <w:rsid w:val="007B114B"/>
    <w:rsid w:val="007B50D1"/>
    <w:rsid w:val="007B5605"/>
    <w:rsid w:val="007B7135"/>
    <w:rsid w:val="007C101E"/>
    <w:rsid w:val="007C3A04"/>
    <w:rsid w:val="007C4AC4"/>
    <w:rsid w:val="007D5643"/>
    <w:rsid w:val="007D6CC4"/>
    <w:rsid w:val="007E1F10"/>
    <w:rsid w:val="007E497A"/>
    <w:rsid w:val="007E5B70"/>
    <w:rsid w:val="007E5C26"/>
    <w:rsid w:val="007F167E"/>
    <w:rsid w:val="007F2695"/>
    <w:rsid w:val="0080017D"/>
    <w:rsid w:val="0080279F"/>
    <w:rsid w:val="008074CC"/>
    <w:rsid w:val="00810724"/>
    <w:rsid w:val="00815198"/>
    <w:rsid w:val="00817050"/>
    <w:rsid w:val="00820394"/>
    <w:rsid w:val="00821CBC"/>
    <w:rsid w:val="008220A8"/>
    <w:rsid w:val="00831854"/>
    <w:rsid w:val="00832231"/>
    <w:rsid w:val="008325F2"/>
    <w:rsid w:val="00834A7E"/>
    <w:rsid w:val="00840016"/>
    <w:rsid w:val="00845894"/>
    <w:rsid w:val="00851941"/>
    <w:rsid w:val="00862486"/>
    <w:rsid w:val="008675D9"/>
    <w:rsid w:val="00871495"/>
    <w:rsid w:val="00871DE9"/>
    <w:rsid w:val="00873F5F"/>
    <w:rsid w:val="00876963"/>
    <w:rsid w:val="008802A1"/>
    <w:rsid w:val="00883A5A"/>
    <w:rsid w:val="00884ECF"/>
    <w:rsid w:val="00885801"/>
    <w:rsid w:val="00891350"/>
    <w:rsid w:val="008917CF"/>
    <w:rsid w:val="0089294C"/>
    <w:rsid w:val="00892959"/>
    <w:rsid w:val="008948B0"/>
    <w:rsid w:val="008953DD"/>
    <w:rsid w:val="008A2AC4"/>
    <w:rsid w:val="008A408F"/>
    <w:rsid w:val="008A46DB"/>
    <w:rsid w:val="008A48DD"/>
    <w:rsid w:val="008A4D73"/>
    <w:rsid w:val="008A5323"/>
    <w:rsid w:val="008B330D"/>
    <w:rsid w:val="008B4719"/>
    <w:rsid w:val="008B48EC"/>
    <w:rsid w:val="008C0A48"/>
    <w:rsid w:val="008C35D3"/>
    <w:rsid w:val="008C36C6"/>
    <w:rsid w:val="008C5F3A"/>
    <w:rsid w:val="008C7ED1"/>
    <w:rsid w:val="008D058C"/>
    <w:rsid w:val="008D1FCA"/>
    <w:rsid w:val="008D678E"/>
    <w:rsid w:val="008F1AEA"/>
    <w:rsid w:val="008F45D0"/>
    <w:rsid w:val="008F6112"/>
    <w:rsid w:val="008F7A5A"/>
    <w:rsid w:val="00904ED6"/>
    <w:rsid w:val="00905C14"/>
    <w:rsid w:val="009100FF"/>
    <w:rsid w:val="00911572"/>
    <w:rsid w:val="009117B2"/>
    <w:rsid w:val="0091228E"/>
    <w:rsid w:val="00912E4E"/>
    <w:rsid w:val="00913110"/>
    <w:rsid w:val="00914663"/>
    <w:rsid w:val="009158C6"/>
    <w:rsid w:val="00917206"/>
    <w:rsid w:val="00921FDE"/>
    <w:rsid w:val="00922D04"/>
    <w:rsid w:val="00924C42"/>
    <w:rsid w:val="00927B2F"/>
    <w:rsid w:val="00933442"/>
    <w:rsid w:val="00940596"/>
    <w:rsid w:val="00941FD3"/>
    <w:rsid w:val="00942FB5"/>
    <w:rsid w:val="0094493D"/>
    <w:rsid w:val="00944D1E"/>
    <w:rsid w:val="00947091"/>
    <w:rsid w:val="00954527"/>
    <w:rsid w:val="00954C45"/>
    <w:rsid w:val="0095602E"/>
    <w:rsid w:val="00962B44"/>
    <w:rsid w:val="00965AB9"/>
    <w:rsid w:val="00970D23"/>
    <w:rsid w:val="0097152F"/>
    <w:rsid w:val="009718EA"/>
    <w:rsid w:val="00972476"/>
    <w:rsid w:val="00972F8B"/>
    <w:rsid w:val="00973866"/>
    <w:rsid w:val="00974AF1"/>
    <w:rsid w:val="00976008"/>
    <w:rsid w:val="00980224"/>
    <w:rsid w:val="00986871"/>
    <w:rsid w:val="00992F84"/>
    <w:rsid w:val="009A07D5"/>
    <w:rsid w:val="009A438C"/>
    <w:rsid w:val="009A6462"/>
    <w:rsid w:val="009A727C"/>
    <w:rsid w:val="009A72BA"/>
    <w:rsid w:val="009B22AC"/>
    <w:rsid w:val="009B3A87"/>
    <w:rsid w:val="009C02C3"/>
    <w:rsid w:val="009C32C5"/>
    <w:rsid w:val="009C46FC"/>
    <w:rsid w:val="009D47D2"/>
    <w:rsid w:val="009E0159"/>
    <w:rsid w:val="009E321D"/>
    <w:rsid w:val="009E74D5"/>
    <w:rsid w:val="009F2439"/>
    <w:rsid w:val="00A07B3C"/>
    <w:rsid w:val="00A109E4"/>
    <w:rsid w:val="00A1566E"/>
    <w:rsid w:val="00A23FCF"/>
    <w:rsid w:val="00A32229"/>
    <w:rsid w:val="00A34534"/>
    <w:rsid w:val="00A3493B"/>
    <w:rsid w:val="00A3637E"/>
    <w:rsid w:val="00A36F32"/>
    <w:rsid w:val="00A44169"/>
    <w:rsid w:val="00A44493"/>
    <w:rsid w:val="00A539BD"/>
    <w:rsid w:val="00A54EEB"/>
    <w:rsid w:val="00A5583A"/>
    <w:rsid w:val="00A55FAC"/>
    <w:rsid w:val="00A567ED"/>
    <w:rsid w:val="00A56C5E"/>
    <w:rsid w:val="00A57E85"/>
    <w:rsid w:val="00A60F03"/>
    <w:rsid w:val="00A614E4"/>
    <w:rsid w:val="00A615E1"/>
    <w:rsid w:val="00A6328C"/>
    <w:rsid w:val="00A63EFC"/>
    <w:rsid w:val="00A65543"/>
    <w:rsid w:val="00A65D1F"/>
    <w:rsid w:val="00A71211"/>
    <w:rsid w:val="00A80E72"/>
    <w:rsid w:val="00A81E84"/>
    <w:rsid w:val="00A90054"/>
    <w:rsid w:val="00A906AD"/>
    <w:rsid w:val="00A938F5"/>
    <w:rsid w:val="00AA01C5"/>
    <w:rsid w:val="00AA2BF9"/>
    <w:rsid w:val="00AA3705"/>
    <w:rsid w:val="00AB25E4"/>
    <w:rsid w:val="00AB364E"/>
    <w:rsid w:val="00AB7AE7"/>
    <w:rsid w:val="00AC12EF"/>
    <w:rsid w:val="00AC5A88"/>
    <w:rsid w:val="00AD02D0"/>
    <w:rsid w:val="00AD1A3A"/>
    <w:rsid w:val="00AD6A9A"/>
    <w:rsid w:val="00AD72F1"/>
    <w:rsid w:val="00AE0660"/>
    <w:rsid w:val="00AE36CA"/>
    <w:rsid w:val="00AF42B6"/>
    <w:rsid w:val="00B04689"/>
    <w:rsid w:val="00B06648"/>
    <w:rsid w:val="00B175E0"/>
    <w:rsid w:val="00B22DFD"/>
    <w:rsid w:val="00B363C4"/>
    <w:rsid w:val="00B437AB"/>
    <w:rsid w:val="00B4420C"/>
    <w:rsid w:val="00B5720B"/>
    <w:rsid w:val="00B63C94"/>
    <w:rsid w:val="00B6567A"/>
    <w:rsid w:val="00B7296B"/>
    <w:rsid w:val="00B7513B"/>
    <w:rsid w:val="00B76E66"/>
    <w:rsid w:val="00B80EFD"/>
    <w:rsid w:val="00B8200F"/>
    <w:rsid w:val="00B822C0"/>
    <w:rsid w:val="00B83811"/>
    <w:rsid w:val="00B84996"/>
    <w:rsid w:val="00B86D3F"/>
    <w:rsid w:val="00B874A4"/>
    <w:rsid w:val="00B90052"/>
    <w:rsid w:val="00B919AF"/>
    <w:rsid w:val="00B96CF1"/>
    <w:rsid w:val="00BA1D59"/>
    <w:rsid w:val="00BA3AD9"/>
    <w:rsid w:val="00BA4A71"/>
    <w:rsid w:val="00BA5968"/>
    <w:rsid w:val="00BA5C36"/>
    <w:rsid w:val="00BA68D2"/>
    <w:rsid w:val="00BC001F"/>
    <w:rsid w:val="00BC22CC"/>
    <w:rsid w:val="00BC4718"/>
    <w:rsid w:val="00BC6E7D"/>
    <w:rsid w:val="00BC78F8"/>
    <w:rsid w:val="00BC7A58"/>
    <w:rsid w:val="00BD0A11"/>
    <w:rsid w:val="00BD0EA8"/>
    <w:rsid w:val="00BD0EB1"/>
    <w:rsid w:val="00BE0F11"/>
    <w:rsid w:val="00BE11E4"/>
    <w:rsid w:val="00BE260E"/>
    <w:rsid w:val="00BF7C1D"/>
    <w:rsid w:val="00C040F7"/>
    <w:rsid w:val="00C048EB"/>
    <w:rsid w:val="00C11C06"/>
    <w:rsid w:val="00C1401B"/>
    <w:rsid w:val="00C20D01"/>
    <w:rsid w:val="00C24428"/>
    <w:rsid w:val="00C2689B"/>
    <w:rsid w:val="00C26B4C"/>
    <w:rsid w:val="00C30660"/>
    <w:rsid w:val="00C3236B"/>
    <w:rsid w:val="00C3294B"/>
    <w:rsid w:val="00C348C1"/>
    <w:rsid w:val="00C402F5"/>
    <w:rsid w:val="00C43188"/>
    <w:rsid w:val="00C47C83"/>
    <w:rsid w:val="00C47FA8"/>
    <w:rsid w:val="00C50C55"/>
    <w:rsid w:val="00C5566A"/>
    <w:rsid w:val="00C55A94"/>
    <w:rsid w:val="00C60885"/>
    <w:rsid w:val="00C63DB6"/>
    <w:rsid w:val="00C67971"/>
    <w:rsid w:val="00C700B0"/>
    <w:rsid w:val="00C70A0D"/>
    <w:rsid w:val="00C768A6"/>
    <w:rsid w:val="00C857A7"/>
    <w:rsid w:val="00C87E68"/>
    <w:rsid w:val="00C93EF9"/>
    <w:rsid w:val="00CA2538"/>
    <w:rsid w:val="00CA6C9D"/>
    <w:rsid w:val="00CA7926"/>
    <w:rsid w:val="00CB09CF"/>
    <w:rsid w:val="00CB4B3C"/>
    <w:rsid w:val="00CC00ED"/>
    <w:rsid w:val="00CC36B9"/>
    <w:rsid w:val="00CC50C7"/>
    <w:rsid w:val="00CC6CE8"/>
    <w:rsid w:val="00CD6147"/>
    <w:rsid w:val="00CD6512"/>
    <w:rsid w:val="00CD7190"/>
    <w:rsid w:val="00CE02C6"/>
    <w:rsid w:val="00CE069D"/>
    <w:rsid w:val="00CE40F5"/>
    <w:rsid w:val="00CE4900"/>
    <w:rsid w:val="00CE6179"/>
    <w:rsid w:val="00CE782E"/>
    <w:rsid w:val="00CF0359"/>
    <w:rsid w:val="00CF2385"/>
    <w:rsid w:val="00CF4347"/>
    <w:rsid w:val="00D02834"/>
    <w:rsid w:val="00D03313"/>
    <w:rsid w:val="00D04428"/>
    <w:rsid w:val="00D0490B"/>
    <w:rsid w:val="00D06CD0"/>
    <w:rsid w:val="00D10A83"/>
    <w:rsid w:val="00D15E1F"/>
    <w:rsid w:val="00D17010"/>
    <w:rsid w:val="00D22118"/>
    <w:rsid w:val="00D2392B"/>
    <w:rsid w:val="00D24E47"/>
    <w:rsid w:val="00D24E4D"/>
    <w:rsid w:val="00D27325"/>
    <w:rsid w:val="00D31BA1"/>
    <w:rsid w:val="00D3237D"/>
    <w:rsid w:val="00D344AB"/>
    <w:rsid w:val="00D3626A"/>
    <w:rsid w:val="00D403BA"/>
    <w:rsid w:val="00D408B0"/>
    <w:rsid w:val="00D40A8D"/>
    <w:rsid w:val="00D43B02"/>
    <w:rsid w:val="00D44B11"/>
    <w:rsid w:val="00D4565A"/>
    <w:rsid w:val="00D52A6B"/>
    <w:rsid w:val="00D53A59"/>
    <w:rsid w:val="00D5405B"/>
    <w:rsid w:val="00D6157B"/>
    <w:rsid w:val="00D70D84"/>
    <w:rsid w:val="00D70EB2"/>
    <w:rsid w:val="00D70F02"/>
    <w:rsid w:val="00D711DF"/>
    <w:rsid w:val="00D71D18"/>
    <w:rsid w:val="00D73824"/>
    <w:rsid w:val="00D7437B"/>
    <w:rsid w:val="00D82704"/>
    <w:rsid w:val="00D84D3A"/>
    <w:rsid w:val="00D87263"/>
    <w:rsid w:val="00D90947"/>
    <w:rsid w:val="00D93978"/>
    <w:rsid w:val="00D94F30"/>
    <w:rsid w:val="00D97302"/>
    <w:rsid w:val="00DA2F0F"/>
    <w:rsid w:val="00DA7BFA"/>
    <w:rsid w:val="00DB170E"/>
    <w:rsid w:val="00DB1E82"/>
    <w:rsid w:val="00DB5DFF"/>
    <w:rsid w:val="00DB636A"/>
    <w:rsid w:val="00DB68D7"/>
    <w:rsid w:val="00DC60F5"/>
    <w:rsid w:val="00DD28D1"/>
    <w:rsid w:val="00DD3E4B"/>
    <w:rsid w:val="00DD610C"/>
    <w:rsid w:val="00DE11DF"/>
    <w:rsid w:val="00DE2EBD"/>
    <w:rsid w:val="00DE3D6B"/>
    <w:rsid w:val="00DE664F"/>
    <w:rsid w:val="00DE7CD8"/>
    <w:rsid w:val="00DF6E05"/>
    <w:rsid w:val="00E0121E"/>
    <w:rsid w:val="00E01C67"/>
    <w:rsid w:val="00E12F39"/>
    <w:rsid w:val="00E13D00"/>
    <w:rsid w:val="00E1449F"/>
    <w:rsid w:val="00E15E03"/>
    <w:rsid w:val="00E1655D"/>
    <w:rsid w:val="00E16E2A"/>
    <w:rsid w:val="00E17182"/>
    <w:rsid w:val="00E229AE"/>
    <w:rsid w:val="00E23291"/>
    <w:rsid w:val="00E3358D"/>
    <w:rsid w:val="00E3384B"/>
    <w:rsid w:val="00E36992"/>
    <w:rsid w:val="00E4131D"/>
    <w:rsid w:val="00E45A9F"/>
    <w:rsid w:val="00E46CC4"/>
    <w:rsid w:val="00E52C5F"/>
    <w:rsid w:val="00E61FDC"/>
    <w:rsid w:val="00E6576E"/>
    <w:rsid w:val="00E65873"/>
    <w:rsid w:val="00E6777A"/>
    <w:rsid w:val="00E75BE0"/>
    <w:rsid w:val="00E767B0"/>
    <w:rsid w:val="00E76DC2"/>
    <w:rsid w:val="00E81D1E"/>
    <w:rsid w:val="00E82581"/>
    <w:rsid w:val="00E82CC8"/>
    <w:rsid w:val="00E8593C"/>
    <w:rsid w:val="00E91F86"/>
    <w:rsid w:val="00E92972"/>
    <w:rsid w:val="00E94B20"/>
    <w:rsid w:val="00E94E3A"/>
    <w:rsid w:val="00E9641F"/>
    <w:rsid w:val="00E966CC"/>
    <w:rsid w:val="00EA1E74"/>
    <w:rsid w:val="00EA30CA"/>
    <w:rsid w:val="00EA46C0"/>
    <w:rsid w:val="00EA7432"/>
    <w:rsid w:val="00EB5A3A"/>
    <w:rsid w:val="00EB7A67"/>
    <w:rsid w:val="00EE143C"/>
    <w:rsid w:val="00EE23F6"/>
    <w:rsid w:val="00EE414C"/>
    <w:rsid w:val="00EE4483"/>
    <w:rsid w:val="00EE45CD"/>
    <w:rsid w:val="00EE6265"/>
    <w:rsid w:val="00EE6AE5"/>
    <w:rsid w:val="00EE77B4"/>
    <w:rsid w:val="00EF2C37"/>
    <w:rsid w:val="00EF48FB"/>
    <w:rsid w:val="00EF7EF2"/>
    <w:rsid w:val="00F00035"/>
    <w:rsid w:val="00F02948"/>
    <w:rsid w:val="00F042F9"/>
    <w:rsid w:val="00F21766"/>
    <w:rsid w:val="00F32DBF"/>
    <w:rsid w:val="00F3518B"/>
    <w:rsid w:val="00F40135"/>
    <w:rsid w:val="00F42866"/>
    <w:rsid w:val="00F450AD"/>
    <w:rsid w:val="00F5006C"/>
    <w:rsid w:val="00F54006"/>
    <w:rsid w:val="00F55819"/>
    <w:rsid w:val="00F558C9"/>
    <w:rsid w:val="00F5623F"/>
    <w:rsid w:val="00F6476A"/>
    <w:rsid w:val="00F6772A"/>
    <w:rsid w:val="00F73E90"/>
    <w:rsid w:val="00F74A60"/>
    <w:rsid w:val="00F80811"/>
    <w:rsid w:val="00F81308"/>
    <w:rsid w:val="00F83BB5"/>
    <w:rsid w:val="00F87465"/>
    <w:rsid w:val="00F91990"/>
    <w:rsid w:val="00F93ECD"/>
    <w:rsid w:val="00F94CBE"/>
    <w:rsid w:val="00F95BFA"/>
    <w:rsid w:val="00F95C2D"/>
    <w:rsid w:val="00FA0B64"/>
    <w:rsid w:val="00FA23C1"/>
    <w:rsid w:val="00FA2BD9"/>
    <w:rsid w:val="00FA4C3B"/>
    <w:rsid w:val="00FA5C8F"/>
    <w:rsid w:val="00FA6DB9"/>
    <w:rsid w:val="00FB3226"/>
    <w:rsid w:val="00FC1D06"/>
    <w:rsid w:val="00FC3E60"/>
    <w:rsid w:val="00FC654B"/>
    <w:rsid w:val="00FC6A6F"/>
    <w:rsid w:val="00FD1341"/>
    <w:rsid w:val="00FD1FE6"/>
    <w:rsid w:val="00FD4A66"/>
    <w:rsid w:val="00FE1F05"/>
    <w:rsid w:val="00FE2056"/>
    <w:rsid w:val="00FE3D72"/>
    <w:rsid w:val="00FF090F"/>
    <w:rsid w:val="00FF25E3"/>
    <w:rsid w:val="00FF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A763DE"/>
  <w15:docId w15:val="{39879A26-1723-4956-8AB5-1666E757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88"/>
    <w:rPr>
      <w:sz w:val="24"/>
      <w:szCs w:val="24"/>
    </w:rPr>
  </w:style>
  <w:style w:type="paragraph" w:styleId="1">
    <w:name w:val="heading 1"/>
    <w:basedOn w:val="a"/>
    <w:next w:val="a"/>
    <w:link w:val="10"/>
    <w:uiPriority w:val="9"/>
    <w:qFormat/>
    <w:rsid w:val="00B06648"/>
    <w:pPr>
      <w:keepNext/>
      <w:jc w:val="center"/>
      <w:outlineLvl w:val="0"/>
    </w:pPr>
    <w:rPr>
      <w:b/>
    </w:rPr>
  </w:style>
  <w:style w:type="paragraph" w:styleId="2">
    <w:name w:val="heading 2"/>
    <w:aliases w:val="Заголовок 2 Знак Знак"/>
    <w:basedOn w:val="a"/>
    <w:next w:val="a"/>
    <w:link w:val="20"/>
    <w:uiPriority w:val="9"/>
    <w:qFormat/>
    <w:rsid w:val="008917CF"/>
    <w:pPr>
      <w:keepNext/>
      <w:spacing w:before="240" w:after="60"/>
      <w:outlineLvl w:val="1"/>
    </w:pPr>
    <w:rPr>
      <w:rFonts w:ascii="Arial" w:hAnsi="Arial" w:cs="Arial"/>
      <w:b/>
      <w:bCs/>
      <w:i/>
      <w:iCs/>
      <w:sz w:val="28"/>
      <w:szCs w:val="28"/>
    </w:rPr>
  </w:style>
  <w:style w:type="paragraph" w:styleId="3">
    <w:name w:val="heading 3"/>
    <w:aliases w:val="ПодЗаголовок,Знак3 Знак,Знак3"/>
    <w:basedOn w:val="a"/>
    <w:next w:val="a"/>
    <w:link w:val="30"/>
    <w:qFormat/>
    <w:rsid w:val="000820E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1950D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B06648"/>
    <w:pPr>
      <w:keepNext/>
      <w:outlineLvl w:val="4"/>
    </w:pPr>
    <w:rPr>
      <w:b/>
      <w:sz w:val="26"/>
    </w:rPr>
  </w:style>
  <w:style w:type="paragraph" w:styleId="6">
    <w:name w:val="heading 6"/>
    <w:basedOn w:val="a"/>
    <w:next w:val="a"/>
    <w:qFormat/>
    <w:rsid w:val="00B06648"/>
    <w:pPr>
      <w:keepNext/>
      <w:spacing w:before="120" w:line="240" w:lineRule="exact"/>
      <w:ind w:left="57"/>
      <w:outlineLvl w:val="5"/>
    </w:pPr>
    <w:rPr>
      <w:b/>
      <w:bCs/>
      <w:color w:val="000000"/>
    </w:rPr>
  </w:style>
  <w:style w:type="paragraph" w:styleId="7">
    <w:name w:val="heading 7"/>
    <w:basedOn w:val="a"/>
    <w:next w:val="a"/>
    <w:link w:val="70"/>
    <w:qFormat/>
    <w:rsid w:val="001950DF"/>
    <w:pPr>
      <w:spacing w:before="240" w:after="60" w:line="360" w:lineRule="auto"/>
      <w:ind w:firstLine="567"/>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27"/>
    <w:rPr>
      <w:b/>
      <w:sz w:val="24"/>
      <w:szCs w:val="24"/>
    </w:rPr>
  </w:style>
  <w:style w:type="character" w:customStyle="1" w:styleId="20">
    <w:name w:val="Заголовок 2 Знак"/>
    <w:aliases w:val="Заголовок 2 Знак Знак Знак"/>
    <w:basedOn w:val="a0"/>
    <w:link w:val="2"/>
    <w:uiPriority w:val="9"/>
    <w:rsid w:val="001B0327"/>
    <w:rPr>
      <w:rFonts w:ascii="Arial" w:hAnsi="Arial" w:cs="Arial"/>
      <w:b/>
      <w:bCs/>
      <w:i/>
      <w:iCs/>
      <w:sz w:val="28"/>
      <w:szCs w:val="28"/>
    </w:rPr>
  </w:style>
  <w:style w:type="character" w:customStyle="1" w:styleId="30">
    <w:name w:val="Заголовок 3 Знак"/>
    <w:aliases w:val="ПодЗаголовок Знак,Знак3 Знак Знак,Знак3 Знак1"/>
    <w:basedOn w:val="a0"/>
    <w:link w:val="3"/>
    <w:rsid w:val="001B0327"/>
    <w:rPr>
      <w:rFonts w:ascii="Arial" w:hAnsi="Arial" w:cs="Arial"/>
      <w:b/>
      <w:bCs/>
      <w:sz w:val="26"/>
      <w:szCs w:val="26"/>
    </w:rPr>
  </w:style>
  <w:style w:type="paragraph" w:customStyle="1" w:styleId="ConsPlusTitle">
    <w:name w:val="ConsPlusTitle"/>
    <w:rsid w:val="00E61FDC"/>
    <w:pPr>
      <w:widowControl w:val="0"/>
      <w:autoSpaceDE w:val="0"/>
      <w:autoSpaceDN w:val="0"/>
      <w:adjustRightInd w:val="0"/>
    </w:pPr>
    <w:rPr>
      <w:rFonts w:ascii="Arial" w:hAnsi="Arial" w:cs="Arial"/>
      <w:b/>
      <w:bCs/>
    </w:rPr>
  </w:style>
  <w:style w:type="paragraph" w:styleId="a3">
    <w:name w:val="Body Text"/>
    <w:basedOn w:val="a"/>
    <w:link w:val="a4"/>
    <w:rsid w:val="00E61FDC"/>
    <w:pPr>
      <w:jc w:val="center"/>
    </w:pPr>
    <w:rPr>
      <w:b/>
      <w:sz w:val="28"/>
    </w:rPr>
  </w:style>
  <w:style w:type="character" w:customStyle="1" w:styleId="a4">
    <w:name w:val="Основной текст Знак"/>
    <w:basedOn w:val="a0"/>
    <w:link w:val="a3"/>
    <w:rsid w:val="0020781A"/>
    <w:rPr>
      <w:b/>
      <w:sz w:val="28"/>
      <w:szCs w:val="24"/>
    </w:rPr>
  </w:style>
  <w:style w:type="paragraph" w:customStyle="1" w:styleId="ConsPlusNormal">
    <w:name w:val="ConsPlusNormal"/>
    <w:link w:val="ConsPlusNormal0"/>
    <w:rsid w:val="00E61FDC"/>
    <w:pPr>
      <w:widowControl w:val="0"/>
      <w:autoSpaceDE w:val="0"/>
      <w:autoSpaceDN w:val="0"/>
      <w:adjustRightInd w:val="0"/>
      <w:ind w:firstLine="720"/>
    </w:pPr>
    <w:rPr>
      <w:rFonts w:ascii="Arial" w:hAnsi="Arial" w:cs="Arial"/>
    </w:rPr>
  </w:style>
  <w:style w:type="table" w:styleId="a5">
    <w:name w:val="Table Grid"/>
    <w:basedOn w:val="a1"/>
    <w:rsid w:val="005C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F6935"/>
    <w:rPr>
      <w:rFonts w:ascii="Tahoma" w:hAnsi="Tahoma" w:cs="Tahoma"/>
      <w:sz w:val="16"/>
      <w:szCs w:val="16"/>
    </w:rPr>
  </w:style>
  <w:style w:type="character" w:customStyle="1" w:styleId="a7">
    <w:name w:val="Текст выноски Знак"/>
    <w:basedOn w:val="a0"/>
    <w:link w:val="a6"/>
    <w:uiPriority w:val="99"/>
    <w:semiHidden/>
    <w:rsid w:val="001B0327"/>
    <w:rPr>
      <w:rFonts w:ascii="Tahoma" w:hAnsi="Tahoma" w:cs="Tahoma"/>
      <w:sz w:val="16"/>
      <w:szCs w:val="16"/>
    </w:rPr>
  </w:style>
  <w:style w:type="paragraph" w:styleId="a8">
    <w:name w:val="header"/>
    <w:aliases w:val="ВерхКолонтитул"/>
    <w:basedOn w:val="a"/>
    <w:link w:val="a9"/>
    <w:uiPriority w:val="99"/>
    <w:rsid w:val="00B06648"/>
    <w:pPr>
      <w:tabs>
        <w:tab w:val="center" w:pos="4153"/>
        <w:tab w:val="right" w:pos="8306"/>
      </w:tabs>
    </w:pPr>
  </w:style>
  <w:style w:type="character" w:customStyle="1" w:styleId="a9">
    <w:name w:val="Верхний колонтитул Знак"/>
    <w:aliases w:val="ВерхКолонтитул Знак"/>
    <w:basedOn w:val="a0"/>
    <w:link w:val="a8"/>
    <w:uiPriority w:val="99"/>
    <w:rsid w:val="001B0327"/>
    <w:rPr>
      <w:sz w:val="24"/>
      <w:szCs w:val="24"/>
    </w:rPr>
  </w:style>
  <w:style w:type="paragraph" w:customStyle="1" w:styleId="aa">
    <w:name w:val="Нормальный (таблица)"/>
    <w:basedOn w:val="a"/>
    <w:next w:val="a"/>
    <w:uiPriority w:val="99"/>
    <w:rsid w:val="00B06648"/>
    <w:pPr>
      <w:widowControl w:val="0"/>
      <w:autoSpaceDE w:val="0"/>
      <w:autoSpaceDN w:val="0"/>
      <w:adjustRightInd w:val="0"/>
      <w:jc w:val="both"/>
    </w:pPr>
    <w:rPr>
      <w:rFonts w:ascii="Arial" w:hAnsi="Arial"/>
    </w:rPr>
  </w:style>
  <w:style w:type="character" w:customStyle="1" w:styleId="ab">
    <w:name w:val="Гипертекстовая ссылка"/>
    <w:basedOn w:val="a0"/>
    <w:rsid w:val="00B06648"/>
    <w:rPr>
      <w:color w:val="008000"/>
    </w:rPr>
  </w:style>
  <w:style w:type="paragraph" w:customStyle="1" w:styleId="xl36">
    <w:name w:val="xl36"/>
    <w:basedOn w:val="a"/>
    <w:rsid w:val="001C23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c">
    <w:name w:val="Hyperlink"/>
    <w:basedOn w:val="a0"/>
    <w:uiPriority w:val="99"/>
    <w:rsid w:val="001C239C"/>
    <w:rPr>
      <w:color w:val="0000FF"/>
      <w:u w:val="single"/>
    </w:rPr>
  </w:style>
  <w:style w:type="paragraph" w:customStyle="1" w:styleId="11">
    <w:name w:val="1"/>
    <w:basedOn w:val="a"/>
    <w:rsid w:val="00972F8B"/>
    <w:pPr>
      <w:spacing w:before="100" w:beforeAutospacing="1" w:after="100" w:afterAutospacing="1"/>
      <w:jc w:val="both"/>
    </w:pPr>
    <w:rPr>
      <w:rFonts w:ascii="Tahoma" w:hAnsi="Tahoma"/>
      <w:sz w:val="20"/>
      <w:szCs w:val="20"/>
      <w:lang w:val="en-US" w:eastAsia="en-US"/>
    </w:rPr>
  </w:style>
  <w:style w:type="character" w:customStyle="1" w:styleId="contentheader">
    <w:name w:val="content_header"/>
    <w:basedOn w:val="a0"/>
    <w:rsid w:val="004C49D4"/>
  </w:style>
  <w:style w:type="paragraph" w:customStyle="1" w:styleId="12">
    <w:name w:val="Знак1 Знак Знак Знак"/>
    <w:basedOn w:val="a"/>
    <w:rsid w:val="003B41E8"/>
    <w:pPr>
      <w:spacing w:after="160" w:line="240" w:lineRule="exact"/>
    </w:pPr>
    <w:rPr>
      <w:rFonts w:ascii="Arial" w:hAnsi="Arial" w:cs="Arial"/>
      <w:sz w:val="20"/>
      <w:szCs w:val="20"/>
      <w:lang w:val="en-US" w:eastAsia="en-US"/>
    </w:rPr>
  </w:style>
  <w:style w:type="paragraph" w:customStyle="1" w:styleId="41">
    <w:name w:val="Знак Знак4 Знак Знак Знак Знак"/>
    <w:basedOn w:val="a"/>
    <w:rsid w:val="003B41E8"/>
    <w:pPr>
      <w:spacing w:after="160" w:line="240" w:lineRule="exact"/>
    </w:pPr>
    <w:rPr>
      <w:rFonts w:ascii="Arial" w:hAnsi="Arial" w:cs="Arial"/>
      <w:sz w:val="20"/>
      <w:szCs w:val="20"/>
      <w:lang w:val="en-US" w:eastAsia="en-US"/>
    </w:rPr>
  </w:style>
  <w:style w:type="paragraph" w:customStyle="1" w:styleId="42">
    <w:name w:val="Знак Знак4 Знак"/>
    <w:basedOn w:val="a"/>
    <w:rsid w:val="003B41E8"/>
    <w:pPr>
      <w:spacing w:after="160" w:line="240" w:lineRule="exact"/>
    </w:pPr>
    <w:rPr>
      <w:rFonts w:ascii="Arial" w:hAnsi="Arial" w:cs="Arial"/>
      <w:sz w:val="20"/>
      <w:szCs w:val="20"/>
      <w:lang w:val="en-US" w:eastAsia="en-US"/>
    </w:rPr>
  </w:style>
  <w:style w:type="character" w:styleId="ad">
    <w:name w:val="page number"/>
    <w:basedOn w:val="a0"/>
    <w:rsid w:val="003B41E8"/>
  </w:style>
  <w:style w:type="paragraph" w:customStyle="1" w:styleId="ae">
    <w:name w:val="Знак Знак"/>
    <w:basedOn w:val="a"/>
    <w:rsid w:val="003B41E8"/>
    <w:pPr>
      <w:spacing w:after="160" w:line="240" w:lineRule="exact"/>
    </w:pPr>
    <w:rPr>
      <w:rFonts w:ascii="Arial" w:hAnsi="Arial" w:cs="Arial"/>
      <w:sz w:val="20"/>
      <w:szCs w:val="20"/>
      <w:lang w:val="en-US" w:eastAsia="en-US"/>
    </w:rPr>
  </w:style>
  <w:style w:type="paragraph" w:styleId="af">
    <w:name w:val="Body Text Indent"/>
    <w:aliases w:val="Основной текст с отступом Знак1,Основной текст 1,Нумерованный список !!"/>
    <w:basedOn w:val="a"/>
    <w:link w:val="af0"/>
    <w:rsid w:val="003B41E8"/>
    <w:pPr>
      <w:ind w:firstLine="720"/>
      <w:jc w:val="both"/>
    </w:pPr>
    <w:rPr>
      <w:lang w:eastAsia="en-US"/>
    </w:rPr>
  </w:style>
  <w:style w:type="paragraph" w:customStyle="1" w:styleId="ConsPlusCell">
    <w:name w:val="ConsPlusCell"/>
    <w:uiPriority w:val="99"/>
    <w:rsid w:val="003B41E8"/>
    <w:pPr>
      <w:autoSpaceDE w:val="0"/>
      <w:autoSpaceDN w:val="0"/>
      <w:adjustRightInd w:val="0"/>
    </w:pPr>
    <w:rPr>
      <w:rFonts w:ascii="Arial" w:hAnsi="Arial" w:cs="Arial"/>
    </w:rPr>
  </w:style>
  <w:style w:type="paragraph" w:customStyle="1" w:styleId="ConsPlusNonformat">
    <w:name w:val="ConsPlusNonformat"/>
    <w:rsid w:val="003B41E8"/>
    <w:pPr>
      <w:autoSpaceDE w:val="0"/>
      <w:autoSpaceDN w:val="0"/>
      <w:adjustRightInd w:val="0"/>
    </w:pPr>
    <w:rPr>
      <w:rFonts w:ascii="Courier New" w:hAnsi="Courier New" w:cs="Courier New"/>
    </w:rPr>
  </w:style>
  <w:style w:type="paragraph" w:styleId="af1">
    <w:name w:val="Normal (Web)"/>
    <w:aliases w:val="Обычный (Web)1,Обычный (веб)1,Обычный (веб)11,Обычный (Web),Обычный (веб) Знак1,Обычный (веб) Знак Знак,Обычный (веб) Знак Знак Знак,Обычный (веб) Знак Знак Знак Знак Знак"/>
    <w:basedOn w:val="a"/>
    <w:unhideWhenUsed/>
    <w:qFormat/>
    <w:rsid w:val="003B41E8"/>
    <w:pPr>
      <w:spacing w:before="100" w:beforeAutospacing="1" w:after="100" w:afterAutospacing="1"/>
      <w:jc w:val="both"/>
    </w:pPr>
    <w:rPr>
      <w:color w:val="000000"/>
    </w:rPr>
  </w:style>
  <w:style w:type="paragraph" w:customStyle="1" w:styleId="110">
    <w:name w:val="Знак1 Знак Знак Знак1"/>
    <w:basedOn w:val="a"/>
    <w:rsid w:val="00547CD9"/>
    <w:pPr>
      <w:spacing w:after="160" w:line="240" w:lineRule="exact"/>
    </w:pPr>
    <w:rPr>
      <w:rFonts w:ascii="Arial" w:hAnsi="Arial" w:cs="Arial"/>
      <w:sz w:val="20"/>
      <w:szCs w:val="20"/>
      <w:lang w:val="en-US" w:eastAsia="en-US"/>
    </w:rPr>
  </w:style>
  <w:style w:type="paragraph" w:customStyle="1" w:styleId="13">
    <w:name w:val="Знак Знак1"/>
    <w:basedOn w:val="a"/>
    <w:rsid w:val="00D06CD0"/>
    <w:pPr>
      <w:spacing w:before="100" w:beforeAutospacing="1" w:after="100" w:afterAutospacing="1"/>
      <w:jc w:val="both"/>
    </w:pPr>
    <w:rPr>
      <w:rFonts w:ascii="Tahoma" w:hAnsi="Tahoma"/>
      <w:sz w:val="20"/>
      <w:szCs w:val="20"/>
      <w:lang w:val="en-US" w:eastAsia="en-US"/>
    </w:rPr>
  </w:style>
  <w:style w:type="character" w:styleId="af2">
    <w:name w:val="Strong"/>
    <w:basedOn w:val="a0"/>
    <w:uiPriority w:val="22"/>
    <w:qFormat/>
    <w:rsid w:val="00D06CD0"/>
    <w:rPr>
      <w:b/>
      <w:bCs/>
    </w:rPr>
  </w:style>
  <w:style w:type="paragraph" w:customStyle="1" w:styleId="Iauiue">
    <w:name w:val="Iau?iue"/>
    <w:rsid w:val="000714F2"/>
    <w:pPr>
      <w:widowControl w:val="0"/>
      <w:suppressAutoHyphens/>
    </w:pPr>
    <w:rPr>
      <w:rFonts w:eastAsia="Arial"/>
      <w:lang w:eastAsia="ar-SA"/>
    </w:rPr>
  </w:style>
  <w:style w:type="paragraph" w:styleId="af3">
    <w:name w:val="Normal Indent"/>
    <w:basedOn w:val="a"/>
    <w:link w:val="af4"/>
    <w:rsid w:val="000714F2"/>
    <w:pPr>
      <w:ind w:left="708"/>
    </w:pPr>
  </w:style>
  <w:style w:type="character" w:customStyle="1" w:styleId="af4">
    <w:name w:val="Обычный отступ Знак"/>
    <w:basedOn w:val="a0"/>
    <w:link w:val="af3"/>
    <w:rsid w:val="000714F2"/>
    <w:rPr>
      <w:sz w:val="24"/>
      <w:szCs w:val="24"/>
      <w:lang w:val="ru-RU" w:eastAsia="ru-RU" w:bidi="ar-SA"/>
    </w:rPr>
  </w:style>
  <w:style w:type="paragraph" w:customStyle="1" w:styleId="ConsNormal">
    <w:name w:val="ConsNormal"/>
    <w:rsid w:val="008917CF"/>
    <w:pPr>
      <w:widowControl w:val="0"/>
      <w:autoSpaceDE w:val="0"/>
      <w:autoSpaceDN w:val="0"/>
      <w:adjustRightInd w:val="0"/>
      <w:ind w:firstLine="720"/>
    </w:pPr>
    <w:rPr>
      <w:rFonts w:ascii="Arial" w:hAnsi="Arial" w:cs="Arial"/>
    </w:rPr>
  </w:style>
  <w:style w:type="paragraph" w:customStyle="1" w:styleId="af5">
    <w:name w:val="Заголовок статьи"/>
    <w:basedOn w:val="a"/>
    <w:next w:val="a"/>
    <w:rsid w:val="008917CF"/>
    <w:pPr>
      <w:widowControl w:val="0"/>
      <w:autoSpaceDE w:val="0"/>
      <w:autoSpaceDN w:val="0"/>
      <w:adjustRightInd w:val="0"/>
      <w:ind w:left="1612" w:hanging="892"/>
      <w:jc w:val="both"/>
    </w:pPr>
    <w:rPr>
      <w:rFonts w:ascii="Arial" w:hAnsi="Arial" w:cs="Arial"/>
      <w:sz w:val="26"/>
      <w:szCs w:val="26"/>
    </w:rPr>
  </w:style>
  <w:style w:type="paragraph" w:styleId="21">
    <w:name w:val="List 2"/>
    <w:basedOn w:val="a"/>
    <w:rsid w:val="008917CF"/>
    <w:pPr>
      <w:ind w:left="566" w:hanging="283"/>
    </w:pPr>
  </w:style>
  <w:style w:type="paragraph" w:styleId="31">
    <w:name w:val="List 3"/>
    <w:basedOn w:val="a"/>
    <w:rsid w:val="008917CF"/>
    <w:pPr>
      <w:ind w:left="849" w:hanging="283"/>
    </w:pPr>
  </w:style>
  <w:style w:type="paragraph" w:styleId="32">
    <w:name w:val="List Bullet 3"/>
    <w:basedOn w:val="a"/>
    <w:autoRedefine/>
    <w:rsid w:val="008917CF"/>
    <w:pPr>
      <w:tabs>
        <w:tab w:val="left" w:pos="1440"/>
      </w:tabs>
      <w:ind w:left="1440" w:right="76"/>
      <w:jc w:val="both"/>
    </w:pPr>
  </w:style>
  <w:style w:type="paragraph" w:customStyle="1" w:styleId="310">
    <w:name w:val="Заголовок 3_1"/>
    <w:basedOn w:val="3"/>
    <w:next w:val="a"/>
    <w:uiPriority w:val="99"/>
    <w:rsid w:val="000820E1"/>
    <w:pPr>
      <w:spacing w:after="120"/>
    </w:pPr>
    <w:rPr>
      <w:rFonts w:ascii="Times New Roman" w:hAnsi="Times New Roman" w:cs="Times New Roman"/>
      <w:sz w:val="24"/>
      <w:lang w:eastAsia="zh-CN"/>
    </w:rPr>
  </w:style>
  <w:style w:type="paragraph" w:customStyle="1" w:styleId="14">
    <w:name w:val="Обычный 1"/>
    <w:basedOn w:val="a"/>
    <w:rsid w:val="000820E1"/>
    <w:pPr>
      <w:spacing w:before="120" w:after="120"/>
      <w:ind w:firstLine="567"/>
      <w:jc w:val="both"/>
    </w:pPr>
    <w:rPr>
      <w:lang w:eastAsia="zh-CN"/>
    </w:rPr>
  </w:style>
  <w:style w:type="paragraph" w:styleId="22">
    <w:name w:val="List Continue 2"/>
    <w:basedOn w:val="a"/>
    <w:rsid w:val="00C348C1"/>
    <w:pPr>
      <w:spacing w:after="120"/>
      <w:ind w:left="566"/>
    </w:pPr>
  </w:style>
  <w:style w:type="paragraph" w:customStyle="1" w:styleId="Default">
    <w:name w:val="Default"/>
    <w:rsid w:val="00156DCD"/>
    <w:pPr>
      <w:autoSpaceDE w:val="0"/>
      <w:autoSpaceDN w:val="0"/>
      <w:adjustRightInd w:val="0"/>
    </w:pPr>
    <w:rPr>
      <w:color w:val="000000"/>
      <w:sz w:val="24"/>
      <w:szCs w:val="24"/>
    </w:rPr>
  </w:style>
  <w:style w:type="paragraph" w:customStyle="1" w:styleId="af6">
    <w:name w:val="Таблица_Текст слева"/>
    <w:basedOn w:val="a"/>
    <w:link w:val="af7"/>
    <w:rsid w:val="0066014E"/>
    <w:rPr>
      <w:sz w:val="22"/>
      <w:szCs w:val="22"/>
      <w:lang w:eastAsia="zh-CN"/>
    </w:rPr>
  </w:style>
  <w:style w:type="character" w:customStyle="1" w:styleId="af7">
    <w:name w:val="Таблица_Текст слева Знак"/>
    <w:link w:val="af6"/>
    <w:rsid w:val="0066014E"/>
    <w:rPr>
      <w:sz w:val="22"/>
      <w:szCs w:val="22"/>
      <w:lang w:val="ru-RU" w:eastAsia="zh-CN" w:bidi="ar-SA"/>
    </w:rPr>
  </w:style>
  <w:style w:type="paragraph" w:customStyle="1" w:styleId="23">
    <w:name w:val="Титул 2"/>
    <w:basedOn w:val="a"/>
    <w:next w:val="a"/>
    <w:rsid w:val="001B0327"/>
    <w:pPr>
      <w:jc w:val="center"/>
    </w:pPr>
    <w:rPr>
      <w:sz w:val="32"/>
      <w:szCs w:val="20"/>
      <w:lang w:eastAsia="zh-CN"/>
    </w:rPr>
  </w:style>
  <w:style w:type="paragraph" w:customStyle="1" w:styleId="24">
    <w:name w:val="Титул 2 + полужирный"/>
    <w:basedOn w:val="23"/>
    <w:next w:val="a"/>
    <w:rsid w:val="001B0327"/>
  </w:style>
  <w:style w:type="paragraph" w:customStyle="1" w:styleId="af8">
    <w:name w:val="Название раздела"/>
    <w:basedOn w:val="a"/>
    <w:next w:val="a"/>
    <w:rsid w:val="001B0327"/>
    <w:pPr>
      <w:spacing w:before="120" w:after="120"/>
    </w:pPr>
    <w:rPr>
      <w:b/>
      <w:caps/>
      <w:sz w:val="32"/>
      <w:szCs w:val="32"/>
      <w:lang w:eastAsia="zh-CN"/>
    </w:rPr>
  </w:style>
  <w:style w:type="paragraph" w:customStyle="1" w:styleId="15">
    <w:name w:val="Титул 1"/>
    <w:basedOn w:val="a"/>
    <w:next w:val="a"/>
    <w:link w:val="16"/>
    <w:rsid w:val="001B0327"/>
    <w:pPr>
      <w:jc w:val="center"/>
    </w:pPr>
    <w:rPr>
      <w:sz w:val="32"/>
      <w:szCs w:val="20"/>
      <w:lang w:eastAsia="zh-CN"/>
    </w:rPr>
  </w:style>
  <w:style w:type="character" w:customStyle="1" w:styleId="16">
    <w:name w:val="Титул 1 Знак"/>
    <w:link w:val="15"/>
    <w:rsid w:val="001B0327"/>
    <w:rPr>
      <w:sz w:val="32"/>
      <w:lang w:eastAsia="zh-CN"/>
    </w:rPr>
  </w:style>
  <w:style w:type="paragraph" w:customStyle="1" w:styleId="17">
    <w:name w:val="Титул 1 + полужирный"/>
    <w:basedOn w:val="15"/>
    <w:next w:val="a"/>
    <w:link w:val="18"/>
    <w:rsid w:val="001B0327"/>
    <w:pPr>
      <w:spacing w:after="120"/>
    </w:pPr>
    <w:rPr>
      <w:b/>
      <w:bCs/>
    </w:rPr>
  </w:style>
  <w:style w:type="character" w:customStyle="1" w:styleId="18">
    <w:name w:val="Титул 1 + полужирный Знак"/>
    <w:link w:val="17"/>
    <w:rsid w:val="001B0327"/>
    <w:rPr>
      <w:b/>
      <w:bCs/>
      <w:sz w:val="32"/>
      <w:lang w:eastAsia="zh-CN"/>
    </w:rPr>
  </w:style>
  <w:style w:type="paragraph" w:customStyle="1" w:styleId="af9">
    <w:name w:val="Таблица_Текст по центру"/>
    <w:basedOn w:val="a"/>
    <w:next w:val="a"/>
    <w:rsid w:val="001B0327"/>
    <w:pPr>
      <w:jc w:val="center"/>
    </w:pPr>
    <w:rPr>
      <w:sz w:val="22"/>
      <w:szCs w:val="20"/>
      <w:lang w:eastAsia="zh-CN"/>
    </w:rPr>
  </w:style>
  <w:style w:type="paragraph" w:customStyle="1" w:styleId="111">
    <w:name w:val="Заголовок 1_1"/>
    <w:basedOn w:val="1"/>
    <w:next w:val="a"/>
    <w:rsid w:val="001B0327"/>
    <w:pPr>
      <w:spacing w:before="240" w:after="120"/>
    </w:pPr>
    <w:rPr>
      <w:bCs/>
      <w:caps/>
      <w:kern w:val="1"/>
      <w:sz w:val="32"/>
      <w:szCs w:val="32"/>
      <w:lang w:eastAsia="zh-CN"/>
    </w:rPr>
  </w:style>
  <w:style w:type="paragraph" w:customStyle="1" w:styleId="210">
    <w:name w:val="Заголовок 2_1"/>
    <w:basedOn w:val="2"/>
    <w:next w:val="a"/>
    <w:uiPriority w:val="99"/>
    <w:rsid w:val="001B0327"/>
    <w:pPr>
      <w:spacing w:after="120"/>
    </w:pPr>
    <w:rPr>
      <w:rFonts w:ascii="Times New Roman" w:hAnsi="Times New Roman" w:cs="Times New Roman"/>
      <w:i w:val="0"/>
      <w:lang w:eastAsia="zh-CN"/>
    </w:rPr>
  </w:style>
  <w:style w:type="paragraph" w:customStyle="1" w:styleId="afa">
    <w:name w:val="Таблица_Номер"/>
    <w:basedOn w:val="a"/>
    <w:next w:val="a"/>
    <w:rsid w:val="001B0327"/>
    <w:pPr>
      <w:spacing w:before="120" w:after="120"/>
      <w:jc w:val="right"/>
    </w:pPr>
    <w:rPr>
      <w:i/>
      <w:sz w:val="22"/>
      <w:lang w:eastAsia="zh-CN"/>
    </w:rPr>
  </w:style>
  <w:style w:type="paragraph" w:customStyle="1" w:styleId="afb">
    <w:name w:val="Таблица_Название"/>
    <w:basedOn w:val="a"/>
    <w:next w:val="a"/>
    <w:rsid w:val="001B0327"/>
    <w:pPr>
      <w:spacing w:before="120" w:after="120"/>
      <w:jc w:val="center"/>
    </w:pPr>
    <w:rPr>
      <w:b/>
      <w:sz w:val="22"/>
      <w:lang w:eastAsia="zh-CN"/>
    </w:rPr>
  </w:style>
  <w:style w:type="paragraph" w:customStyle="1" w:styleId="100">
    <w:name w:val="Обычный 1 + Перед:  0 пт После:  0 пт"/>
    <w:basedOn w:val="14"/>
    <w:next w:val="14"/>
    <w:rsid w:val="001B0327"/>
    <w:pPr>
      <w:tabs>
        <w:tab w:val="num" w:pos="851"/>
      </w:tabs>
      <w:spacing w:before="0" w:after="0"/>
      <w:ind w:left="851" w:hanging="284"/>
    </w:pPr>
    <w:rPr>
      <w:szCs w:val="20"/>
    </w:rPr>
  </w:style>
  <w:style w:type="paragraph" w:customStyle="1" w:styleId="19">
    <w:name w:val="Обычный 1 + полужирный"/>
    <w:basedOn w:val="14"/>
    <w:next w:val="14"/>
    <w:rsid w:val="001B0327"/>
    <w:rPr>
      <w:b/>
      <w:bCs/>
    </w:rPr>
  </w:style>
  <w:style w:type="paragraph" w:customStyle="1" w:styleId="afc">
    <w:name w:val="Таблица_Текст по центру + полужирный"/>
    <w:basedOn w:val="af9"/>
    <w:next w:val="14"/>
    <w:rsid w:val="001B0327"/>
    <w:rPr>
      <w:b/>
      <w:bCs/>
    </w:rPr>
  </w:style>
  <w:style w:type="paragraph" w:customStyle="1" w:styleId="afd">
    <w:name w:val="Таблица_Текст слева + полужирный"/>
    <w:basedOn w:val="af6"/>
    <w:next w:val="14"/>
    <w:rsid w:val="001B0327"/>
    <w:rPr>
      <w:b/>
      <w:bCs/>
    </w:rPr>
  </w:style>
  <w:style w:type="paragraph" w:customStyle="1" w:styleId="1a">
    <w:name w:val="Обычный 1 + По центру"/>
    <w:basedOn w:val="14"/>
    <w:next w:val="14"/>
    <w:rsid w:val="001B0327"/>
    <w:pPr>
      <w:ind w:firstLine="0"/>
      <w:jc w:val="center"/>
    </w:pPr>
    <w:rPr>
      <w:szCs w:val="20"/>
    </w:rPr>
  </w:style>
  <w:style w:type="character" w:customStyle="1" w:styleId="afe">
    <w:name w:val="Схема документа Знак"/>
    <w:basedOn w:val="a0"/>
    <w:link w:val="aff"/>
    <w:rsid w:val="001B0327"/>
    <w:rPr>
      <w:rFonts w:ascii="Tahoma" w:hAnsi="Tahoma" w:cs="Tahoma"/>
      <w:shd w:val="clear" w:color="auto" w:fill="000080"/>
      <w:lang w:eastAsia="zh-CN"/>
    </w:rPr>
  </w:style>
  <w:style w:type="paragraph" w:styleId="aff">
    <w:name w:val="Document Map"/>
    <w:basedOn w:val="a"/>
    <w:link w:val="afe"/>
    <w:rsid w:val="001B0327"/>
    <w:pPr>
      <w:shd w:val="clear" w:color="auto" w:fill="000080"/>
    </w:pPr>
    <w:rPr>
      <w:rFonts w:ascii="Tahoma" w:hAnsi="Tahoma" w:cs="Tahoma"/>
      <w:sz w:val="20"/>
      <w:szCs w:val="20"/>
      <w:lang w:eastAsia="zh-CN"/>
    </w:rPr>
  </w:style>
  <w:style w:type="character" w:customStyle="1" w:styleId="1b">
    <w:name w:val="Схема документа Знак1"/>
    <w:basedOn w:val="a0"/>
    <w:uiPriority w:val="99"/>
    <w:rsid w:val="001B0327"/>
    <w:rPr>
      <w:rFonts w:ascii="Tahoma" w:hAnsi="Tahoma" w:cs="Tahoma"/>
      <w:sz w:val="16"/>
      <w:szCs w:val="16"/>
    </w:rPr>
  </w:style>
  <w:style w:type="paragraph" w:styleId="aff0">
    <w:name w:val="footer"/>
    <w:basedOn w:val="a"/>
    <w:link w:val="aff1"/>
    <w:uiPriority w:val="99"/>
    <w:rsid w:val="001B0327"/>
    <w:pPr>
      <w:tabs>
        <w:tab w:val="center" w:pos="4677"/>
        <w:tab w:val="right" w:pos="9355"/>
      </w:tabs>
    </w:pPr>
    <w:rPr>
      <w:lang w:eastAsia="zh-CN"/>
    </w:rPr>
  </w:style>
  <w:style w:type="character" w:customStyle="1" w:styleId="aff1">
    <w:name w:val="Нижний колонтитул Знак"/>
    <w:basedOn w:val="a0"/>
    <w:link w:val="aff0"/>
    <w:uiPriority w:val="99"/>
    <w:rsid w:val="001B0327"/>
    <w:rPr>
      <w:sz w:val="24"/>
      <w:szCs w:val="24"/>
      <w:lang w:eastAsia="zh-CN"/>
    </w:rPr>
  </w:style>
  <w:style w:type="paragraph" w:styleId="aff2">
    <w:name w:val="annotation text"/>
    <w:basedOn w:val="a"/>
    <w:link w:val="aff3"/>
    <w:rsid w:val="001B0327"/>
    <w:rPr>
      <w:sz w:val="20"/>
      <w:szCs w:val="20"/>
      <w:lang w:eastAsia="zh-CN"/>
    </w:rPr>
  </w:style>
  <w:style w:type="character" w:customStyle="1" w:styleId="aff3">
    <w:name w:val="Текст примечания Знак"/>
    <w:basedOn w:val="a0"/>
    <w:link w:val="aff2"/>
    <w:rsid w:val="001B0327"/>
    <w:rPr>
      <w:lang w:eastAsia="zh-CN"/>
    </w:rPr>
  </w:style>
  <w:style w:type="paragraph" w:styleId="aff4">
    <w:name w:val="annotation subject"/>
    <w:basedOn w:val="aff2"/>
    <w:next w:val="aff2"/>
    <w:link w:val="aff5"/>
    <w:rsid w:val="001B0327"/>
    <w:rPr>
      <w:b/>
      <w:bCs/>
    </w:rPr>
  </w:style>
  <w:style w:type="character" w:customStyle="1" w:styleId="aff5">
    <w:name w:val="Тема примечания Знак"/>
    <w:basedOn w:val="aff3"/>
    <w:link w:val="aff4"/>
    <w:rsid w:val="001B0327"/>
    <w:rPr>
      <w:b/>
      <w:bCs/>
      <w:lang w:eastAsia="zh-CN"/>
    </w:rPr>
  </w:style>
  <w:style w:type="paragraph" w:styleId="1c">
    <w:name w:val="toc 1"/>
    <w:basedOn w:val="a"/>
    <w:next w:val="a"/>
    <w:autoRedefine/>
    <w:uiPriority w:val="39"/>
    <w:qFormat/>
    <w:rsid w:val="00EE143C"/>
    <w:pPr>
      <w:tabs>
        <w:tab w:val="right" w:leader="dot" w:pos="9344"/>
      </w:tabs>
    </w:pPr>
    <w:rPr>
      <w:noProof/>
      <w:lang w:eastAsia="zh-CN"/>
    </w:rPr>
  </w:style>
  <w:style w:type="paragraph" w:styleId="1d">
    <w:name w:val="index 1"/>
    <w:basedOn w:val="a"/>
    <w:next w:val="a"/>
    <w:autoRedefine/>
    <w:rsid w:val="001B0327"/>
    <w:pPr>
      <w:ind w:left="240" w:hanging="240"/>
    </w:pPr>
    <w:rPr>
      <w:lang w:eastAsia="zh-CN"/>
    </w:rPr>
  </w:style>
  <w:style w:type="paragraph" w:styleId="25">
    <w:name w:val="toc 2"/>
    <w:basedOn w:val="a"/>
    <w:next w:val="a"/>
    <w:autoRedefine/>
    <w:uiPriority w:val="39"/>
    <w:qFormat/>
    <w:rsid w:val="001B0327"/>
    <w:pPr>
      <w:tabs>
        <w:tab w:val="right" w:leader="dot" w:pos="9344"/>
      </w:tabs>
      <w:ind w:firstLine="284"/>
    </w:pPr>
    <w:rPr>
      <w:lang w:eastAsia="zh-CN"/>
    </w:rPr>
  </w:style>
  <w:style w:type="paragraph" w:styleId="33">
    <w:name w:val="toc 3"/>
    <w:basedOn w:val="a"/>
    <w:next w:val="a"/>
    <w:autoRedefine/>
    <w:uiPriority w:val="39"/>
    <w:qFormat/>
    <w:rsid w:val="00253B12"/>
    <w:pPr>
      <w:tabs>
        <w:tab w:val="right" w:leader="dot" w:pos="9344"/>
      </w:tabs>
    </w:pPr>
    <w:rPr>
      <w:noProof/>
      <w:lang w:eastAsia="zh-CN"/>
    </w:rPr>
  </w:style>
  <w:style w:type="paragraph" w:styleId="aff6">
    <w:name w:val="List Paragraph"/>
    <w:basedOn w:val="a"/>
    <w:link w:val="aff7"/>
    <w:uiPriority w:val="34"/>
    <w:qFormat/>
    <w:rsid w:val="001B0327"/>
    <w:pPr>
      <w:ind w:left="720"/>
      <w:contextualSpacing/>
    </w:pPr>
    <w:rPr>
      <w:lang w:eastAsia="zh-CN"/>
    </w:rPr>
  </w:style>
  <w:style w:type="paragraph" w:customStyle="1" w:styleId="pboth">
    <w:name w:val="pboth"/>
    <w:basedOn w:val="a"/>
    <w:rsid w:val="001B0327"/>
    <w:pPr>
      <w:spacing w:before="100" w:beforeAutospacing="1" w:after="100" w:afterAutospacing="1"/>
    </w:pPr>
  </w:style>
  <w:style w:type="character" w:customStyle="1" w:styleId="blk">
    <w:name w:val="blk"/>
    <w:basedOn w:val="a0"/>
    <w:rsid w:val="001B0327"/>
  </w:style>
  <w:style w:type="character" w:customStyle="1" w:styleId="40">
    <w:name w:val="Заголовок 4 Знак"/>
    <w:basedOn w:val="a0"/>
    <w:link w:val="4"/>
    <w:uiPriority w:val="9"/>
    <w:rsid w:val="001950DF"/>
    <w:rPr>
      <w:rFonts w:asciiTheme="majorHAnsi" w:eastAsiaTheme="majorEastAsia" w:hAnsiTheme="majorHAnsi" w:cstheme="majorBidi"/>
      <w:i/>
      <w:iCs/>
      <w:color w:val="365F91" w:themeColor="accent1" w:themeShade="BF"/>
      <w:sz w:val="24"/>
      <w:szCs w:val="24"/>
    </w:rPr>
  </w:style>
  <w:style w:type="character" w:customStyle="1" w:styleId="70">
    <w:name w:val="Заголовок 7 Знак"/>
    <w:basedOn w:val="a0"/>
    <w:link w:val="7"/>
    <w:rsid w:val="001950DF"/>
    <w:rPr>
      <w:sz w:val="24"/>
      <w:szCs w:val="24"/>
    </w:rPr>
  </w:style>
  <w:style w:type="numbering" w:customStyle="1" w:styleId="1e">
    <w:name w:val="Нет списка1"/>
    <w:next w:val="a2"/>
    <w:uiPriority w:val="99"/>
    <w:semiHidden/>
    <w:unhideWhenUsed/>
    <w:rsid w:val="001950DF"/>
  </w:style>
  <w:style w:type="character" w:customStyle="1" w:styleId="50">
    <w:name w:val="Заголовок 5 Знак"/>
    <w:basedOn w:val="a0"/>
    <w:link w:val="5"/>
    <w:uiPriority w:val="9"/>
    <w:rsid w:val="001950DF"/>
    <w:rPr>
      <w:b/>
      <w:sz w:val="26"/>
      <w:szCs w:val="24"/>
    </w:rPr>
  </w:style>
  <w:style w:type="paragraph" w:customStyle="1" w:styleId="1f">
    <w:name w:val="Без интервала1"/>
    <w:next w:val="aff8"/>
    <w:link w:val="aff9"/>
    <w:uiPriority w:val="1"/>
    <w:qFormat/>
    <w:rsid w:val="001950DF"/>
    <w:rPr>
      <w:rFonts w:ascii="Calibri" w:hAnsi="Calibri"/>
      <w:sz w:val="22"/>
      <w:szCs w:val="22"/>
    </w:rPr>
  </w:style>
  <w:style w:type="character" w:customStyle="1" w:styleId="aff9">
    <w:name w:val="Без интервала Знак"/>
    <w:basedOn w:val="a0"/>
    <w:link w:val="1f"/>
    <w:uiPriority w:val="1"/>
    <w:rsid w:val="001950DF"/>
    <w:rPr>
      <w:rFonts w:eastAsia="Times New Roman"/>
      <w:lang w:eastAsia="ru-RU"/>
    </w:rPr>
  </w:style>
  <w:style w:type="table" w:customStyle="1" w:styleId="1f0">
    <w:name w:val="Сетка таблицы1"/>
    <w:basedOn w:val="a1"/>
    <w:next w:val="a5"/>
    <w:uiPriority w:val="59"/>
    <w:rsid w:val="00195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link w:val="aff6"/>
    <w:uiPriority w:val="34"/>
    <w:rsid w:val="001950DF"/>
    <w:rPr>
      <w:sz w:val="24"/>
      <w:szCs w:val="24"/>
      <w:lang w:eastAsia="zh-CN"/>
    </w:rPr>
  </w:style>
  <w:style w:type="paragraph" w:customStyle="1" w:styleId="211">
    <w:name w:val="Основной текст 21"/>
    <w:basedOn w:val="a"/>
    <w:rsid w:val="001950DF"/>
    <w:pPr>
      <w:ind w:firstLine="720"/>
      <w:jc w:val="both"/>
    </w:pPr>
    <w:rPr>
      <w:sz w:val="28"/>
      <w:szCs w:val="20"/>
    </w:rPr>
  </w:style>
  <w:style w:type="character" w:customStyle="1" w:styleId="S1">
    <w:name w:val="S_Маркированный Знак1"/>
    <w:basedOn w:val="a0"/>
    <w:link w:val="S"/>
    <w:locked/>
    <w:rsid w:val="001950DF"/>
    <w:rPr>
      <w:rFonts w:ascii="Cambria" w:hAnsi="Cambria"/>
      <w:b/>
      <w:i/>
      <w:sz w:val="24"/>
      <w:szCs w:val="24"/>
    </w:rPr>
  </w:style>
  <w:style w:type="paragraph" w:customStyle="1" w:styleId="S">
    <w:name w:val="S_Маркированный"/>
    <w:basedOn w:val="affa"/>
    <w:link w:val="S1"/>
    <w:autoRedefine/>
    <w:rsid w:val="001950DF"/>
    <w:pPr>
      <w:tabs>
        <w:tab w:val="center" w:pos="-284"/>
        <w:tab w:val="left" w:pos="851"/>
      </w:tabs>
      <w:autoSpaceDE w:val="0"/>
      <w:autoSpaceDN w:val="0"/>
      <w:adjustRightInd w:val="0"/>
      <w:spacing w:line="240" w:lineRule="auto"/>
      <w:ind w:left="0" w:firstLine="851"/>
      <w:contextualSpacing w:val="0"/>
    </w:pPr>
    <w:rPr>
      <w:rFonts w:ascii="Cambria" w:hAnsi="Cambria"/>
      <w:b/>
      <w:i/>
      <w:szCs w:val="24"/>
    </w:rPr>
  </w:style>
  <w:style w:type="paragraph" w:styleId="affa">
    <w:name w:val="List Bullet"/>
    <w:basedOn w:val="a"/>
    <w:semiHidden/>
    <w:unhideWhenUsed/>
    <w:rsid w:val="001950DF"/>
    <w:pPr>
      <w:spacing w:line="360" w:lineRule="auto"/>
      <w:ind w:left="1429" w:hanging="360"/>
      <w:contextualSpacing/>
    </w:pPr>
    <w:rPr>
      <w:szCs w:val="20"/>
    </w:rPr>
  </w:style>
  <w:style w:type="paragraph" w:styleId="34">
    <w:name w:val="Body Text 3"/>
    <w:basedOn w:val="a"/>
    <w:link w:val="35"/>
    <w:unhideWhenUsed/>
    <w:rsid w:val="001950DF"/>
    <w:pPr>
      <w:spacing w:after="120" w:line="360" w:lineRule="auto"/>
      <w:ind w:firstLine="567"/>
    </w:pPr>
    <w:rPr>
      <w:sz w:val="16"/>
      <w:szCs w:val="16"/>
      <w:lang w:val="x-none"/>
    </w:rPr>
  </w:style>
  <w:style w:type="character" w:customStyle="1" w:styleId="35">
    <w:name w:val="Основной текст 3 Знак"/>
    <w:basedOn w:val="a0"/>
    <w:link w:val="34"/>
    <w:rsid w:val="001950DF"/>
    <w:rPr>
      <w:sz w:val="16"/>
      <w:szCs w:val="16"/>
      <w:lang w:val="x-none"/>
    </w:rPr>
  </w:style>
  <w:style w:type="paragraph" w:customStyle="1" w:styleId="affb">
    <w:name w:val="Нормальный"/>
    <w:rsid w:val="001950DF"/>
    <w:pPr>
      <w:widowControl w:val="0"/>
      <w:autoSpaceDE w:val="0"/>
      <w:autoSpaceDN w:val="0"/>
      <w:adjustRightInd w:val="0"/>
    </w:pPr>
    <w:rPr>
      <w:color w:val="000000"/>
      <w:sz w:val="24"/>
      <w:szCs w:val="24"/>
    </w:rPr>
  </w:style>
  <w:style w:type="paragraph" w:styleId="26">
    <w:name w:val="Body Text Indent 2"/>
    <w:basedOn w:val="a"/>
    <w:link w:val="27"/>
    <w:unhideWhenUsed/>
    <w:rsid w:val="001950DF"/>
    <w:pPr>
      <w:spacing w:after="120" w:line="480" w:lineRule="auto"/>
      <w:ind w:left="283" w:firstLine="567"/>
    </w:pPr>
    <w:rPr>
      <w:szCs w:val="20"/>
    </w:rPr>
  </w:style>
  <w:style w:type="character" w:customStyle="1" w:styleId="27">
    <w:name w:val="Основной текст с отступом 2 Знак"/>
    <w:basedOn w:val="a0"/>
    <w:link w:val="26"/>
    <w:rsid w:val="001950DF"/>
    <w:rPr>
      <w:sz w:val="24"/>
    </w:rPr>
  </w:style>
  <w:style w:type="character" w:customStyle="1" w:styleId="affc">
    <w:name w:val="МК Знак"/>
    <w:link w:val="affd"/>
    <w:locked/>
    <w:rsid w:val="001950DF"/>
    <w:rPr>
      <w:sz w:val="24"/>
      <w:szCs w:val="24"/>
    </w:rPr>
  </w:style>
  <w:style w:type="paragraph" w:customStyle="1" w:styleId="affd">
    <w:name w:val="МК"/>
    <w:basedOn w:val="a"/>
    <w:link w:val="affc"/>
    <w:qFormat/>
    <w:rsid w:val="001950DF"/>
    <w:pPr>
      <w:autoSpaceDE w:val="0"/>
      <w:autoSpaceDN w:val="0"/>
      <w:adjustRightInd w:val="0"/>
      <w:spacing w:after="200"/>
      <w:jc w:val="both"/>
    </w:pPr>
  </w:style>
  <w:style w:type="paragraph" w:styleId="affe">
    <w:name w:val="List"/>
    <w:basedOn w:val="a"/>
    <w:unhideWhenUsed/>
    <w:rsid w:val="001950DF"/>
    <w:pPr>
      <w:spacing w:after="200" w:line="276" w:lineRule="auto"/>
      <w:ind w:left="283" w:hanging="283"/>
      <w:contextualSpacing/>
    </w:pPr>
    <w:rPr>
      <w:color w:val="000000"/>
      <w:szCs w:val="22"/>
    </w:rPr>
  </w:style>
  <w:style w:type="paragraph" w:customStyle="1" w:styleId="afff">
    <w:name w:val="Абзац"/>
    <w:basedOn w:val="a"/>
    <w:link w:val="afff0"/>
    <w:qFormat/>
    <w:rsid w:val="001950DF"/>
    <w:pPr>
      <w:spacing w:before="120" w:after="60"/>
      <w:jc w:val="both"/>
    </w:pPr>
  </w:style>
  <w:style w:type="character" w:customStyle="1" w:styleId="afff0">
    <w:name w:val="Абзац Знак"/>
    <w:link w:val="afff"/>
    <w:rsid w:val="001950DF"/>
    <w:rPr>
      <w:sz w:val="24"/>
      <w:szCs w:val="24"/>
    </w:rPr>
  </w:style>
  <w:style w:type="paragraph" w:customStyle="1" w:styleId="43">
    <w:name w:val="Стиль 4"/>
    <w:basedOn w:val="4"/>
    <w:link w:val="44"/>
    <w:qFormat/>
    <w:rsid w:val="001950DF"/>
    <w:pPr>
      <w:suppressAutoHyphens/>
      <w:spacing w:before="200" w:line="360" w:lineRule="auto"/>
      <w:ind w:firstLine="709"/>
      <w:jc w:val="both"/>
    </w:pPr>
    <w:rPr>
      <w:rFonts w:ascii="Times New Roman" w:eastAsia="Times New Roman" w:hAnsi="Times New Roman" w:cs="Times New Roman"/>
      <w:b/>
      <w:bCs/>
      <w:i w:val="0"/>
      <w:color w:val="auto"/>
      <w:szCs w:val="22"/>
      <w:lang w:eastAsia="en-US"/>
    </w:rPr>
  </w:style>
  <w:style w:type="character" w:customStyle="1" w:styleId="44">
    <w:name w:val="Стиль 4 Знак"/>
    <w:link w:val="43"/>
    <w:rsid w:val="001950DF"/>
    <w:rPr>
      <w:b/>
      <w:bCs/>
      <w:iCs/>
      <w:sz w:val="24"/>
      <w:szCs w:val="22"/>
      <w:lang w:eastAsia="en-US"/>
    </w:rPr>
  </w:style>
  <w:style w:type="paragraph" w:customStyle="1" w:styleId="S10">
    <w:name w:val="S_Заголовок 1"/>
    <w:basedOn w:val="a"/>
    <w:rsid w:val="001950DF"/>
    <w:pPr>
      <w:tabs>
        <w:tab w:val="num" w:pos="360"/>
      </w:tabs>
      <w:suppressAutoHyphens/>
      <w:jc w:val="center"/>
    </w:pPr>
    <w:rPr>
      <w:b/>
      <w:caps/>
      <w:lang w:eastAsia="ar-SA"/>
    </w:rPr>
  </w:style>
  <w:style w:type="paragraph" w:customStyle="1" w:styleId="S0">
    <w:name w:val="S_Обычный в таблице"/>
    <w:basedOn w:val="a"/>
    <w:rsid w:val="001950DF"/>
    <w:pPr>
      <w:suppressAutoHyphens/>
      <w:spacing w:line="360" w:lineRule="auto"/>
      <w:jc w:val="center"/>
    </w:pPr>
    <w:rPr>
      <w:lang w:eastAsia="ar-SA"/>
    </w:rPr>
  </w:style>
  <w:style w:type="paragraph" w:customStyle="1" w:styleId="ConsCell">
    <w:name w:val="ConsCell"/>
    <w:rsid w:val="001950DF"/>
    <w:pPr>
      <w:widowControl w:val="0"/>
      <w:suppressAutoHyphens/>
      <w:autoSpaceDE w:val="0"/>
    </w:pPr>
    <w:rPr>
      <w:rFonts w:ascii="Arial" w:eastAsia="Arial" w:hAnsi="Arial" w:cs="Arial"/>
      <w:lang w:eastAsia="ar-SA"/>
    </w:rPr>
  </w:style>
  <w:style w:type="paragraph" w:styleId="afff1">
    <w:name w:val="Subtitle"/>
    <w:aliases w:val="заголовок 2"/>
    <w:basedOn w:val="25"/>
    <w:next w:val="25"/>
    <w:link w:val="afff2"/>
    <w:qFormat/>
    <w:rsid w:val="001950DF"/>
    <w:pPr>
      <w:tabs>
        <w:tab w:val="clear" w:pos="9344"/>
        <w:tab w:val="right" w:leader="dot" w:pos="10206"/>
      </w:tabs>
      <w:spacing w:after="300" w:line="276" w:lineRule="auto"/>
      <w:ind w:firstLine="567"/>
      <w:contextualSpacing/>
      <w:jc w:val="center"/>
      <w:outlineLvl w:val="1"/>
    </w:pPr>
    <w:rPr>
      <w:b/>
      <w:lang w:val="x-none" w:eastAsia="x-none"/>
    </w:rPr>
  </w:style>
  <w:style w:type="character" w:customStyle="1" w:styleId="afff2">
    <w:name w:val="Подзаголовок Знак"/>
    <w:aliases w:val="заголовок 2 Знак"/>
    <w:basedOn w:val="a0"/>
    <w:link w:val="afff1"/>
    <w:rsid w:val="001950DF"/>
    <w:rPr>
      <w:b/>
      <w:sz w:val="24"/>
      <w:szCs w:val="24"/>
      <w:lang w:val="x-none" w:eastAsia="x-none"/>
    </w:rPr>
  </w:style>
  <w:style w:type="paragraph" w:styleId="afff3">
    <w:name w:val="TOC Heading"/>
    <w:basedOn w:val="1"/>
    <w:next w:val="a"/>
    <w:uiPriority w:val="39"/>
    <w:qFormat/>
    <w:rsid w:val="001950DF"/>
    <w:pPr>
      <w:keepLines/>
      <w:spacing w:before="480" w:line="276" w:lineRule="auto"/>
      <w:contextualSpacing/>
      <w:jc w:val="left"/>
      <w:outlineLvl w:val="9"/>
    </w:pPr>
    <w:rPr>
      <w:rFonts w:ascii="Cambria" w:hAnsi="Cambria"/>
      <w:bCs/>
      <w:color w:val="365F91"/>
      <w:sz w:val="28"/>
      <w:szCs w:val="28"/>
      <w:lang w:val="x-none" w:eastAsia="en-US"/>
    </w:rPr>
  </w:style>
  <w:style w:type="paragraph" w:customStyle="1" w:styleId="Style2">
    <w:name w:val="Style2"/>
    <w:basedOn w:val="a"/>
    <w:rsid w:val="001950DF"/>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1950DF"/>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1950DF"/>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1950DF"/>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1950DF"/>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1950DF"/>
    <w:rPr>
      <w:rFonts w:ascii="MS Reference Sans Serif" w:hAnsi="MS Reference Sans Serif" w:cs="MS Reference Sans Serif"/>
      <w:sz w:val="20"/>
      <w:szCs w:val="20"/>
    </w:rPr>
  </w:style>
  <w:style w:type="paragraph" w:customStyle="1" w:styleId="Style1">
    <w:name w:val="Style1"/>
    <w:basedOn w:val="a"/>
    <w:rsid w:val="001950DF"/>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1950D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950DF"/>
    <w:rPr>
      <w:rFonts w:ascii="MS Reference Sans Serif" w:hAnsi="MS Reference Sans Serif" w:cs="MS Reference Sans Serif"/>
      <w:sz w:val="20"/>
      <w:szCs w:val="20"/>
    </w:rPr>
  </w:style>
  <w:style w:type="character" w:customStyle="1" w:styleId="FontStyle14">
    <w:name w:val="Font Style14"/>
    <w:rsid w:val="001950DF"/>
    <w:rPr>
      <w:rFonts w:ascii="MS Reference Sans Serif" w:hAnsi="MS Reference Sans Serif" w:cs="MS Reference Sans Serif"/>
      <w:sz w:val="30"/>
      <w:szCs w:val="30"/>
    </w:rPr>
  </w:style>
  <w:style w:type="character" w:customStyle="1" w:styleId="FontStyle15">
    <w:name w:val="Font Style15"/>
    <w:rsid w:val="001950DF"/>
    <w:rPr>
      <w:rFonts w:ascii="MS Reference Sans Serif" w:hAnsi="MS Reference Sans Serif" w:cs="MS Reference Sans Serif"/>
      <w:b/>
      <w:bCs/>
      <w:sz w:val="30"/>
      <w:szCs w:val="30"/>
    </w:rPr>
  </w:style>
  <w:style w:type="paragraph" w:customStyle="1" w:styleId="Style7">
    <w:name w:val="Style7"/>
    <w:basedOn w:val="a"/>
    <w:rsid w:val="001950DF"/>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1950DF"/>
    <w:rPr>
      <w:rFonts w:ascii="MS Reference Sans Serif" w:hAnsi="MS Reference Sans Serif" w:cs="MS Reference Sans Serif"/>
      <w:b/>
      <w:bCs/>
      <w:sz w:val="18"/>
      <w:szCs w:val="18"/>
    </w:rPr>
  </w:style>
  <w:style w:type="paragraph" w:customStyle="1" w:styleId="Style8">
    <w:name w:val="Style8"/>
    <w:basedOn w:val="a"/>
    <w:rsid w:val="001950DF"/>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1950DF"/>
    <w:rPr>
      <w:rFonts w:ascii="MS Reference Sans Serif" w:hAnsi="MS Reference Sans Serif" w:cs="MS Reference Sans Serif"/>
      <w:sz w:val="20"/>
      <w:szCs w:val="20"/>
    </w:rPr>
  </w:style>
  <w:style w:type="character" w:customStyle="1" w:styleId="FontStyle20">
    <w:name w:val="Font Style20"/>
    <w:uiPriority w:val="99"/>
    <w:rsid w:val="001950DF"/>
    <w:rPr>
      <w:rFonts w:ascii="Consolas" w:hAnsi="Consolas" w:cs="Consolas"/>
      <w:b/>
      <w:bCs/>
      <w:sz w:val="22"/>
      <w:szCs w:val="22"/>
    </w:rPr>
  </w:style>
  <w:style w:type="paragraph" w:customStyle="1" w:styleId="Style11">
    <w:name w:val="Style11"/>
    <w:basedOn w:val="a"/>
    <w:uiPriority w:val="99"/>
    <w:rsid w:val="001950DF"/>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1950DF"/>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1950DF"/>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1950DF"/>
    <w:rPr>
      <w:rFonts w:ascii="MS Reference Sans Serif" w:hAnsi="MS Reference Sans Serif" w:cs="MS Reference Sans Serif"/>
      <w:sz w:val="18"/>
      <w:szCs w:val="18"/>
    </w:rPr>
  </w:style>
  <w:style w:type="paragraph" w:customStyle="1" w:styleId="Style9">
    <w:name w:val="Style9"/>
    <w:basedOn w:val="a"/>
    <w:rsid w:val="001950DF"/>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1950DF"/>
    <w:rPr>
      <w:rFonts w:ascii="MS Reference Sans Serif" w:hAnsi="MS Reference Sans Serif" w:cs="MS Reference Sans Serif"/>
      <w:b/>
      <w:bCs/>
      <w:spacing w:val="10"/>
      <w:sz w:val="14"/>
      <w:szCs w:val="14"/>
    </w:rPr>
  </w:style>
  <w:style w:type="character" w:customStyle="1" w:styleId="FontStyle19">
    <w:name w:val="Font Style19"/>
    <w:uiPriority w:val="99"/>
    <w:rsid w:val="001950DF"/>
    <w:rPr>
      <w:rFonts w:ascii="MS Reference Sans Serif" w:hAnsi="MS Reference Sans Serif" w:cs="MS Reference Sans Serif"/>
      <w:sz w:val="18"/>
      <w:szCs w:val="18"/>
    </w:rPr>
  </w:style>
  <w:style w:type="character" w:customStyle="1" w:styleId="FontStyle22">
    <w:name w:val="Font Style22"/>
    <w:uiPriority w:val="99"/>
    <w:rsid w:val="001950DF"/>
    <w:rPr>
      <w:rFonts w:ascii="MS Reference Sans Serif" w:hAnsi="MS Reference Sans Serif" w:cs="MS Reference Sans Serif"/>
      <w:b/>
      <w:bCs/>
      <w:sz w:val="18"/>
      <w:szCs w:val="18"/>
    </w:rPr>
  </w:style>
  <w:style w:type="paragraph" w:customStyle="1" w:styleId="Style10">
    <w:name w:val="Style10"/>
    <w:basedOn w:val="a"/>
    <w:uiPriority w:val="99"/>
    <w:rsid w:val="001950DF"/>
    <w:pPr>
      <w:widowControl w:val="0"/>
      <w:autoSpaceDE w:val="0"/>
      <w:autoSpaceDN w:val="0"/>
      <w:adjustRightInd w:val="0"/>
      <w:jc w:val="center"/>
    </w:pPr>
    <w:rPr>
      <w:rFonts w:ascii="Garamond" w:hAnsi="Garamond"/>
    </w:rPr>
  </w:style>
  <w:style w:type="character" w:customStyle="1" w:styleId="FontStyle23">
    <w:name w:val="Font Style23"/>
    <w:uiPriority w:val="99"/>
    <w:rsid w:val="001950DF"/>
    <w:rPr>
      <w:rFonts w:ascii="Verdana" w:hAnsi="Verdana" w:cs="Verdana"/>
      <w:i/>
      <w:iCs/>
      <w:sz w:val="20"/>
      <w:szCs w:val="20"/>
    </w:rPr>
  </w:style>
  <w:style w:type="character" w:customStyle="1" w:styleId="FontStyle24">
    <w:name w:val="Font Style24"/>
    <w:uiPriority w:val="99"/>
    <w:rsid w:val="001950DF"/>
    <w:rPr>
      <w:rFonts w:ascii="MS Reference Sans Serif" w:hAnsi="MS Reference Sans Serif" w:cs="MS Reference Sans Serif"/>
      <w:b/>
      <w:bCs/>
      <w:sz w:val="52"/>
      <w:szCs w:val="52"/>
    </w:rPr>
  </w:style>
  <w:style w:type="character" w:customStyle="1" w:styleId="FontStyle25">
    <w:name w:val="Font Style25"/>
    <w:uiPriority w:val="99"/>
    <w:rsid w:val="001950DF"/>
    <w:rPr>
      <w:rFonts w:ascii="MS Reference Sans Serif" w:hAnsi="MS Reference Sans Serif" w:cs="MS Reference Sans Serif"/>
      <w:b/>
      <w:bCs/>
      <w:w w:val="20"/>
      <w:sz w:val="20"/>
      <w:szCs w:val="20"/>
    </w:rPr>
  </w:style>
  <w:style w:type="paragraph" w:customStyle="1" w:styleId="S2">
    <w:name w:val="S_Заголовок 2"/>
    <w:basedOn w:val="2"/>
    <w:rsid w:val="001950DF"/>
    <w:pPr>
      <w:keepNext w:val="0"/>
      <w:tabs>
        <w:tab w:val="num" w:pos="720"/>
      </w:tabs>
      <w:spacing w:before="0" w:after="300"/>
      <w:ind w:left="720" w:hanging="360"/>
      <w:jc w:val="both"/>
    </w:pPr>
    <w:rPr>
      <w:rFonts w:ascii="Times New Roman" w:hAnsi="Times New Roman" w:cs="Times New Roman"/>
      <w:bCs w:val="0"/>
      <w:i w:val="0"/>
      <w:iCs w:val="0"/>
      <w:sz w:val="24"/>
      <w:szCs w:val="24"/>
      <w:lang w:val="x-none"/>
    </w:rPr>
  </w:style>
  <w:style w:type="paragraph" w:customStyle="1" w:styleId="S3">
    <w:name w:val="S_Заголовок 3"/>
    <w:basedOn w:val="3"/>
    <w:rsid w:val="001950DF"/>
    <w:pPr>
      <w:keepNext w:val="0"/>
      <w:tabs>
        <w:tab w:val="num" w:pos="1980"/>
      </w:tabs>
      <w:spacing w:before="0" w:after="0" w:line="360" w:lineRule="auto"/>
      <w:ind w:left="1980" w:hanging="720"/>
      <w:jc w:val="center"/>
    </w:pPr>
    <w:rPr>
      <w:rFonts w:ascii="Times New Roman" w:hAnsi="Times New Roman" w:cs="Times New Roman"/>
      <w:b w:val="0"/>
      <w:bCs w:val="0"/>
      <w:sz w:val="24"/>
      <w:szCs w:val="24"/>
      <w:u w:val="single"/>
      <w:lang w:val="x-none"/>
    </w:rPr>
  </w:style>
  <w:style w:type="paragraph" w:customStyle="1" w:styleId="S4">
    <w:name w:val="S_Заголовок 4"/>
    <w:basedOn w:val="4"/>
    <w:rsid w:val="001950DF"/>
    <w:pPr>
      <w:keepNext w:val="0"/>
      <w:keepLines w:val="0"/>
      <w:tabs>
        <w:tab w:val="num" w:pos="1800"/>
      </w:tabs>
      <w:spacing w:before="0"/>
      <w:ind w:left="1800" w:hanging="720"/>
      <w:jc w:val="center"/>
    </w:pPr>
    <w:rPr>
      <w:rFonts w:ascii="Times New Roman" w:eastAsia="Times New Roman" w:hAnsi="Times New Roman" w:cs="Times New Roman"/>
      <w:iCs w:val="0"/>
      <w:color w:val="auto"/>
      <w:lang w:val="x-none"/>
    </w:rPr>
  </w:style>
  <w:style w:type="paragraph" w:customStyle="1" w:styleId="S5">
    <w:name w:val="S_Обычный"/>
    <w:basedOn w:val="a"/>
    <w:link w:val="S6"/>
    <w:rsid w:val="001950DF"/>
    <w:pPr>
      <w:spacing w:line="360" w:lineRule="auto"/>
      <w:ind w:firstLine="709"/>
      <w:jc w:val="both"/>
    </w:pPr>
    <w:rPr>
      <w:lang w:val="x-none"/>
    </w:rPr>
  </w:style>
  <w:style w:type="character" w:customStyle="1" w:styleId="S6">
    <w:name w:val="S_Обычный Знак"/>
    <w:link w:val="S5"/>
    <w:rsid w:val="001950DF"/>
    <w:rPr>
      <w:sz w:val="24"/>
      <w:szCs w:val="24"/>
      <w:lang w:val="x-none"/>
    </w:rPr>
  </w:style>
  <w:style w:type="paragraph" w:customStyle="1" w:styleId="S7">
    <w:name w:val="S_Титульный"/>
    <w:basedOn w:val="a"/>
    <w:rsid w:val="001950DF"/>
    <w:pPr>
      <w:spacing w:line="360" w:lineRule="auto"/>
      <w:ind w:left="3060"/>
      <w:jc w:val="right"/>
    </w:pPr>
    <w:rPr>
      <w:b/>
      <w:caps/>
    </w:rPr>
  </w:style>
  <w:style w:type="character" w:styleId="afff4">
    <w:name w:val="Intense Reference"/>
    <w:uiPriority w:val="32"/>
    <w:qFormat/>
    <w:rsid w:val="001950DF"/>
    <w:rPr>
      <w:b/>
      <w:bCs/>
      <w:smallCaps/>
      <w:color w:val="C0504D"/>
      <w:spacing w:val="5"/>
      <w:u w:val="single"/>
    </w:rPr>
  </w:style>
  <w:style w:type="character" w:customStyle="1" w:styleId="af0">
    <w:name w:val="Основной текст с отступом Знак"/>
    <w:aliases w:val="Основной текст с отступом Знак1 Знак,Основной текст 1 Знак,Нумерованный список !! Знак"/>
    <w:basedOn w:val="a0"/>
    <w:link w:val="af"/>
    <w:rsid w:val="001950DF"/>
    <w:rPr>
      <w:sz w:val="24"/>
      <w:szCs w:val="24"/>
      <w:lang w:eastAsia="en-US"/>
    </w:rPr>
  </w:style>
  <w:style w:type="paragraph" w:styleId="afff5">
    <w:name w:val="Title"/>
    <w:basedOn w:val="a"/>
    <w:link w:val="afff6"/>
    <w:qFormat/>
    <w:rsid w:val="001950DF"/>
    <w:pPr>
      <w:jc w:val="center"/>
    </w:pPr>
    <w:rPr>
      <w:b/>
      <w:sz w:val="28"/>
      <w:szCs w:val="20"/>
      <w:lang w:val="x-none"/>
    </w:rPr>
  </w:style>
  <w:style w:type="character" w:customStyle="1" w:styleId="afff6">
    <w:name w:val="Название Знак"/>
    <w:basedOn w:val="a0"/>
    <w:link w:val="afff5"/>
    <w:rsid w:val="001950DF"/>
    <w:rPr>
      <w:b/>
      <w:sz w:val="28"/>
      <w:lang w:val="x-none"/>
    </w:rPr>
  </w:style>
  <w:style w:type="character" w:customStyle="1" w:styleId="28">
    <w:name w:val="Основной текст 2 Знак"/>
    <w:basedOn w:val="a0"/>
    <w:link w:val="29"/>
    <w:uiPriority w:val="99"/>
    <w:semiHidden/>
    <w:rsid w:val="001950DF"/>
    <w:rPr>
      <w:sz w:val="24"/>
      <w:lang w:val="x-none"/>
    </w:rPr>
  </w:style>
  <w:style w:type="paragraph" w:styleId="29">
    <w:name w:val="Body Text 2"/>
    <w:basedOn w:val="a"/>
    <w:link w:val="28"/>
    <w:uiPriority w:val="99"/>
    <w:semiHidden/>
    <w:unhideWhenUsed/>
    <w:rsid w:val="001950DF"/>
    <w:pPr>
      <w:spacing w:after="120" w:line="480" w:lineRule="auto"/>
      <w:jc w:val="center"/>
    </w:pPr>
    <w:rPr>
      <w:szCs w:val="20"/>
      <w:lang w:val="x-none"/>
    </w:rPr>
  </w:style>
  <w:style w:type="character" w:customStyle="1" w:styleId="212">
    <w:name w:val="Основной текст 2 Знак1"/>
    <w:basedOn w:val="a0"/>
    <w:semiHidden/>
    <w:rsid w:val="001950DF"/>
    <w:rPr>
      <w:sz w:val="24"/>
      <w:szCs w:val="24"/>
    </w:rPr>
  </w:style>
  <w:style w:type="paragraph" w:customStyle="1" w:styleId="1f1">
    <w:name w:val="Обычный1"/>
    <w:rsid w:val="001950DF"/>
    <w:rPr>
      <w:sz w:val="24"/>
    </w:rPr>
  </w:style>
  <w:style w:type="paragraph" w:customStyle="1" w:styleId="afff7">
    <w:name w:val="Обычный в таблице"/>
    <w:basedOn w:val="a"/>
    <w:link w:val="afff8"/>
    <w:rsid w:val="001950DF"/>
    <w:pPr>
      <w:spacing w:line="360" w:lineRule="auto"/>
      <w:ind w:hanging="6"/>
      <w:jc w:val="center"/>
    </w:pPr>
    <w:rPr>
      <w:lang w:val="x-none"/>
    </w:rPr>
  </w:style>
  <w:style w:type="character" w:customStyle="1" w:styleId="afff8">
    <w:name w:val="Обычный в таблице Знак"/>
    <w:link w:val="afff7"/>
    <w:rsid w:val="001950DF"/>
    <w:rPr>
      <w:sz w:val="24"/>
      <w:szCs w:val="24"/>
      <w:lang w:val="x-none"/>
    </w:rPr>
  </w:style>
  <w:style w:type="paragraph" w:styleId="afff9">
    <w:name w:val="caption"/>
    <w:basedOn w:val="a"/>
    <w:next w:val="a"/>
    <w:uiPriority w:val="35"/>
    <w:qFormat/>
    <w:rsid w:val="001950DF"/>
    <w:pPr>
      <w:spacing w:after="200"/>
      <w:jc w:val="center"/>
    </w:pPr>
    <w:rPr>
      <w:b/>
      <w:bCs/>
      <w:color w:val="4F81BD"/>
      <w:sz w:val="18"/>
      <w:szCs w:val="18"/>
    </w:rPr>
  </w:style>
  <w:style w:type="character" w:customStyle="1" w:styleId="S8">
    <w:name w:val="S_Маркированный Знак"/>
    <w:rsid w:val="001950DF"/>
    <w:rPr>
      <w:rFonts w:ascii="Times New Roman" w:hAnsi="Times New Roman"/>
      <w:w w:val="109"/>
      <w:sz w:val="24"/>
      <w:szCs w:val="24"/>
      <w:lang w:val="x-none" w:eastAsia="x-none"/>
    </w:rPr>
  </w:style>
  <w:style w:type="paragraph" w:customStyle="1" w:styleId="afffa">
    <w:name w:val="Абзац рядовой"/>
    <w:basedOn w:val="a"/>
    <w:link w:val="afffb"/>
    <w:autoRedefine/>
    <w:rsid w:val="001950DF"/>
    <w:pPr>
      <w:jc w:val="both"/>
    </w:pPr>
    <w:rPr>
      <w:sz w:val="28"/>
      <w:szCs w:val="28"/>
      <w:lang w:val="x-none"/>
    </w:rPr>
  </w:style>
  <w:style w:type="character" w:customStyle="1" w:styleId="afffb">
    <w:name w:val="Абзац рядовой Знак"/>
    <w:link w:val="afffa"/>
    <w:rsid w:val="001950DF"/>
    <w:rPr>
      <w:sz w:val="28"/>
      <w:szCs w:val="28"/>
      <w:lang w:val="x-none"/>
    </w:rPr>
  </w:style>
  <w:style w:type="character" w:customStyle="1" w:styleId="ConsPlusNormal0">
    <w:name w:val="ConsPlusNormal Знак"/>
    <w:basedOn w:val="a0"/>
    <w:link w:val="ConsPlusNormal"/>
    <w:rsid w:val="001950DF"/>
    <w:rPr>
      <w:rFonts w:ascii="Arial" w:hAnsi="Arial" w:cs="Arial"/>
    </w:rPr>
  </w:style>
  <w:style w:type="paragraph" w:customStyle="1" w:styleId="2a">
    <w:name w:val="Знак2"/>
    <w:basedOn w:val="a"/>
    <w:rsid w:val="001950DF"/>
    <w:pPr>
      <w:spacing w:after="160" w:line="240" w:lineRule="exact"/>
    </w:pPr>
    <w:rPr>
      <w:rFonts w:ascii="Verdana" w:hAnsi="Verdana"/>
      <w:sz w:val="20"/>
      <w:szCs w:val="20"/>
      <w:lang w:val="en-US" w:eastAsia="en-US"/>
    </w:rPr>
  </w:style>
  <w:style w:type="paragraph" w:customStyle="1" w:styleId="afffc">
    <w:name w:val="Чертежный"/>
    <w:link w:val="afffd"/>
    <w:rsid w:val="001950DF"/>
    <w:pPr>
      <w:jc w:val="both"/>
    </w:pPr>
    <w:rPr>
      <w:rFonts w:ascii="ISOCPEUR" w:hAnsi="ISOCPEUR"/>
      <w:i/>
      <w:sz w:val="28"/>
      <w:lang w:val="uk-UA"/>
    </w:rPr>
  </w:style>
  <w:style w:type="character" w:customStyle="1" w:styleId="afffd">
    <w:name w:val="Чертежный Знак"/>
    <w:link w:val="afffc"/>
    <w:rsid w:val="001950DF"/>
    <w:rPr>
      <w:rFonts w:ascii="ISOCPEUR" w:hAnsi="ISOCPEUR"/>
      <w:i/>
      <w:sz w:val="28"/>
      <w:lang w:val="uk-UA"/>
    </w:rPr>
  </w:style>
  <w:style w:type="paragraph" w:styleId="afffe">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b"/>
    <w:semiHidden/>
    <w:rsid w:val="001950DF"/>
    <w:rPr>
      <w:rFonts w:ascii="Calibri" w:hAnsi="Calibri"/>
      <w:sz w:val="20"/>
      <w:szCs w:val="22"/>
    </w:rPr>
  </w:style>
  <w:style w:type="character" w:customStyle="1" w:styleId="affff">
    <w:name w:val="Текст сноски Знак"/>
    <w:basedOn w:val="a0"/>
    <w:uiPriority w:val="99"/>
    <w:semiHidden/>
    <w:rsid w:val="001950DF"/>
  </w:style>
  <w:style w:type="character" w:customStyle="1" w:styleId="2b">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e"/>
    <w:semiHidden/>
    <w:rsid w:val="001950DF"/>
    <w:rPr>
      <w:rFonts w:ascii="Calibri" w:hAnsi="Calibri"/>
      <w:szCs w:val="22"/>
    </w:rPr>
  </w:style>
  <w:style w:type="paragraph" w:customStyle="1" w:styleId="213">
    <w:name w:val="Знак21"/>
    <w:basedOn w:val="a"/>
    <w:rsid w:val="001950DF"/>
    <w:pPr>
      <w:spacing w:after="160" w:line="240" w:lineRule="exact"/>
    </w:pPr>
    <w:rPr>
      <w:rFonts w:ascii="Verdana" w:hAnsi="Verdana"/>
      <w:sz w:val="20"/>
      <w:szCs w:val="20"/>
      <w:lang w:val="en-US" w:eastAsia="en-US"/>
    </w:rPr>
  </w:style>
  <w:style w:type="character" w:customStyle="1" w:styleId="45">
    <w:name w:val="Знак Знак4"/>
    <w:locked/>
    <w:rsid w:val="001950DF"/>
    <w:rPr>
      <w:rFonts w:ascii="Calibri" w:hAnsi="Calibri"/>
      <w:sz w:val="24"/>
      <w:szCs w:val="22"/>
      <w:lang w:val="ru-RU" w:eastAsia="ru-RU" w:bidi="ar-SA"/>
    </w:rPr>
  </w:style>
  <w:style w:type="character" w:customStyle="1" w:styleId="130">
    <w:name w:val="Знак Знак13"/>
    <w:rsid w:val="001950DF"/>
    <w:rPr>
      <w:bCs/>
      <w:sz w:val="28"/>
      <w:lang w:val="ru-RU" w:eastAsia="ru-RU" w:bidi="ar-SA"/>
    </w:rPr>
  </w:style>
  <w:style w:type="paragraph" w:customStyle="1" w:styleId="1f2">
    <w:name w:val="Знак1"/>
    <w:basedOn w:val="a"/>
    <w:rsid w:val="001950DF"/>
    <w:pPr>
      <w:spacing w:after="160" w:line="240" w:lineRule="exact"/>
    </w:pPr>
    <w:rPr>
      <w:rFonts w:ascii="Verdana" w:hAnsi="Verdana"/>
      <w:sz w:val="20"/>
      <w:szCs w:val="20"/>
      <w:lang w:val="en-US" w:eastAsia="en-US"/>
    </w:rPr>
  </w:style>
  <w:style w:type="paragraph" w:styleId="36">
    <w:name w:val="Body Text Indent 3"/>
    <w:basedOn w:val="a"/>
    <w:link w:val="37"/>
    <w:rsid w:val="001950DF"/>
    <w:pPr>
      <w:spacing w:after="120" w:line="360" w:lineRule="auto"/>
      <w:ind w:left="283" w:firstLine="567"/>
    </w:pPr>
    <w:rPr>
      <w:sz w:val="16"/>
      <w:szCs w:val="16"/>
    </w:rPr>
  </w:style>
  <w:style w:type="character" w:customStyle="1" w:styleId="37">
    <w:name w:val="Основной текст с отступом 3 Знак"/>
    <w:basedOn w:val="a0"/>
    <w:link w:val="36"/>
    <w:rsid w:val="001950DF"/>
    <w:rPr>
      <w:sz w:val="16"/>
      <w:szCs w:val="16"/>
    </w:rPr>
  </w:style>
  <w:style w:type="paragraph" w:customStyle="1" w:styleId="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950DF"/>
    <w:pPr>
      <w:widowControl w:val="0"/>
      <w:adjustRightInd w:val="0"/>
      <w:spacing w:after="160" w:line="240" w:lineRule="exact"/>
      <w:jc w:val="right"/>
    </w:pPr>
    <w:rPr>
      <w:sz w:val="20"/>
      <w:szCs w:val="20"/>
      <w:lang w:val="en-GB" w:eastAsia="en-US"/>
    </w:rPr>
  </w:style>
  <w:style w:type="paragraph" w:customStyle="1" w:styleId="affff0">
    <w:name w:val="Штамп"/>
    <w:basedOn w:val="a"/>
    <w:rsid w:val="001950DF"/>
    <w:pPr>
      <w:jc w:val="center"/>
    </w:pPr>
    <w:rPr>
      <w:rFonts w:ascii="ГОСТ тип А" w:hAnsi="ГОСТ тип А"/>
      <w:i/>
      <w:noProof/>
      <w:sz w:val="18"/>
      <w:szCs w:val="20"/>
    </w:rPr>
  </w:style>
  <w:style w:type="paragraph" w:customStyle="1" w:styleId="affff1">
    <w:name w:val="Îáû÷íûé"/>
    <w:rsid w:val="001950DF"/>
    <w:pPr>
      <w:widowControl w:val="0"/>
    </w:pPr>
    <w:rPr>
      <w:rFonts w:ascii="Calibri" w:hAnsi="Calibri"/>
      <w:sz w:val="28"/>
    </w:rPr>
  </w:style>
  <w:style w:type="paragraph" w:customStyle="1" w:styleId="Char">
    <w:name w:val="Char Знак"/>
    <w:basedOn w:val="a"/>
    <w:rsid w:val="001950DF"/>
    <w:pPr>
      <w:spacing w:before="100" w:beforeAutospacing="1" w:after="100" w:afterAutospacing="1"/>
    </w:pPr>
    <w:rPr>
      <w:rFonts w:ascii="Tahoma" w:hAnsi="Tahoma"/>
      <w:sz w:val="20"/>
      <w:szCs w:val="20"/>
      <w:lang w:val="en-US" w:eastAsia="en-US"/>
    </w:rPr>
  </w:style>
  <w:style w:type="paragraph" w:customStyle="1" w:styleId="affff2">
    <w:name w:val="Стиль статьи правил"/>
    <w:basedOn w:val="a"/>
    <w:rsid w:val="001950DF"/>
    <w:pPr>
      <w:ind w:firstLine="680"/>
      <w:jc w:val="both"/>
    </w:pPr>
    <w:rPr>
      <w:b/>
      <w:i/>
      <w:sz w:val="28"/>
      <w:szCs w:val="28"/>
    </w:rPr>
  </w:style>
  <w:style w:type="paragraph" w:customStyle="1" w:styleId="affff3">
    <w:name w:val="Основной стиль"/>
    <w:basedOn w:val="a"/>
    <w:link w:val="affff4"/>
    <w:rsid w:val="001950DF"/>
    <w:pPr>
      <w:ind w:firstLine="680"/>
      <w:jc w:val="both"/>
    </w:pPr>
    <w:rPr>
      <w:rFonts w:ascii="Arial" w:hAnsi="Arial"/>
      <w:szCs w:val="28"/>
    </w:rPr>
  </w:style>
  <w:style w:type="character" w:customStyle="1" w:styleId="affff4">
    <w:name w:val="Основной стиль Знак"/>
    <w:link w:val="affff3"/>
    <w:rsid w:val="001950DF"/>
    <w:rPr>
      <w:rFonts w:ascii="Arial" w:hAnsi="Arial"/>
      <w:sz w:val="24"/>
      <w:szCs w:val="28"/>
    </w:rPr>
  </w:style>
  <w:style w:type="paragraph" w:customStyle="1" w:styleId="1f4">
    <w:name w:val="1 Знак Знак Знак Знак Знак Знак Знак"/>
    <w:basedOn w:val="a"/>
    <w:rsid w:val="001950DF"/>
    <w:pPr>
      <w:spacing w:after="160" w:line="240" w:lineRule="exact"/>
    </w:pPr>
    <w:rPr>
      <w:rFonts w:ascii="Verdana" w:hAnsi="Verdana"/>
      <w:sz w:val="20"/>
      <w:szCs w:val="20"/>
      <w:lang w:val="en-US" w:eastAsia="en-US"/>
    </w:rPr>
  </w:style>
  <w:style w:type="paragraph" w:styleId="affff5">
    <w:name w:val="Plain Text"/>
    <w:basedOn w:val="a"/>
    <w:link w:val="affff6"/>
    <w:rsid w:val="001950DF"/>
    <w:rPr>
      <w:rFonts w:ascii="Courier New" w:hAnsi="Courier New" w:cs="Courier New"/>
      <w:sz w:val="20"/>
      <w:szCs w:val="20"/>
    </w:rPr>
  </w:style>
  <w:style w:type="character" w:customStyle="1" w:styleId="affff6">
    <w:name w:val="Текст Знак"/>
    <w:basedOn w:val="a0"/>
    <w:link w:val="affff5"/>
    <w:rsid w:val="001950DF"/>
    <w:rPr>
      <w:rFonts w:ascii="Courier New" w:hAnsi="Courier New" w:cs="Courier New"/>
    </w:rPr>
  </w:style>
  <w:style w:type="paragraph" w:customStyle="1" w:styleId="affff7">
    <w:name w:val="Стиль раздела"/>
    <w:basedOn w:val="a"/>
    <w:rsid w:val="001950DF"/>
    <w:pPr>
      <w:tabs>
        <w:tab w:val="left" w:pos="0"/>
      </w:tabs>
      <w:spacing w:after="60"/>
      <w:jc w:val="center"/>
      <w:outlineLvl w:val="0"/>
    </w:pPr>
    <w:rPr>
      <w:b/>
      <w:kern w:val="28"/>
      <w:sz w:val="28"/>
      <w:szCs w:val="28"/>
    </w:rPr>
  </w:style>
  <w:style w:type="paragraph" w:customStyle="1" w:styleId="1f5">
    <w:name w:val="Название1"/>
    <w:basedOn w:val="a"/>
    <w:rsid w:val="001950DF"/>
    <w:pPr>
      <w:keepLines/>
      <w:suppressLineNumbers/>
      <w:suppressAutoHyphens/>
      <w:overflowPunct w:val="0"/>
      <w:autoSpaceDE w:val="0"/>
      <w:spacing w:before="120" w:after="120" w:line="320" w:lineRule="exact"/>
      <w:ind w:firstLine="567"/>
      <w:jc w:val="both"/>
      <w:textAlignment w:val="baseline"/>
    </w:pPr>
    <w:rPr>
      <w:rFonts w:ascii="Arial" w:hAnsi="Arial" w:cs="Tahoma"/>
      <w:i/>
      <w:iCs/>
      <w:lang w:eastAsia="ar-SA"/>
    </w:rPr>
  </w:style>
  <w:style w:type="paragraph" w:customStyle="1" w:styleId="ConsNonformat">
    <w:name w:val="ConsNonformat"/>
    <w:rsid w:val="001950DF"/>
    <w:pPr>
      <w:widowControl w:val="0"/>
      <w:autoSpaceDE w:val="0"/>
      <w:autoSpaceDN w:val="0"/>
      <w:adjustRightInd w:val="0"/>
    </w:pPr>
    <w:rPr>
      <w:rFonts w:ascii="Courier New" w:hAnsi="Courier New" w:cs="Courier New"/>
    </w:rPr>
  </w:style>
  <w:style w:type="paragraph" w:customStyle="1" w:styleId="affff8">
    <w:name w:val="Стиль названия"/>
    <w:basedOn w:val="a"/>
    <w:rsid w:val="001950DF"/>
    <w:pPr>
      <w:spacing w:after="60"/>
      <w:ind w:firstLine="680"/>
      <w:jc w:val="both"/>
    </w:pPr>
    <w:rPr>
      <w:rFonts w:ascii="Arial" w:hAnsi="Arial"/>
      <w:b/>
      <w:i/>
      <w:szCs w:val="28"/>
    </w:rPr>
  </w:style>
  <w:style w:type="paragraph" w:customStyle="1" w:styleId="ArialNarrow13pt1">
    <w:name w:val="Arial Narrow 13 pt по ширине Первая строка:  1 см"/>
    <w:basedOn w:val="a"/>
    <w:rsid w:val="001950DF"/>
    <w:pPr>
      <w:ind w:firstLine="567"/>
      <w:jc w:val="both"/>
    </w:pPr>
    <w:rPr>
      <w:rFonts w:ascii="Arial Narrow" w:hAnsi="Arial Narrow"/>
      <w:sz w:val="26"/>
      <w:szCs w:val="20"/>
      <w:lang w:val="en-US"/>
    </w:rPr>
  </w:style>
  <w:style w:type="paragraph" w:customStyle="1" w:styleId="HeadDoc">
    <w:name w:val="HeadDoc"/>
    <w:rsid w:val="001950DF"/>
    <w:pPr>
      <w:keepLines/>
      <w:overflowPunct w:val="0"/>
      <w:autoSpaceDE w:val="0"/>
      <w:autoSpaceDN w:val="0"/>
      <w:adjustRightInd w:val="0"/>
      <w:jc w:val="both"/>
      <w:textAlignment w:val="baseline"/>
    </w:pPr>
    <w:rPr>
      <w:sz w:val="28"/>
      <w:szCs w:val="28"/>
    </w:rPr>
  </w:style>
  <w:style w:type="paragraph" w:customStyle="1" w:styleId="Iauiue2">
    <w:name w:val="Iau?iue2"/>
    <w:rsid w:val="001950DF"/>
    <w:pPr>
      <w:widowControl w:val="0"/>
    </w:pPr>
    <w:rPr>
      <w:sz w:val="28"/>
      <w:szCs w:val="28"/>
    </w:rPr>
  </w:style>
  <w:style w:type="paragraph" w:customStyle="1" w:styleId="1f6">
    <w:name w:val="Основной текст с отступом1"/>
    <w:basedOn w:val="a"/>
    <w:rsid w:val="001950DF"/>
    <w:pPr>
      <w:keepLines/>
      <w:widowControl w:val="0"/>
      <w:overflowPunct w:val="0"/>
      <w:autoSpaceDE w:val="0"/>
      <w:autoSpaceDN w:val="0"/>
      <w:adjustRightInd w:val="0"/>
      <w:spacing w:line="320" w:lineRule="atLeast"/>
      <w:ind w:firstLine="709"/>
      <w:jc w:val="both"/>
    </w:pPr>
    <w:rPr>
      <w:sz w:val="28"/>
      <w:szCs w:val="28"/>
    </w:rPr>
  </w:style>
  <w:style w:type="paragraph" w:styleId="46">
    <w:name w:val="List Bullet 4"/>
    <w:basedOn w:val="a"/>
    <w:autoRedefine/>
    <w:rsid w:val="001950DF"/>
    <w:pPr>
      <w:tabs>
        <w:tab w:val="num" w:pos="1209"/>
      </w:tabs>
      <w:ind w:left="1209" w:hanging="360"/>
    </w:pPr>
    <w:rPr>
      <w:sz w:val="20"/>
      <w:szCs w:val="20"/>
      <w:lang w:val="en-GB"/>
    </w:rPr>
  </w:style>
  <w:style w:type="paragraph" w:customStyle="1" w:styleId="2c">
    <w:name w:val="Îñíîâíîé òåêñò 2"/>
    <w:basedOn w:val="affff1"/>
    <w:rsid w:val="001950DF"/>
    <w:pPr>
      <w:ind w:firstLine="720"/>
      <w:jc w:val="both"/>
    </w:pPr>
    <w:rPr>
      <w:rFonts w:ascii="Times New Roman" w:hAnsi="Times New Roman"/>
      <w:b/>
      <w:bCs/>
      <w:color w:val="000000"/>
      <w:sz w:val="24"/>
      <w:szCs w:val="24"/>
      <w:lang w:val="en-US"/>
    </w:rPr>
  </w:style>
  <w:style w:type="paragraph" w:customStyle="1" w:styleId="affff9">
    <w:name w:val="основной"/>
    <w:basedOn w:val="a"/>
    <w:rsid w:val="001950DF"/>
    <w:pPr>
      <w:keepNext/>
    </w:pPr>
  </w:style>
  <w:style w:type="paragraph" w:customStyle="1" w:styleId="38">
    <w:name w:val="Îñíîâíîé òåêñò ñ îòñòóïîì 3"/>
    <w:basedOn w:val="affff1"/>
    <w:rsid w:val="001950DF"/>
    <w:pPr>
      <w:ind w:firstLine="567"/>
      <w:jc w:val="both"/>
    </w:pPr>
    <w:rPr>
      <w:rFonts w:ascii="Peterburg" w:hAnsi="Peterburg" w:cs="Peterburg"/>
      <w:b/>
      <w:bCs/>
      <w:i/>
      <w:iCs/>
      <w:sz w:val="24"/>
      <w:szCs w:val="24"/>
    </w:rPr>
  </w:style>
  <w:style w:type="paragraph" w:customStyle="1" w:styleId="nienie">
    <w:name w:val="nienie"/>
    <w:basedOn w:val="Iauiue"/>
    <w:rsid w:val="001950DF"/>
    <w:pPr>
      <w:keepLines/>
      <w:suppressAutoHyphens w:val="0"/>
      <w:ind w:left="709" w:hanging="284"/>
      <w:jc w:val="both"/>
    </w:pPr>
    <w:rPr>
      <w:rFonts w:ascii="Peterburg" w:eastAsia="Times New Roman" w:hAnsi="Peterburg" w:cs="Peterburg"/>
      <w:sz w:val="24"/>
      <w:szCs w:val="24"/>
      <w:lang w:eastAsia="ru-RU"/>
    </w:rPr>
  </w:style>
  <w:style w:type="paragraph" w:customStyle="1" w:styleId="Iniiaiieoaeno">
    <w:name w:val="Iniiaiie oaeno"/>
    <w:basedOn w:val="Iauiue"/>
    <w:rsid w:val="001950DF"/>
    <w:pPr>
      <w:widowControl/>
      <w:suppressAutoHyphens w:val="0"/>
      <w:jc w:val="both"/>
    </w:pPr>
    <w:rPr>
      <w:rFonts w:ascii="Peterburg" w:eastAsia="Times New Roman" w:hAnsi="Peterburg" w:cs="Peterburg"/>
      <w:lang w:eastAsia="ru-RU"/>
    </w:rPr>
  </w:style>
  <w:style w:type="paragraph" w:customStyle="1" w:styleId="Iniiaiieoaeno2">
    <w:name w:val="Iniiaiie oaeno 2"/>
    <w:basedOn w:val="a"/>
    <w:rsid w:val="001950DF"/>
    <w:pPr>
      <w:widowControl w:val="0"/>
      <w:ind w:firstLine="567"/>
      <w:jc w:val="both"/>
    </w:pPr>
    <w:rPr>
      <w:b/>
      <w:bCs/>
      <w:color w:val="000000"/>
    </w:rPr>
  </w:style>
  <w:style w:type="paragraph" w:customStyle="1" w:styleId="caaieiaie2">
    <w:name w:val="caaieiaie 2"/>
    <w:basedOn w:val="Iauiue"/>
    <w:next w:val="Iauiue"/>
    <w:rsid w:val="001950DF"/>
    <w:pPr>
      <w:keepNext/>
      <w:keepLines/>
      <w:suppressAutoHyphens w:val="0"/>
      <w:spacing w:before="240" w:after="60"/>
      <w:jc w:val="center"/>
    </w:pPr>
    <w:rPr>
      <w:rFonts w:ascii="Peterburg" w:eastAsia="Times New Roman" w:hAnsi="Peterburg" w:cs="Peterburg"/>
      <w:b/>
      <w:bCs/>
      <w:sz w:val="24"/>
      <w:szCs w:val="24"/>
      <w:lang w:eastAsia="ru-RU"/>
    </w:rPr>
  </w:style>
  <w:style w:type="paragraph" w:customStyle="1" w:styleId="1f7">
    <w:name w:val="çàãîëîâîê 1"/>
    <w:basedOn w:val="affff1"/>
    <w:next w:val="affff1"/>
    <w:rsid w:val="001950DF"/>
    <w:pPr>
      <w:keepNext/>
    </w:pPr>
    <w:rPr>
      <w:rFonts w:ascii="Times New Roman" w:hAnsi="Times New Roman"/>
      <w:szCs w:val="28"/>
    </w:rPr>
  </w:style>
  <w:style w:type="paragraph" w:customStyle="1" w:styleId="affffa">
    <w:name w:val="Îñíîâíîé òåêñò"/>
    <w:basedOn w:val="affff1"/>
    <w:rsid w:val="001950DF"/>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1950DF"/>
    <w:pPr>
      <w:widowControl/>
      <w:suppressAutoHyphens w:val="0"/>
      <w:ind w:firstLine="284"/>
      <w:jc w:val="both"/>
    </w:pPr>
    <w:rPr>
      <w:rFonts w:ascii="Peterburg" w:eastAsia="Times New Roman" w:hAnsi="Peterburg" w:cs="Peterburg"/>
      <w:lang w:eastAsia="ru-RU"/>
    </w:rPr>
  </w:style>
  <w:style w:type="character" w:styleId="affffb">
    <w:name w:val="line number"/>
    <w:basedOn w:val="a0"/>
    <w:rsid w:val="001950DF"/>
  </w:style>
  <w:style w:type="paragraph" w:customStyle="1" w:styleId="320">
    <w:name w:val="Основной текст с отступом 32"/>
    <w:basedOn w:val="a"/>
    <w:rsid w:val="001950DF"/>
    <w:pPr>
      <w:spacing w:after="120"/>
      <w:ind w:left="283"/>
    </w:pPr>
    <w:rPr>
      <w:sz w:val="16"/>
      <w:szCs w:val="16"/>
      <w:lang w:eastAsia="ar-SA"/>
    </w:rPr>
  </w:style>
  <w:style w:type="character" w:customStyle="1" w:styleId="WW8Num1z0">
    <w:name w:val="WW8Num1z0"/>
    <w:rsid w:val="001950DF"/>
    <w:rPr>
      <w:rFonts w:ascii="Symbol" w:hAnsi="Symbol" w:cs="Symbol"/>
    </w:rPr>
  </w:style>
  <w:style w:type="character" w:customStyle="1" w:styleId="WW8Num2z0">
    <w:name w:val="WW8Num2z0"/>
    <w:rsid w:val="001950DF"/>
    <w:rPr>
      <w:rFonts w:ascii="Symbol" w:hAnsi="Symbol" w:cs="Symbol"/>
    </w:rPr>
  </w:style>
  <w:style w:type="character" w:customStyle="1" w:styleId="WW8Num3z0">
    <w:name w:val="WW8Num3z0"/>
    <w:rsid w:val="001950DF"/>
    <w:rPr>
      <w:rFonts w:ascii="Symbol" w:hAnsi="Symbol"/>
    </w:rPr>
  </w:style>
  <w:style w:type="character" w:customStyle="1" w:styleId="WW8Num4z0">
    <w:name w:val="WW8Num4z0"/>
    <w:rsid w:val="001950DF"/>
    <w:rPr>
      <w:rFonts w:ascii="Symbol" w:hAnsi="Symbol"/>
    </w:rPr>
  </w:style>
  <w:style w:type="character" w:customStyle="1" w:styleId="WW8Num4z2">
    <w:name w:val="WW8Num4z2"/>
    <w:rsid w:val="001950DF"/>
    <w:rPr>
      <w:rFonts w:ascii="Wingdings" w:hAnsi="Wingdings" w:cs="Wingdings"/>
    </w:rPr>
  </w:style>
  <w:style w:type="character" w:customStyle="1" w:styleId="WW8Num4z4">
    <w:name w:val="WW8Num4z4"/>
    <w:rsid w:val="001950DF"/>
    <w:rPr>
      <w:rFonts w:ascii="Courier New" w:hAnsi="Courier New" w:cs="Courier New"/>
    </w:rPr>
  </w:style>
  <w:style w:type="character" w:customStyle="1" w:styleId="WW8Num5z0">
    <w:name w:val="WW8Num5z0"/>
    <w:rsid w:val="001950DF"/>
    <w:rPr>
      <w:rFonts w:ascii="Symbol" w:hAnsi="Symbol"/>
    </w:rPr>
  </w:style>
  <w:style w:type="character" w:customStyle="1" w:styleId="WW8Num6z0">
    <w:name w:val="WW8Num6z0"/>
    <w:rsid w:val="001950DF"/>
    <w:rPr>
      <w:rFonts w:ascii="Symbol" w:hAnsi="Symbol"/>
    </w:rPr>
  </w:style>
  <w:style w:type="character" w:customStyle="1" w:styleId="WW8Num7z0">
    <w:name w:val="WW8Num7z0"/>
    <w:rsid w:val="001950DF"/>
    <w:rPr>
      <w:rFonts w:ascii="Symbol" w:hAnsi="Symbol"/>
    </w:rPr>
  </w:style>
  <w:style w:type="character" w:customStyle="1" w:styleId="WW8Num8z0">
    <w:name w:val="WW8Num8z0"/>
    <w:rsid w:val="001950DF"/>
    <w:rPr>
      <w:rFonts w:ascii="Symbol" w:hAnsi="Symbol"/>
    </w:rPr>
  </w:style>
  <w:style w:type="character" w:customStyle="1" w:styleId="WW8Num9z0">
    <w:name w:val="WW8Num9z0"/>
    <w:rsid w:val="001950DF"/>
    <w:rPr>
      <w:rFonts w:ascii="Symbol" w:hAnsi="Symbol" w:cs="Symbol"/>
    </w:rPr>
  </w:style>
  <w:style w:type="character" w:customStyle="1" w:styleId="WW8Num10z0">
    <w:name w:val="WW8Num10z0"/>
    <w:rsid w:val="001950DF"/>
    <w:rPr>
      <w:rFonts w:ascii="Symbol" w:hAnsi="Symbol" w:cs="Symbol"/>
    </w:rPr>
  </w:style>
  <w:style w:type="character" w:customStyle="1" w:styleId="WW8Num11z0">
    <w:name w:val="WW8Num11z0"/>
    <w:rsid w:val="001950DF"/>
    <w:rPr>
      <w:rFonts w:ascii="Times New Roman" w:eastAsia="Times New Roman" w:hAnsi="Times New Roman"/>
    </w:rPr>
  </w:style>
  <w:style w:type="character" w:customStyle="1" w:styleId="WW8Num11z1">
    <w:name w:val="WW8Num11z1"/>
    <w:rsid w:val="001950DF"/>
    <w:rPr>
      <w:rFonts w:ascii="Symbol" w:hAnsi="Symbol" w:cs="Symbol"/>
    </w:rPr>
  </w:style>
  <w:style w:type="character" w:customStyle="1" w:styleId="WW8Num11z2">
    <w:name w:val="WW8Num11z2"/>
    <w:rsid w:val="001950DF"/>
    <w:rPr>
      <w:rFonts w:ascii="Wingdings" w:hAnsi="Wingdings" w:cs="Wingdings"/>
    </w:rPr>
  </w:style>
  <w:style w:type="character" w:customStyle="1" w:styleId="WW8Num11z4">
    <w:name w:val="WW8Num11z4"/>
    <w:rsid w:val="001950DF"/>
    <w:rPr>
      <w:rFonts w:ascii="Courier New" w:hAnsi="Courier New" w:cs="Courier New"/>
    </w:rPr>
  </w:style>
  <w:style w:type="character" w:customStyle="1" w:styleId="WW8Num12z0">
    <w:name w:val="WW8Num12z0"/>
    <w:rsid w:val="001950DF"/>
    <w:rPr>
      <w:rFonts w:ascii="Symbol" w:hAnsi="Symbol" w:cs="Symbol"/>
    </w:rPr>
  </w:style>
  <w:style w:type="character" w:customStyle="1" w:styleId="WW8Num12z1">
    <w:name w:val="WW8Num12z1"/>
    <w:rsid w:val="001950DF"/>
    <w:rPr>
      <w:rFonts w:ascii="Courier New" w:hAnsi="Courier New" w:cs="Courier New"/>
    </w:rPr>
  </w:style>
  <w:style w:type="character" w:customStyle="1" w:styleId="WW8Num12z2">
    <w:name w:val="WW8Num12z2"/>
    <w:rsid w:val="001950DF"/>
    <w:rPr>
      <w:rFonts w:ascii="Wingdings" w:hAnsi="Wingdings" w:cs="Wingdings"/>
    </w:rPr>
  </w:style>
  <w:style w:type="character" w:customStyle="1" w:styleId="WW8Num14z0">
    <w:name w:val="WW8Num14z0"/>
    <w:rsid w:val="001950DF"/>
    <w:rPr>
      <w:rFonts w:ascii="Times New Roman" w:eastAsia="Times New Roman" w:hAnsi="Times New Roman"/>
    </w:rPr>
  </w:style>
  <w:style w:type="character" w:customStyle="1" w:styleId="WW8Num14z1">
    <w:name w:val="WW8Num14z1"/>
    <w:rsid w:val="001950DF"/>
    <w:rPr>
      <w:rFonts w:ascii="Symbol" w:hAnsi="Symbol" w:cs="Symbol"/>
    </w:rPr>
  </w:style>
  <w:style w:type="character" w:customStyle="1" w:styleId="WW8Num14z2">
    <w:name w:val="WW8Num14z2"/>
    <w:rsid w:val="001950DF"/>
    <w:rPr>
      <w:rFonts w:ascii="Wingdings" w:hAnsi="Wingdings" w:cs="Wingdings"/>
    </w:rPr>
  </w:style>
  <w:style w:type="character" w:customStyle="1" w:styleId="WW8Num14z4">
    <w:name w:val="WW8Num14z4"/>
    <w:rsid w:val="001950DF"/>
    <w:rPr>
      <w:rFonts w:ascii="Courier New" w:hAnsi="Courier New" w:cs="Courier New"/>
    </w:rPr>
  </w:style>
  <w:style w:type="character" w:customStyle="1" w:styleId="WW8Num15z0">
    <w:name w:val="WW8Num15z0"/>
    <w:rsid w:val="001950DF"/>
    <w:rPr>
      <w:rFonts w:ascii="Symbol" w:hAnsi="Symbol" w:cs="Symbol"/>
    </w:rPr>
  </w:style>
  <w:style w:type="character" w:customStyle="1" w:styleId="WW8Num15z1">
    <w:name w:val="WW8Num15z1"/>
    <w:rsid w:val="001950DF"/>
    <w:rPr>
      <w:rFonts w:ascii="Courier New" w:hAnsi="Courier New" w:cs="Courier New"/>
    </w:rPr>
  </w:style>
  <w:style w:type="character" w:customStyle="1" w:styleId="WW8Num15z2">
    <w:name w:val="WW8Num15z2"/>
    <w:rsid w:val="001950DF"/>
    <w:rPr>
      <w:rFonts w:ascii="Wingdings" w:hAnsi="Wingdings" w:cs="Wingdings"/>
    </w:rPr>
  </w:style>
  <w:style w:type="character" w:customStyle="1" w:styleId="WW8Num16z0">
    <w:name w:val="WW8Num16z0"/>
    <w:rsid w:val="001950DF"/>
    <w:rPr>
      <w:rFonts w:ascii="Symbol" w:hAnsi="Symbol" w:cs="Symbol"/>
    </w:rPr>
  </w:style>
  <w:style w:type="character" w:customStyle="1" w:styleId="WW8Num16z1">
    <w:name w:val="WW8Num16z1"/>
    <w:rsid w:val="001950DF"/>
    <w:rPr>
      <w:rFonts w:ascii="Courier New" w:hAnsi="Courier New" w:cs="Courier New"/>
    </w:rPr>
  </w:style>
  <w:style w:type="character" w:customStyle="1" w:styleId="WW8Num16z2">
    <w:name w:val="WW8Num16z2"/>
    <w:rsid w:val="001950DF"/>
    <w:rPr>
      <w:rFonts w:ascii="Wingdings" w:hAnsi="Wingdings" w:cs="Wingdings"/>
    </w:rPr>
  </w:style>
  <w:style w:type="character" w:customStyle="1" w:styleId="WW8Num17z0">
    <w:name w:val="WW8Num17z0"/>
    <w:rsid w:val="001950DF"/>
    <w:rPr>
      <w:rFonts w:ascii="Symbol" w:hAnsi="Symbol" w:cs="Symbol"/>
    </w:rPr>
  </w:style>
  <w:style w:type="character" w:customStyle="1" w:styleId="WW8Num17z2">
    <w:name w:val="WW8Num17z2"/>
    <w:rsid w:val="001950DF"/>
    <w:rPr>
      <w:rFonts w:ascii="Wingdings" w:hAnsi="Wingdings" w:cs="Wingdings"/>
    </w:rPr>
  </w:style>
  <w:style w:type="character" w:customStyle="1" w:styleId="WW8Num17z4">
    <w:name w:val="WW8Num17z4"/>
    <w:rsid w:val="001950DF"/>
    <w:rPr>
      <w:rFonts w:ascii="Courier New" w:hAnsi="Courier New" w:cs="Courier New"/>
    </w:rPr>
  </w:style>
  <w:style w:type="character" w:customStyle="1" w:styleId="WW8Num18z0">
    <w:name w:val="WW8Num18z0"/>
    <w:rsid w:val="001950DF"/>
    <w:rPr>
      <w:rFonts w:ascii="Symbol" w:hAnsi="Symbol" w:cs="Symbol"/>
    </w:rPr>
  </w:style>
  <w:style w:type="character" w:customStyle="1" w:styleId="WW8Num18z1">
    <w:name w:val="WW8Num18z1"/>
    <w:rsid w:val="001950DF"/>
    <w:rPr>
      <w:rFonts w:ascii="Courier New" w:hAnsi="Courier New" w:cs="Courier New"/>
    </w:rPr>
  </w:style>
  <w:style w:type="character" w:customStyle="1" w:styleId="WW8Num18z2">
    <w:name w:val="WW8Num18z2"/>
    <w:rsid w:val="001950DF"/>
    <w:rPr>
      <w:rFonts w:ascii="Wingdings" w:hAnsi="Wingdings" w:cs="Wingdings"/>
    </w:rPr>
  </w:style>
  <w:style w:type="character" w:customStyle="1" w:styleId="WW8Num19z0">
    <w:name w:val="WW8Num19z0"/>
    <w:rsid w:val="001950DF"/>
    <w:rPr>
      <w:rFonts w:ascii="Symbol" w:hAnsi="Symbol" w:cs="Symbol"/>
    </w:rPr>
  </w:style>
  <w:style w:type="character" w:customStyle="1" w:styleId="WW8Num19z2">
    <w:name w:val="WW8Num19z2"/>
    <w:rsid w:val="001950DF"/>
    <w:rPr>
      <w:rFonts w:ascii="Wingdings" w:hAnsi="Wingdings" w:cs="Wingdings"/>
    </w:rPr>
  </w:style>
  <w:style w:type="character" w:customStyle="1" w:styleId="WW8Num19z4">
    <w:name w:val="WW8Num19z4"/>
    <w:rsid w:val="001950DF"/>
    <w:rPr>
      <w:rFonts w:ascii="Courier New" w:hAnsi="Courier New" w:cs="Courier New"/>
    </w:rPr>
  </w:style>
  <w:style w:type="character" w:customStyle="1" w:styleId="WW8Num20z0">
    <w:name w:val="WW8Num20z0"/>
    <w:rsid w:val="001950DF"/>
    <w:rPr>
      <w:rFonts w:ascii="Symbol" w:hAnsi="Symbol" w:cs="Symbol"/>
    </w:rPr>
  </w:style>
  <w:style w:type="character" w:customStyle="1" w:styleId="WW8Num20z1">
    <w:name w:val="WW8Num20z1"/>
    <w:rsid w:val="001950DF"/>
    <w:rPr>
      <w:rFonts w:ascii="Courier New" w:hAnsi="Courier New" w:cs="Courier New"/>
    </w:rPr>
  </w:style>
  <w:style w:type="character" w:customStyle="1" w:styleId="WW8Num20z2">
    <w:name w:val="WW8Num20z2"/>
    <w:rsid w:val="001950DF"/>
    <w:rPr>
      <w:rFonts w:ascii="Wingdings" w:hAnsi="Wingdings" w:cs="Wingdings"/>
    </w:rPr>
  </w:style>
  <w:style w:type="character" w:customStyle="1" w:styleId="WW8Num21z0">
    <w:name w:val="WW8Num21z0"/>
    <w:rsid w:val="001950DF"/>
    <w:rPr>
      <w:rFonts w:ascii="Symbol" w:hAnsi="Symbol" w:cs="Symbol"/>
    </w:rPr>
  </w:style>
  <w:style w:type="character" w:customStyle="1" w:styleId="WW8Num21z1">
    <w:name w:val="WW8Num21z1"/>
    <w:rsid w:val="001950DF"/>
    <w:rPr>
      <w:rFonts w:ascii="Courier New" w:hAnsi="Courier New" w:cs="Courier New"/>
    </w:rPr>
  </w:style>
  <w:style w:type="character" w:customStyle="1" w:styleId="WW8Num21z2">
    <w:name w:val="WW8Num21z2"/>
    <w:rsid w:val="001950DF"/>
    <w:rPr>
      <w:rFonts w:ascii="Wingdings" w:hAnsi="Wingdings" w:cs="Wingdings"/>
    </w:rPr>
  </w:style>
  <w:style w:type="character" w:customStyle="1" w:styleId="WW8Num22z0">
    <w:name w:val="WW8Num22z0"/>
    <w:rsid w:val="001950DF"/>
    <w:rPr>
      <w:rFonts w:ascii="Symbol" w:hAnsi="Symbol" w:cs="Symbol"/>
    </w:rPr>
  </w:style>
  <w:style w:type="character" w:customStyle="1" w:styleId="WW8Num22z2">
    <w:name w:val="WW8Num22z2"/>
    <w:rsid w:val="001950DF"/>
    <w:rPr>
      <w:rFonts w:ascii="Wingdings" w:hAnsi="Wingdings" w:cs="Wingdings"/>
    </w:rPr>
  </w:style>
  <w:style w:type="character" w:customStyle="1" w:styleId="WW8Num22z4">
    <w:name w:val="WW8Num22z4"/>
    <w:rsid w:val="001950DF"/>
    <w:rPr>
      <w:rFonts w:ascii="Courier New" w:hAnsi="Courier New" w:cs="Courier New"/>
    </w:rPr>
  </w:style>
  <w:style w:type="character" w:customStyle="1" w:styleId="WW8Num23z0">
    <w:name w:val="WW8Num23z0"/>
    <w:rsid w:val="001950DF"/>
    <w:rPr>
      <w:rFonts w:ascii="Symbol" w:hAnsi="Symbol" w:cs="Symbol"/>
    </w:rPr>
  </w:style>
  <w:style w:type="character" w:customStyle="1" w:styleId="WW8Num23z1">
    <w:name w:val="WW8Num23z1"/>
    <w:rsid w:val="001950DF"/>
    <w:rPr>
      <w:rFonts w:ascii="Courier New" w:hAnsi="Courier New" w:cs="Courier New"/>
    </w:rPr>
  </w:style>
  <w:style w:type="character" w:customStyle="1" w:styleId="WW8Num23z2">
    <w:name w:val="WW8Num23z2"/>
    <w:rsid w:val="001950DF"/>
    <w:rPr>
      <w:rFonts w:ascii="Wingdings" w:hAnsi="Wingdings" w:cs="Wingdings"/>
    </w:rPr>
  </w:style>
  <w:style w:type="character" w:customStyle="1" w:styleId="WW8Num24z0">
    <w:name w:val="WW8Num24z0"/>
    <w:rsid w:val="001950DF"/>
    <w:rPr>
      <w:rFonts w:ascii="Symbol" w:hAnsi="Symbol" w:cs="Symbol"/>
    </w:rPr>
  </w:style>
  <w:style w:type="character" w:customStyle="1" w:styleId="WW8Num24z1">
    <w:name w:val="WW8Num24z1"/>
    <w:rsid w:val="001950DF"/>
    <w:rPr>
      <w:rFonts w:ascii="Courier New" w:hAnsi="Courier New" w:cs="Courier New"/>
    </w:rPr>
  </w:style>
  <w:style w:type="character" w:customStyle="1" w:styleId="WW8Num24z2">
    <w:name w:val="WW8Num24z2"/>
    <w:rsid w:val="001950DF"/>
    <w:rPr>
      <w:rFonts w:ascii="Wingdings" w:hAnsi="Wingdings" w:cs="Wingdings"/>
    </w:rPr>
  </w:style>
  <w:style w:type="character" w:customStyle="1" w:styleId="WW8Num25z0">
    <w:name w:val="WW8Num25z0"/>
    <w:rsid w:val="001950DF"/>
    <w:rPr>
      <w:rFonts w:ascii="Symbol" w:hAnsi="Symbol" w:cs="Symbol"/>
    </w:rPr>
  </w:style>
  <w:style w:type="character" w:customStyle="1" w:styleId="WW8Num25z1">
    <w:name w:val="WW8Num25z1"/>
    <w:rsid w:val="001950DF"/>
    <w:rPr>
      <w:rFonts w:ascii="Courier New" w:hAnsi="Courier New" w:cs="Courier New"/>
    </w:rPr>
  </w:style>
  <w:style w:type="character" w:customStyle="1" w:styleId="WW8Num25z2">
    <w:name w:val="WW8Num25z2"/>
    <w:rsid w:val="001950DF"/>
    <w:rPr>
      <w:rFonts w:ascii="Wingdings" w:hAnsi="Wingdings" w:cs="Wingdings"/>
    </w:rPr>
  </w:style>
  <w:style w:type="character" w:customStyle="1" w:styleId="WW8Num27z0">
    <w:name w:val="WW8Num27z0"/>
    <w:rsid w:val="001950DF"/>
    <w:rPr>
      <w:rFonts w:ascii="Symbol" w:hAnsi="Symbol" w:cs="Symbol"/>
    </w:rPr>
  </w:style>
  <w:style w:type="character" w:customStyle="1" w:styleId="WW8Num27z1">
    <w:name w:val="WW8Num27z1"/>
    <w:rsid w:val="001950DF"/>
    <w:rPr>
      <w:rFonts w:ascii="Courier New" w:hAnsi="Courier New" w:cs="Courier New"/>
    </w:rPr>
  </w:style>
  <w:style w:type="character" w:customStyle="1" w:styleId="WW8Num27z2">
    <w:name w:val="WW8Num27z2"/>
    <w:rsid w:val="001950DF"/>
    <w:rPr>
      <w:rFonts w:ascii="Wingdings" w:hAnsi="Wingdings" w:cs="Wingdings"/>
    </w:rPr>
  </w:style>
  <w:style w:type="character" w:customStyle="1" w:styleId="WW8Num28z0">
    <w:name w:val="WW8Num28z0"/>
    <w:rsid w:val="001950DF"/>
    <w:rPr>
      <w:rFonts w:ascii="Times New Roman" w:eastAsia="Times New Roman" w:hAnsi="Times New Roman"/>
    </w:rPr>
  </w:style>
  <w:style w:type="character" w:customStyle="1" w:styleId="WW8Num28z1">
    <w:name w:val="WW8Num28z1"/>
    <w:rsid w:val="001950DF"/>
    <w:rPr>
      <w:rFonts w:ascii="Symbol" w:hAnsi="Symbol" w:cs="Symbol"/>
    </w:rPr>
  </w:style>
  <w:style w:type="character" w:customStyle="1" w:styleId="WW8Num28z2">
    <w:name w:val="WW8Num28z2"/>
    <w:rsid w:val="001950DF"/>
    <w:rPr>
      <w:rFonts w:ascii="Wingdings" w:hAnsi="Wingdings" w:cs="Wingdings"/>
    </w:rPr>
  </w:style>
  <w:style w:type="character" w:customStyle="1" w:styleId="WW8Num28z4">
    <w:name w:val="WW8Num28z4"/>
    <w:rsid w:val="001950DF"/>
    <w:rPr>
      <w:rFonts w:ascii="Courier New" w:hAnsi="Courier New" w:cs="Courier New"/>
    </w:rPr>
  </w:style>
  <w:style w:type="character" w:customStyle="1" w:styleId="WW8Num29z0">
    <w:name w:val="WW8Num29z0"/>
    <w:rsid w:val="001950DF"/>
    <w:rPr>
      <w:rFonts w:ascii="Symbol" w:hAnsi="Symbol" w:cs="Symbol"/>
    </w:rPr>
  </w:style>
  <w:style w:type="character" w:customStyle="1" w:styleId="WW8Num29z1">
    <w:name w:val="WW8Num29z1"/>
    <w:rsid w:val="001950DF"/>
    <w:rPr>
      <w:rFonts w:ascii="Courier New" w:hAnsi="Courier New" w:cs="Courier New"/>
    </w:rPr>
  </w:style>
  <w:style w:type="character" w:customStyle="1" w:styleId="WW8Num29z2">
    <w:name w:val="WW8Num29z2"/>
    <w:rsid w:val="001950DF"/>
    <w:rPr>
      <w:rFonts w:ascii="Wingdings" w:hAnsi="Wingdings" w:cs="Wingdings"/>
    </w:rPr>
  </w:style>
  <w:style w:type="character" w:customStyle="1" w:styleId="1f8">
    <w:name w:val="Основной шрифт абзаца1"/>
    <w:rsid w:val="001950DF"/>
  </w:style>
  <w:style w:type="paragraph" w:customStyle="1" w:styleId="1f9">
    <w:name w:val="Заголовок1"/>
    <w:basedOn w:val="a"/>
    <w:next w:val="a3"/>
    <w:rsid w:val="001950DF"/>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1fa">
    <w:name w:val="Указатель1"/>
    <w:basedOn w:val="a"/>
    <w:rsid w:val="001950DF"/>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1950DF"/>
    <w:pPr>
      <w:suppressAutoHyphens/>
    </w:pPr>
    <w:rPr>
      <w:sz w:val="20"/>
      <w:szCs w:val="20"/>
      <w:lang w:val="en-GB" w:eastAsia="ar-SA"/>
    </w:rPr>
  </w:style>
  <w:style w:type="paragraph" w:customStyle="1" w:styleId="affffc">
    <w:name w:val="Содержимое таблицы"/>
    <w:basedOn w:val="a"/>
    <w:rsid w:val="001950DF"/>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constitle">
    <w:name w:val="constitle"/>
    <w:basedOn w:val="a"/>
    <w:rsid w:val="001950DF"/>
    <w:pPr>
      <w:spacing w:before="100" w:beforeAutospacing="1" w:after="100" w:afterAutospacing="1"/>
    </w:pPr>
  </w:style>
  <w:style w:type="paragraph" w:customStyle="1" w:styleId="affffd">
    <w:name w:val="Комментарий"/>
    <w:basedOn w:val="a"/>
    <w:next w:val="a"/>
    <w:rsid w:val="001950DF"/>
    <w:pPr>
      <w:widowControl w:val="0"/>
      <w:autoSpaceDE w:val="0"/>
      <w:autoSpaceDN w:val="0"/>
      <w:adjustRightInd w:val="0"/>
      <w:ind w:left="170"/>
      <w:jc w:val="both"/>
    </w:pPr>
    <w:rPr>
      <w:rFonts w:ascii="Arial" w:hAnsi="Arial" w:cs="Arial"/>
      <w:i/>
      <w:iCs/>
      <w:color w:val="800080"/>
      <w:sz w:val="26"/>
      <w:szCs w:val="26"/>
    </w:rPr>
  </w:style>
  <w:style w:type="character" w:customStyle="1" w:styleId="f">
    <w:name w:val="f"/>
    <w:basedOn w:val="a0"/>
    <w:rsid w:val="001950DF"/>
  </w:style>
  <w:style w:type="character" w:customStyle="1" w:styleId="epm">
    <w:name w:val="epm"/>
    <w:basedOn w:val="a0"/>
    <w:rsid w:val="001950DF"/>
  </w:style>
  <w:style w:type="character" w:customStyle="1" w:styleId="ep">
    <w:name w:val="ep"/>
    <w:basedOn w:val="a0"/>
    <w:rsid w:val="001950DF"/>
  </w:style>
  <w:style w:type="paragraph" w:customStyle="1" w:styleId="2d">
    <w:name w:val="Основной текст с отступом2"/>
    <w:basedOn w:val="a"/>
    <w:rsid w:val="001950DF"/>
    <w:pPr>
      <w:keepLines/>
      <w:widowControl w:val="0"/>
      <w:overflowPunct w:val="0"/>
      <w:autoSpaceDE w:val="0"/>
      <w:autoSpaceDN w:val="0"/>
      <w:adjustRightInd w:val="0"/>
      <w:spacing w:line="320" w:lineRule="atLeast"/>
      <w:ind w:firstLine="709"/>
      <w:jc w:val="both"/>
    </w:pPr>
    <w:rPr>
      <w:sz w:val="28"/>
      <w:szCs w:val="28"/>
    </w:rPr>
  </w:style>
  <w:style w:type="paragraph" w:customStyle="1" w:styleId="Style36">
    <w:name w:val="Style36"/>
    <w:basedOn w:val="a"/>
    <w:next w:val="a"/>
    <w:rsid w:val="001950DF"/>
    <w:pPr>
      <w:widowControl w:val="0"/>
      <w:autoSpaceDE w:val="0"/>
      <w:autoSpaceDN w:val="0"/>
      <w:adjustRightInd w:val="0"/>
      <w:spacing w:line="277" w:lineRule="exact"/>
    </w:pPr>
  </w:style>
  <w:style w:type="paragraph" w:customStyle="1" w:styleId="Style69">
    <w:name w:val="Style69"/>
    <w:basedOn w:val="a"/>
    <w:next w:val="a"/>
    <w:rsid w:val="001950DF"/>
    <w:pPr>
      <w:widowControl w:val="0"/>
      <w:autoSpaceDE w:val="0"/>
      <w:autoSpaceDN w:val="0"/>
      <w:adjustRightInd w:val="0"/>
      <w:spacing w:line="259" w:lineRule="exact"/>
    </w:pPr>
  </w:style>
  <w:style w:type="character" w:customStyle="1" w:styleId="FontStyle102">
    <w:name w:val="Font Style102"/>
    <w:rsid w:val="001950DF"/>
    <w:rPr>
      <w:b/>
      <w:bCs/>
      <w:sz w:val="22"/>
      <w:szCs w:val="22"/>
    </w:rPr>
  </w:style>
  <w:style w:type="character" w:customStyle="1" w:styleId="FontStyle103">
    <w:name w:val="Font Style103"/>
    <w:rsid w:val="001950DF"/>
    <w:rPr>
      <w:sz w:val="22"/>
      <w:szCs w:val="22"/>
    </w:rPr>
  </w:style>
  <w:style w:type="paragraph" w:customStyle="1" w:styleId="affffe">
    <w:name w:val="Знак Знак Знак"/>
    <w:basedOn w:val="a"/>
    <w:rsid w:val="001950DF"/>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1950DF"/>
  </w:style>
  <w:style w:type="paragraph" w:customStyle="1" w:styleId="u">
    <w:name w:val="u"/>
    <w:basedOn w:val="a"/>
    <w:rsid w:val="001950DF"/>
    <w:pPr>
      <w:spacing w:before="100" w:beforeAutospacing="1" w:after="100" w:afterAutospacing="1"/>
    </w:pPr>
  </w:style>
  <w:style w:type="paragraph" w:customStyle="1" w:styleId="uni">
    <w:name w:val="uni"/>
    <w:basedOn w:val="a"/>
    <w:rsid w:val="001950DF"/>
    <w:pPr>
      <w:spacing w:before="100" w:beforeAutospacing="1" w:after="100" w:afterAutospacing="1"/>
    </w:pPr>
  </w:style>
  <w:style w:type="paragraph" w:customStyle="1" w:styleId="unip">
    <w:name w:val="unip"/>
    <w:basedOn w:val="a"/>
    <w:rsid w:val="001950DF"/>
    <w:pPr>
      <w:spacing w:before="100" w:beforeAutospacing="1" w:after="100" w:afterAutospacing="1"/>
    </w:pPr>
  </w:style>
  <w:style w:type="paragraph" w:customStyle="1" w:styleId="uv">
    <w:name w:val="uv"/>
    <w:basedOn w:val="a"/>
    <w:rsid w:val="001950DF"/>
    <w:pPr>
      <w:spacing w:before="100" w:beforeAutospacing="1" w:after="100" w:afterAutospacing="1"/>
    </w:pPr>
  </w:style>
  <w:style w:type="character" w:customStyle="1" w:styleId="grame">
    <w:name w:val="grame"/>
    <w:basedOn w:val="a0"/>
    <w:rsid w:val="001950DF"/>
  </w:style>
  <w:style w:type="character" w:customStyle="1" w:styleId="highlighthighlightactive">
    <w:name w:val="highlight highlight_active"/>
    <w:basedOn w:val="a0"/>
    <w:rsid w:val="001950DF"/>
  </w:style>
  <w:style w:type="paragraph" w:customStyle="1" w:styleId="uj">
    <w:name w:val="uj"/>
    <w:basedOn w:val="a"/>
    <w:rsid w:val="001950DF"/>
    <w:pPr>
      <w:spacing w:before="100" w:beforeAutospacing="1" w:after="100" w:afterAutospacing="1"/>
    </w:pPr>
  </w:style>
  <w:style w:type="paragraph" w:customStyle="1" w:styleId="Standard">
    <w:name w:val="Standard"/>
    <w:rsid w:val="001950DF"/>
    <w:pPr>
      <w:suppressAutoHyphens/>
      <w:autoSpaceDN w:val="0"/>
      <w:textAlignment w:val="baseline"/>
    </w:pPr>
    <w:rPr>
      <w:rFonts w:ascii="Verdana" w:hAnsi="Verdana"/>
      <w:kern w:val="3"/>
    </w:rPr>
  </w:style>
  <w:style w:type="paragraph" w:customStyle="1" w:styleId="214">
    <w:name w:val="Основной текст с отступом 21"/>
    <w:basedOn w:val="a"/>
    <w:rsid w:val="001950DF"/>
    <w:pPr>
      <w:widowControl w:val="0"/>
      <w:suppressAutoHyphens/>
      <w:spacing w:after="120" w:line="480" w:lineRule="auto"/>
      <w:ind w:left="283"/>
    </w:pPr>
    <w:rPr>
      <w:rFonts w:ascii="Arial" w:hAnsi="Arial" w:cs="Arial"/>
      <w:kern w:val="1"/>
      <w:sz w:val="20"/>
      <w:szCs w:val="20"/>
    </w:rPr>
  </w:style>
  <w:style w:type="paragraph" w:styleId="aff8">
    <w:name w:val="No Spacing"/>
    <w:uiPriority w:val="1"/>
    <w:qFormat/>
    <w:rsid w:val="001950DF"/>
    <w:rPr>
      <w:sz w:val="24"/>
      <w:szCs w:val="24"/>
    </w:rPr>
  </w:style>
  <w:style w:type="table" w:styleId="afffff">
    <w:name w:val="Grid Table Light"/>
    <w:basedOn w:val="a1"/>
    <w:uiPriority w:val="40"/>
    <w:rsid w:val="005D77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
    <w:name w:val="Основной текст 0"/>
    <w:aliases w:val="95 ПК"/>
    <w:basedOn w:val="a"/>
    <w:rsid w:val="00DE7CD8"/>
    <w:pPr>
      <w:ind w:firstLine="539"/>
      <w:jc w:val="both"/>
    </w:pPr>
    <w:rPr>
      <w:rFonts w:eastAsia="Calibri"/>
      <w:color w:val="000000"/>
      <w:kern w:val="24"/>
      <w:lang w:eastAsia="en-US"/>
    </w:rPr>
  </w:style>
  <w:style w:type="character" w:customStyle="1" w:styleId="51">
    <w:name w:val="Заголовок №5_"/>
    <w:link w:val="52"/>
    <w:locked/>
    <w:rsid w:val="004E2697"/>
    <w:rPr>
      <w:b/>
      <w:bCs/>
      <w:shd w:val="clear" w:color="auto" w:fill="FFFFFF"/>
    </w:rPr>
  </w:style>
  <w:style w:type="paragraph" w:customStyle="1" w:styleId="52">
    <w:name w:val="Заголовок №5"/>
    <w:basedOn w:val="a"/>
    <w:link w:val="51"/>
    <w:rsid w:val="004E2697"/>
    <w:pPr>
      <w:widowControl w:val="0"/>
      <w:shd w:val="clear" w:color="auto" w:fill="FFFFFF"/>
      <w:spacing w:before="360" w:after="360" w:line="240" w:lineRule="atLeast"/>
      <w:ind w:hanging="1460"/>
      <w:jc w:val="both"/>
      <w:outlineLvl w:val="4"/>
    </w:pPr>
    <w:rPr>
      <w:b/>
      <w:bCs/>
      <w:sz w:val="20"/>
      <w:szCs w:val="20"/>
    </w:rPr>
  </w:style>
  <w:style w:type="character" w:customStyle="1" w:styleId="hl">
    <w:name w:val="hl"/>
    <w:basedOn w:val="a0"/>
    <w:rsid w:val="00661F31"/>
  </w:style>
  <w:style w:type="character" w:customStyle="1" w:styleId="nobr">
    <w:name w:val="nobr"/>
    <w:basedOn w:val="a0"/>
    <w:rsid w:val="0066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527">
      <w:bodyDiv w:val="1"/>
      <w:marLeft w:val="0"/>
      <w:marRight w:val="0"/>
      <w:marTop w:val="0"/>
      <w:marBottom w:val="0"/>
      <w:divBdr>
        <w:top w:val="none" w:sz="0" w:space="0" w:color="auto"/>
        <w:left w:val="none" w:sz="0" w:space="0" w:color="auto"/>
        <w:bottom w:val="none" w:sz="0" w:space="0" w:color="auto"/>
        <w:right w:val="none" w:sz="0" w:space="0" w:color="auto"/>
      </w:divBdr>
    </w:div>
    <w:div w:id="195121287">
      <w:bodyDiv w:val="1"/>
      <w:marLeft w:val="0"/>
      <w:marRight w:val="0"/>
      <w:marTop w:val="0"/>
      <w:marBottom w:val="0"/>
      <w:divBdr>
        <w:top w:val="none" w:sz="0" w:space="0" w:color="auto"/>
        <w:left w:val="none" w:sz="0" w:space="0" w:color="auto"/>
        <w:bottom w:val="none" w:sz="0" w:space="0" w:color="auto"/>
        <w:right w:val="none" w:sz="0" w:space="0" w:color="auto"/>
      </w:divBdr>
      <w:divsChild>
        <w:div w:id="1167786948">
          <w:marLeft w:val="0"/>
          <w:marRight w:val="0"/>
          <w:marTop w:val="0"/>
          <w:marBottom w:val="0"/>
          <w:divBdr>
            <w:top w:val="none" w:sz="0" w:space="0" w:color="auto"/>
            <w:left w:val="none" w:sz="0" w:space="0" w:color="auto"/>
            <w:bottom w:val="none" w:sz="0" w:space="0" w:color="auto"/>
            <w:right w:val="none" w:sz="0" w:space="0" w:color="auto"/>
          </w:divBdr>
          <w:divsChild>
            <w:div w:id="1689598535">
              <w:marLeft w:val="0"/>
              <w:marRight w:val="0"/>
              <w:marTop w:val="0"/>
              <w:marBottom w:val="0"/>
              <w:divBdr>
                <w:top w:val="none" w:sz="0" w:space="0" w:color="auto"/>
                <w:left w:val="none" w:sz="0" w:space="0" w:color="auto"/>
                <w:bottom w:val="none" w:sz="0" w:space="0" w:color="auto"/>
                <w:right w:val="none" w:sz="0" w:space="0" w:color="auto"/>
              </w:divBdr>
              <w:divsChild>
                <w:div w:id="14625005">
                  <w:marLeft w:val="0"/>
                  <w:marRight w:val="0"/>
                  <w:marTop w:val="120"/>
                  <w:marBottom w:val="0"/>
                  <w:divBdr>
                    <w:top w:val="none" w:sz="0" w:space="0" w:color="auto"/>
                    <w:left w:val="none" w:sz="0" w:space="0" w:color="auto"/>
                    <w:bottom w:val="none" w:sz="0" w:space="0" w:color="auto"/>
                    <w:right w:val="none" w:sz="0" w:space="0" w:color="auto"/>
                  </w:divBdr>
                </w:div>
                <w:div w:id="15621651">
                  <w:marLeft w:val="0"/>
                  <w:marRight w:val="0"/>
                  <w:marTop w:val="120"/>
                  <w:marBottom w:val="0"/>
                  <w:divBdr>
                    <w:top w:val="none" w:sz="0" w:space="0" w:color="auto"/>
                    <w:left w:val="none" w:sz="0" w:space="0" w:color="auto"/>
                    <w:bottom w:val="none" w:sz="0" w:space="0" w:color="auto"/>
                    <w:right w:val="none" w:sz="0" w:space="0" w:color="auto"/>
                  </w:divBdr>
                </w:div>
                <w:div w:id="110101492">
                  <w:marLeft w:val="0"/>
                  <w:marRight w:val="0"/>
                  <w:marTop w:val="120"/>
                  <w:marBottom w:val="0"/>
                  <w:divBdr>
                    <w:top w:val="none" w:sz="0" w:space="0" w:color="auto"/>
                    <w:left w:val="none" w:sz="0" w:space="0" w:color="auto"/>
                    <w:bottom w:val="none" w:sz="0" w:space="0" w:color="auto"/>
                    <w:right w:val="none" w:sz="0" w:space="0" w:color="auto"/>
                  </w:divBdr>
                </w:div>
                <w:div w:id="126509744">
                  <w:marLeft w:val="0"/>
                  <w:marRight w:val="0"/>
                  <w:marTop w:val="120"/>
                  <w:marBottom w:val="0"/>
                  <w:divBdr>
                    <w:top w:val="none" w:sz="0" w:space="0" w:color="auto"/>
                    <w:left w:val="none" w:sz="0" w:space="0" w:color="auto"/>
                    <w:bottom w:val="none" w:sz="0" w:space="0" w:color="auto"/>
                    <w:right w:val="none" w:sz="0" w:space="0" w:color="auto"/>
                  </w:divBdr>
                </w:div>
                <w:div w:id="134876654">
                  <w:marLeft w:val="0"/>
                  <w:marRight w:val="0"/>
                  <w:marTop w:val="120"/>
                  <w:marBottom w:val="0"/>
                  <w:divBdr>
                    <w:top w:val="none" w:sz="0" w:space="0" w:color="auto"/>
                    <w:left w:val="none" w:sz="0" w:space="0" w:color="auto"/>
                    <w:bottom w:val="none" w:sz="0" w:space="0" w:color="auto"/>
                    <w:right w:val="none" w:sz="0" w:space="0" w:color="auto"/>
                  </w:divBdr>
                </w:div>
                <w:div w:id="224068695">
                  <w:marLeft w:val="0"/>
                  <w:marRight w:val="0"/>
                  <w:marTop w:val="120"/>
                  <w:marBottom w:val="0"/>
                  <w:divBdr>
                    <w:top w:val="none" w:sz="0" w:space="0" w:color="auto"/>
                    <w:left w:val="none" w:sz="0" w:space="0" w:color="auto"/>
                    <w:bottom w:val="none" w:sz="0" w:space="0" w:color="auto"/>
                    <w:right w:val="none" w:sz="0" w:space="0" w:color="auto"/>
                  </w:divBdr>
                </w:div>
                <w:div w:id="299772711">
                  <w:marLeft w:val="0"/>
                  <w:marRight w:val="0"/>
                  <w:marTop w:val="120"/>
                  <w:marBottom w:val="0"/>
                  <w:divBdr>
                    <w:top w:val="none" w:sz="0" w:space="0" w:color="auto"/>
                    <w:left w:val="none" w:sz="0" w:space="0" w:color="auto"/>
                    <w:bottom w:val="none" w:sz="0" w:space="0" w:color="auto"/>
                    <w:right w:val="none" w:sz="0" w:space="0" w:color="auto"/>
                  </w:divBdr>
                </w:div>
                <w:div w:id="329261177">
                  <w:marLeft w:val="0"/>
                  <w:marRight w:val="0"/>
                  <w:marTop w:val="120"/>
                  <w:marBottom w:val="0"/>
                  <w:divBdr>
                    <w:top w:val="none" w:sz="0" w:space="0" w:color="auto"/>
                    <w:left w:val="none" w:sz="0" w:space="0" w:color="auto"/>
                    <w:bottom w:val="none" w:sz="0" w:space="0" w:color="auto"/>
                    <w:right w:val="none" w:sz="0" w:space="0" w:color="auto"/>
                  </w:divBdr>
                </w:div>
                <w:div w:id="337973258">
                  <w:marLeft w:val="0"/>
                  <w:marRight w:val="0"/>
                  <w:marTop w:val="120"/>
                  <w:marBottom w:val="0"/>
                  <w:divBdr>
                    <w:top w:val="none" w:sz="0" w:space="0" w:color="auto"/>
                    <w:left w:val="none" w:sz="0" w:space="0" w:color="auto"/>
                    <w:bottom w:val="none" w:sz="0" w:space="0" w:color="auto"/>
                    <w:right w:val="none" w:sz="0" w:space="0" w:color="auto"/>
                  </w:divBdr>
                </w:div>
                <w:div w:id="456993683">
                  <w:marLeft w:val="0"/>
                  <w:marRight w:val="0"/>
                  <w:marTop w:val="120"/>
                  <w:marBottom w:val="0"/>
                  <w:divBdr>
                    <w:top w:val="none" w:sz="0" w:space="0" w:color="auto"/>
                    <w:left w:val="none" w:sz="0" w:space="0" w:color="auto"/>
                    <w:bottom w:val="none" w:sz="0" w:space="0" w:color="auto"/>
                    <w:right w:val="none" w:sz="0" w:space="0" w:color="auto"/>
                  </w:divBdr>
                </w:div>
                <w:div w:id="460001372">
                  <w:marLeft w:val="0"/>
                  <w:marRight w:val="0"/>
                  <w:marTop w:val="120"/>
                  <w:marBottom w:val="0"/>
                  <w:divBdr>
                    <w:top w:val="none" w:sz="0" w:space="0" w:color="auto"/>
                    <w:left w:val="none" w:sz="0" w:space="0" w:color="auto"/>
                    <w:bottom w:val="none" w:sz="0" w:space="0" w:color="auto"/>
                    <w:right w:val="none" w:sz="0" w:space="0" w:color="auto"/>
                  </w:divBdr>
                </w:div>
                <w:div w:id="474956452">
                  <w:marLeft w:val="0"/>
                  <w:marRight w:val="0"/>
                  <w:marTop w:val="120"/>
                  <w:marBottom w:val="0"/>
                  <w:divBdr>
                    <w:top w:val="none" w:sz="0" w:space="0" w:color="auto"/>
                    <w:left w:val="none" w:sz="0" w:space="0" w:color="auto"/>
                    <w:bottom w:val="none" w:sz="0" w:space="0" w:color="auto"/>
                    <w:right w:val="none" w:sz="0" w:space="0" w:color="auto"/>
                  </w:divBdr>
                </w:div>
                <w:div w:id="479153039">
                  <w:marLeft w:val="0"/>
                  <w:marRight w:val="0"/>
                  <w:marTop w:val="120"/>
                  <w:marBottom w:val="0"/>
                  <w:divBdr>
                    <w:top w:val="none" w:sz="0" w:space="0" w:color="auto"/>
                    <w:left w:val="none" w:sz="0" w:space="0" w:color="auto"/>
                    <w:bottom w:val="none" w:sz="0" w:space="0" w:color="auto"/>
                    <w:right w:val="none" w:sz="0" w:space="0" w:color="auto"/>
                  </w:divBdr>
                </w:div>
                <w:div w:id="490753020">
                  <w:marLeft w:val="0"/>
                  <w:marRight w:val="0"/>
                  <w:marTop w:val="120"/>
                  <w:marBottom w:val="0"/>
                  <w:divBdr>
                    <w:top w:val="none" w:sz="0" w:space="0" w:color="auto"/>
                    <w:left w:val="none" w:sz="0" w:space="0" w:color="auto"/>
                    <w:bottom w:val="none" w:sz="0" w:space="0" w:color="auto"/>
                    <w:right w:val="none" w:sz="0" w:space="0" w:color="auto"/>
                  </w:divBdr>
                </w:div>
                <w:div w:id="491608130">
                  <w:marLeft w:val="0"/>
                  <w:marRight w:val="0"/>
                  <w:marTop w:val="120"/>
                  <w:marBottom w:val="0"/>
                  <w:divBdr>
                    <w:top w:val="none" w:sz="0" w:space="0" w:color="auto"/>
                    <w:left w:val="none" w:sz="0" w:space="0" w:color="auto"/>
                    <w:bottom w:val="none" w:sz="0" w:space="0" w:color="auto"/>
                    <w:right w:val="none" w:sz="0" w:space="0" w:color="auto"/>
                  </w:divBdr>
                </w:div>
                <w:div w:id="523515173">
                  <w:marLeft w:val="0"/>
                  <w:marRight w:val="0"/>
                  <w:marTop w:val="120"/>
                  <w:marBottom w:val="0"/>
                  <w:divBdr>
                    <w:top w:val="none" w:sz="0" w:space="0" w:color="auto"/>
                    <w:left w:val="none" w:sz="0" w:space="0" w:color="auto"/>
                    <w:bottom w:val="none" w:sz="0" w:space="0" w:color="auto"/>
                    <w:right w:val="none" w:sz="0" w:space="0" w:color="auto"/>
                  </w:divBdr>
                </w:div>
                <w:div w:id="551311290">
                  <w:marLeft w:val="0"/>
                  <w:marRight w:val="0"/>
                  <w:marTop w:val="120"/>
                  <w:marBottom w:val="0"/>
                  <w:divBdr>
                    <w:top w:val="none" w:sz="0" w:space="0" w:color="auto"/>
                    <w:left w:val="none" w:sz="0" w:space="0" w:color="auto"/>
                    <w:bottom w:val="none" w:sz="0" w:space="0" w:color="auto"/>
                    <w:right w:val="none" w:sz="0" w:space="0" w:color="auto"/>
                  </w:divBdr>
                </w:div>
                <w:div w:id="564030890">
                  <w:marLeft w:val="0"/>
                  <w:marRight w:val="0"/>
                  <w:marTop w:val="120"/>
                  <w:marBottom w:val="0"/>
                  <w:divBdr>
                    <w:top w:val="none" w:sz="0" w:space="0" w:color="auto"/>
                    <w:left w:val="none" w:sz="0" w:space="0" w:color="auto"/>
                    <w:bottom w:val="none" w:sz="0" w:space="0" w:color="auto"/>
                    <w:right w:val="none" w:sz="0" w:space="0" w:color="auto"/>
                  </w:divBdr>
                </w:div>
                <w:div w:id="621233013">
                  <w:marLeft w:val="0"/>
                  <w:marRight w:val="0"/>
                  <w:marTop w:val="120"/>
                  <w:marBottom w:val="0"/>
                  <w:divBdr>
                    <w:top w:val="none" w:sz="0" w:space="0" w:color="auto"/>
                    <w:left w:val="none" w:sz="0" w:space="0" w:color="auto"/>
                    <w:bottom w:val="none" w:sz="0" w:space="0" w:color="auto"/>
                    <w:right w:val="none" w:sz="0" w:space="0" w:color="auto"/>
                  </w:divBdr>
                </w:div>
                <w:div w:id="639455803">
                  <w:marLeft w:val="0"/>
                  <w:marRight w:val="0"/>
                  <w:marTop w:val="120"/>
                  <w:marBottom w:val="0"/>
                  <w:divBdr>
                    <w:top w:val="none" w:sz="0" w:space="0" w:color="auto"/>
                    <w:left w:val="none" w:sz="0" w:space="0" w:color="auto"/>
                    <w:bottom w:val="none" w:sz="0" w:space="0" w:color="auto"/>
                    <w:right w:val="none" w:sz="0" w:space="0" w:color="auto"/>
                  </w:divBdr>
                </w:div>
                <w:div w:id="707265308">
                  <w:marLeft w:val="0"/>
                  <w:marRight w:val="0"/>
                  <w:marTop w:val="120"/>
                  <w:marBottom w:val="0"/>
                  <w:divBdr>
                    <w:top w:val="none" w:sz="0" w:space="0" w:color="auto"/>
                    <w:left w:val="none" w:sz="0" w:space="0" w:color="auto"/>
                    <w:bottom w:val="none" w:sz="0" w:space="0" w:color="auto"/>
                    <w:right w:val="none" w:sz="0" w:space="0" w:color="auto"/>
                  </w:divBdr>
                </w:div>
                <w:div w:id="724834862">
                  <w:marLeft w:val="0"/>
                  <w:marRight w:val="0"/>
                  <w:marTop w:val="120"/>
                  <w:marBottom w:val="0"/>
                  <w:divBdr>
                    <w:top w:val="none" w:sz="0" w:space="0" w:color="auto"/>
                    <w:left w:val="none" w:sz="0" w:space="0" w:color="auto"/>
                    <w:bottom w:val="none" w:sz="0" w:space="0" w:color="auto"/>
                    <w:right w:val="none" w:sz="0" w:space="0" w:color="auto"/>
                  </w:divBdr>
                </w:div>
                <w:div w:id="803885485">
                  <w:marLeft w:val="0"/>
                  <w:marRight w:val="0"/>
                  <w:marTop w:val="120"/>
                  <w:marBottom w:val="0"/>
                  <w:divBdr>
                    <w:top w:val="none" w:sz="0" w:space="0" w:color="auto"/>
                    <w:left w:val="none" w:sz="0" w:space="0" w:color="auto"/>
                    <w:bottom w:val="none" w:sz="0" w:space="0" w:color="auto"/>
                    <w:right w:val="none" w:sz="0" w:space="0" w:color="auto"/>
                  </w:divBdr>
                </w:div>
                <w:div w:id="805195880">
                  <w:marLeft w:val="0"/>
                  <w:marRight w:val="0"/>
                  <w:marTop w:val="120"/>
                  <w:marBottom w:val="0"/>
                  <w:divBdr>
                    <w:top w:val="none" w:sz="0" w:space="0" w:color="auto"/>
                    <w:left w:val="none" w:sz="0" w:space="0" w:color="auto"/>
                    <w:bottom w:val="none" w:sz="0" w:space="0" w:color="auto"/>
                    <w:right w:val="none" w:sz="0" w:space="0" w:color="auto"/>
                  </w:divBdr>
                </w:div>
                <w:div w:id="807089589">
                  <w:marLeft w:val="0"/>
                  <w:marRight w:val="0"/>
                  <w:marTop w:val="120"/>
                  <w:marBottom w:val="0"/>
                  <w:divBdr>
                    <w:top w:val="none" w:sz="0" w:space="0" w:color="auto"/>
                    <w:left w:val="none" w:sz="0" w:space="0" w:color="auto"/>
                    <w:bottom w:val="none" w:sz="0" w:space="0" w:color="auto"/>
                    <w:right w:val="none" w:sz="0" w:space="0" w:color="auto"/>
                  </w:divBdr>
                </w:div>
                <w:div w:id="865828157">
                  <w:marLeft w:val="0"/>
                  <w:marRight w:val="0"/>
                  <w:marTop w:val="120"/>
                  <w:marBottom w:val="0"/>
                  <w:divBdr>
                    <w:top w:val="none" w:sz="0" w:space="0" w:color="auto"/>
                    <w:left w:val="none" w:sz="0" w:space="0" w:color="auto"/>
                    <w:bottom w:val="none" w:sz="0" w:space="0" w:color="auto"/>
                    <w:right w:val="none" w:sz="0" w:space="0" w:color="auto"/>
                  </w:divBdr>
                </w:div>
                <w:div w:id="887298830">
                  <w:marLeft w:val="0"/>
                  <w:marRight w:val="0"/>
                  <w:marTop w:val="120"/>
                  <w:marBottom w:val="0"/>
                  <w:divBdr>
                    <w:top w:val="none" w:sz="0" w:space="0" w:color="auto"/>
                    <w:left w:val="none" w:sz="0" w:space="0" w:color="auto"/>
                    <w:bottom w:val="none" w:sz="0" w:space="0" w:color="auto"/>
                    <w:right w:val="none" w:sz="0" w:space="0" w:color="auto"/>
                  </w:divBdr>
                </w:div>
                <w:div w:id="903023340">
                  <w:marLeft w:val="0"/>
                  <w:marRight w:val="0"/>
                  <w:marTop w:val="120"/>
                  <w:marBottom w:val="0"/>
                  <w:divBdr>
                    <w:top w:val="none" w:sz="0" w:space="0" w:color="auto"/>
                    <w:left w:val="none" w:sz="0" w:space="0" w:color="auto"/>
                    <w:bottom w:val="none" w:sz="0" w:space="0" w:color="auto"/>
                    <w:right w:val="none" w:sz="0" w:space="0" w:color="auto"/>
                  </w:divBdr>
                </w:div>
                <w:div w:id="1024018147">
                  <w:marLeft w:val="0"/>
                  <w:marRight w:val="0"/>
                  <w:marTop w:val="120"/>
                  <w:marBottom w:val="0"/>
                  <w:divBdr>
                    <w:top w:val="none" w:sz="0" w:space="0" w:color="auto"/>
                    <w:left w:val="none" w:sz="0" w:space="0" w:color="auto"/>
                    <w:bottom w:val="none" w:sz="0" w:space="0" w:color="auto"/>
                    <w:right w:val="none" w:sz="0" w:space="0" w:color="auto"/>
                  </w:divBdr>
                </w:div>
                <w:div w:id="1051884121">
                  <w:marLeft w:val="0"/>
                  <w:marRight w:val="0"/>
                  <w:marTop w:val="120"/>
                  <w:marBottom w:val="0"/>
                  <w:divBdr>
                    <w:top w:val="none" w:sz="0" w:space="0" w:color="auto"/>
                    <w:left w:val="none" w:sz="0" w:space="0" w:color="auto"/>
                    <w:bottom w:val="none" w:sz="0" w:space="0" w:color="auto"/>
                    <w:right w:val="none" w:sz="0" w:space="0" w:color="auto"/>
                  </w:divBdr>
                </w:div>
                <w:div w:id="1057512657">
                  <w:marLeft w:val="0"/>
                  <w:marRight w:val="0"/>
                  <w:marTop w:val="120"/>
                  <w:marBottom w:val="0"/>
                  <w:divBdr>
                    <w:top w:val="none" w:sz="0" w:space="0" w:color="auto"/>
                    <w:left w:val="none" w:sz="0" w:space="0" w:color="auto"/>
                    <w:bottom w:val="none" w:sz="0" w:space="0" w:color="auto"/>
                    <w:right w:val="none" w:sz="0" w:space="0" w:color="auto"/>
                  </w:divBdr>
                </w:div>
                <w:div w:id="1098647172">
                  <w:marLeft w:val="0"/>
                  <w:marRight w:val="0"/>
                  <w:marTop w:val="120"/>
                  <w:marBottom w:val="0"/>
                  <w:divBdr>
                    <w:top w:val="none" w:sz="0" w:space="0" w:color="auto"/>
                    <w:left w:val="none" w:sz="0" w:space="0" w:color="auto"/>
                    <w:bottom w:val="none" w:sz="0" w:space="0" w:color="auto"/>
                    <w:right w:val="none" w:sz="0" w:space="0" w:color="auto"/>
                  </w:divBdr>
                </w:div>
                <w:div w:id="1119685101">
                  <w:marLeft w:val="0"/>
                  <w:marRight w:val="0"/>
                  <w:marTop w:val="120"/>
                  <w:marBottom w:val="0"/>
                  <w:divBdr>
                    <w:top w:val="none" w:sz="0" w:space="0" w:color="auto"/>
                    <w:left w:val="none" w:sz="0" w:space="0" w:color="auto"/>
                    <w:bottom w:val="none" w:sz="0" w:space="0" w:color="auto"/>
                    <w:right w:val="none" w:sz="0" w:space="0" w:color="auto"/>
                  </w:divBdr>
                </w:div>
                <w:div w:id="1128277519">
                  <w:marLeft w:val="0"/>
                  <w:marRight w:val="0"/>
                  <w:marTop w:val="120"/>
                  <w:marBottom w:val="0"/>
                  <w:divBdr>
                    <w:top w:val="none" w:sz="0" w:space="0" w:color="auto"/>
                    <w:left w:val="none" w:sz="0" w:space="0" w:color="auto"/>
                    <w:bottom w:val="none" w:sz="0" w:space="0" w:color="auto"/>
                    <w:right w:val="none" w:sz="0" w:space="0" w:color="auto"/>
                  </w:divBdr>
                </w:div>
                <w:div w:id="1192305109">
                  <w:marLeft w:val="0"/>
                  <w:marRight w:val="0"/>
                  <w:marTop w:val="120"/>
                  <w:marBottom w:val="0"/>
                  <w:divBdr>
                    <w:top w:val="none" w:sz="0" w:space="0" w:color="auto"/>
                    <w:left w:val="none" w:sz="0" w:space="0" w:color="auto"/>
                    <w:bottom w:val="none" w:sz="0" w:space="0" w:color="auto"/>
                    <w:right w:val="none" w:sz="0" w:space="0" w:color="auto"/>
                  </w:divBdr>
                </w:div>
                <w:div w:id="1218056174">
                  <w:marLeft w:val="0"/>
                  <w:marRight w:val="0"/>
                  <w:marTop w:val="120"/>
                  <w:marBottom w:val="0"/>
                  <w:divBdr>
                    <w:top w:val="none" w:sz="0" w:space="0" w:color="auto"/>
                    <w:left w:val="none" w:sz="0" w:space="0" w:color="auto"/>
                    <w:bottom w:val="none" w:sz="0" w:space="0" w:color="auto"/>
                    <w:right w:val="none" w:sz="0" w:space="0" w:color="auto"/>
                  </w:divBdr>
                </w:div>
                <w:div w:id="1235969500">
                  <w:marLeft w:val="0"/>
                  <w:marRight w:val="0"/>
                  <w:marTop w:val="120"/>
                  <w:marBottom w:val="0"/>
                  <w:divBdr>
                    <w:top w:val="none" w:sz="0" w:space="0" w:color="auto"/>
                    <w:left w:val="none" w:sz="0" w:space="0" w:color="auto"/>
                    <w:bottom w:val="none" w:sz="0" w:space="0" w:color="auto"/>
                    <w:right w:val="none" w:sz="0" w:space="0" w:color="auto"/>
                  </w:divBdr>
                </w:div>
                <w:div w:id="1281648688">
                  <w:marLeft w:val="0"/>
                  <w:marRight w:val="0"/>
                  <w:marTop w:val="120"/>
                  <w:marBottom w:val="0"/>
                  <w:divBdr>
                    <w:top w:val="none" w:sz="0" w:space="0" w:color="auto"/>
                    <w:left w:val="none" w:sz="0" w:space="0" w:color="auto"/>
                    <w:bottom w:val="none" w:sz="0" w:space="0" w:color="auto"/>
                    <w:right w:val="none" w:sz="0" w:space="0" w:color="auto"/>
                  </w:divBdr>
                </w:div>
                <w:div w:id="1337924320">
                  <w:marLeft w:val="0"/>
                  <w:marRight w:val="0"/>
                  <w:marTop w:val="120"/>
                  <w:marBottom w:val="0"/>
                  <w:divBdr>
                    <w:top w:val="none" w:sz="0" w:space="0" w:color="auto"/>
                    <w:left w:val="none" w:sz="0" w:space="0" w:color="auto"/>
                    <w:bottom w:val="none" w:sz="0" w:space="0" w:color="auto"/>
                    <w:right w:val="none" w:sz="0" w:space="0" w:color="auto"/>
                  </w:divBdr>
                </w:div>
                <w:div w:id="1386948311">
                  <w:marLeft w:val="0"/>
                  <w:marRight w:val="0"/>
                  <w:marTop w:val="120"/>
                  <w:marBottom w:val="0"/>
                  <w:divBdr>
                    <w:top w:val="none" w:sz="0" w:space="0" w:color="auto"/>
                    <w:left w:val="none" w:sz="0" w:space="0" w:color="auto"/>
                    <w:bottom w:val="none" w:sz="0" w:space="0" w:color="auto"/>
                    <w:right w:val="none" w:sz="0" w:space="0" w:color="auto"/>
                  </w:divBdr>
                </w:div>
                <w:div w:id="1410620342">
                  <w:marLeft w:val="0"/>
                  <w:marRight w:val="0"/>
                  <w:marTop w:val="120"/>
                  <w:marBottom w:val="0"/>
                  <w:divBdr>
                    <w:top w:val="none" w:sz="0" w:space="0" w:color="auto"/>
                    <w:left w:val="none" w:sz="0" w:space="0" w:color="auto"/>
                    <w:bottom w:val="none" w:sz="0" w:space="0" w:color="auto"/>
                    <w:right w:val="none" w:sz="0" w:space="0" w:color="auto"/>
                  </w:divBdr>
                </w:div>
                <w:div w:id="1415861225">
                  <w:marLeft w:val="0"/>
                  <w:marRight w:val="0"/>
                  <w:marTop w:val="120"/>
                  <w:marBottom w:val="0"/>
                  <w:divBdr>
                    <w:top w:val="none" w:sz="0" w:space="0" w:color="auto"/>
                    <w:left w:val="none" w:sz="0" w:space="0" w:color="auto"/>
                    <w:bottom w:val="none" w:sz="0" w:space="0" w:color="auto"/>
                    <w:right w:val="none" w:sz="0" w:space="0" w:color="auto"/>
                  </w:divBdr>
                </w:div>
                <w:div w:id="1428304765">
                  <w:marLeft w:val="0"/>
                  <w:marRight w:val="0"/>
                  <w:marTop w:val="120"/>
                  <w:marBottom w:val="0"/>
                  <w:divBdr>
                    <w:top w:val="none" w:sz="0" w:space="0" w:color="auto"/>
                    <w:left w:val="none" w:sz="0" w:space="0" w:color="auto"/>
                    <w:bottom w:val="none" w:sz="0" w:space="0" w:color="auto"/>
                    <w:right w:val="none" w:sz="0" w:space="0" w:color="auto"/>
                  </w:divBdr>
                </w:div>
                <w:div w:id="1437869546">
                  <w:marLeft w:val="0"/>
                  <w:marRight w:val="0"/>
                  <w:marTop w:val="120"/>
                  <w:marBottom w:val="0"/>
                  <w:divBdr>
                    <w:top w:val="none" w:sz="0" w:space="0" w:color="auto"/>
                    <w:left w:val="none" w:sz="0" w:space="0" w:color="auto"/>
                    <w:bottom w:val="none" w:sz="0" w:space="0" w:color="auto"/>
                    <w:right w:val="none" w:sz="0" w:space="0" w:color="auto"/>
                  </w:divBdr>
                </w:div>
                <w:div w:id="1445078574">
                  <w:marLeft w:val="0"/>
                  <w:marRight w:val="0"/>
                  <w:marTop w:val="120"/>
                  <w:marBottom w:val="0"/>
                  <w:divBdr>
                    <w:top w:val="none" w:sz="0" w:space="0" w:color="auto"/>
                    <w:left w:val="none" w:sz="0" w:space="0" w:color="auto"/>
                    <w:bottom w:val="none" w:sz="0" w:space="0" w:color="auto"/>
                    <w:right w:val="none" w:sz="0" w:space="0" w:color="auto"/>
                  </w:divBdr>
                </w:div>
                <w:div w:id="1558281141">
                  <w:marLeft w:val="0"/>
                  <w:marRight w:val="0"/>
                  <w:marTop w:val="120"/>
                  <w:marBottom w:val="0"/>
                  <w:divBdr>
                    <w:top w:val="none" w:sz="0" w:space="0" w:color="auto"/>
                    <w:left w:val="none" w:sz="0" w:space="0" w:color="auto"/>
                    <w:bottom w:val="none" w:sz="0" w:space="0" w:color="auto"/>
                    <w:right w:val="none" w:sz="0" w:space="0" w:color="auto"/>
                  </w:divBdr>
                </w:div>
                <w:div w:id="1629160617">
                  <w:marLeft w:val="0"/>
                  <w:marRight w:val="0"/>
                  <w:marTop w:val="120"/>
                  <w:marBottom w:val="0"/>
                  <w:divBdr>
                    <w:top w:val="none" w:sz="0" w:space="0" w:color="auto"/>
                    <w:left w:val="none" w:sz="0" w:space="0" w:color="auto"/>
                    <w:bottom w:val="none" w:sz="0" w:space="0" w:color="auto"/>
                    <w:right w:val="none" w:sz="0" w:space="0" w:color="auto"/>
                  </w:divBdr>
                </w:div>
                <w:div w:id="1649436084">
                  <w:marLeft w:val="0"/>
                  <w:marRight w:val="0"/>
                  <w:marTop w:val="120"/>
                  <w:marBottom w:val="0"/>
                  <w:divBdr>
                    <w:top w:val="none" w:sz="0" w:space="0" w:color="auto"/>
                    <w:left w:val="none" w:sz="0" w:space="0" w:color="auto"/>
                    <w:bottom w:val="none" w:sz="0" w:space="0" w:color="auto"/>
                    <w:right w:val="none" w:sz="0" w:space="0" w:color="auto"/>
                  </w:divBdr>
                </w:div>
                <w:div w:id="1733653076">
                  <w:marLeft w:val="0"/>
                  <w:marRight w:val="0"/>
                  <w:marTop w:val="120"/>
                  <w:marBottom w:val="0"/>
                  <w:divBdr>
                    <w:top w:val="none" w:sz="0" w:space="0" w:color="auto"/>
                    <w:left w:val="none" w:sz="0" w:space="0" w:color="auto"/>
                    <w:bottom w:val="none" w:sz="0" w:space="0" w:color="auto"/>
                    <w:right w:val="none" w:sz="0" w:space="0" w:color="auto"/>
                  </w:divBdr>
                </w:div>
                <w:div w:id="1740520474">
                  <w:marLeft w:val="0"/>
                  <w:marRight w:val="0"/>
                  <w:marTop w:val="120"/>
                  <w:marBottom w:val="0"/>
                  <w:divBdr>
                    <w:top w:val="none" w:sz="0" w:space="0" w:color="auto"/>
                    <w:left w:val="none" w:sz="0" w:space="0" w:color="auto"/>
                    <w:bottom w:val="none" w:sz="0" w:space="0" w:color="auto"/>
                    <w:right w:val="none" w:sz="0" w:space="0" w:color="auto"/>
                  </w:divBdr>
                </w:div>
                <w:div w:id="1904486488">
                  <w:marLeft w:val="0"/>
                  <w:marRight w:val="0"/>
                  <w:marTop w:val="120"/>
                  <w:marBottom w:val="0"/>
                  <w:divBdr>
                    <w:top w:val="none" w:sz="0" w:space="0" w:color="auto"/>
                    <w:left w:val="none" w:sz="0" w:space="0" w:color="auto"/>
                    <w:bottom w:val="none" w:sz="0" w:space="0" w:color="auto"/>
                    <w:right w:val="none" w:sz="0" w:space="0" w:color="auto"/>
                  </w:divBdr>
                </w:div>
                <w:div w:id="1909067854">
                  <w:marLeft w:val="0"/>
                  <w:marRight w:val="0"/>
                  <w:marTop w:val="120"/>
                  <w:marBottom w:val="0"/>
                  <w:divBdr>
                    <w:top w:val="none" w:sz="0" w:space="0" w:color="auto"/>
                    <w:left w:val="none" w:sz="0" w:space="0" w:color="auto"/>
                    <w:bottom w:val="none" w:sz="0" w:space="0" w:color="auto"/>
                    <w:right w:val="none" w:sz="0" w:space="0" w:color="auto"/>
                  </w:divBdr>
                </w:div>
                <w:div w:id="1970354604">
                  <w:marLeft w:val="0"/>
                  <w:marRight w:val="0"/>
                  <w:marTop w:val="120"/>
                  <w:marBottom w:val="0"/>
                  <w:divBdr>
                    <w:top w:val="none" w:sz="0" w:space="0" w:color="auto"/>
                    <w:left w:val="none" w:sz="0" w:space="0" w:color="auto"/>
                    <w:bottom w:val="none" w:sz="0" w:space="0" w:color="auto"/>
                    <w:right w:val="none" w:sz="0" w:space="0" w:color="auto"/>
                  </w:divBdr>
                </w:div>
                <w:div w:id="1981107600">
                  <w:marLeft w:val="0"/>
                  <w:marRight w:val="0"/>
                  <w:marTop w:val="120"/>
                  <w:marBottom w:val="0"/>
                  <w:divBdr>
                    <w:top w:val="none" w:sz="0" w:space="0" w:color="auto"/>
                    <w:left w:val="none" w:sz="0" w:space="0" w:color="auto"/>
                    <w:bottom w:val="none" w:sz="0" w:space="0" w:color="auto"/>
                    <w:right w:val="none" w:sz="0" w:space="0" w:color="auto"/>
                  </w:divBdr>
                </w:div>
                <w:div w:id="2013871218">
                  <w:marLeft w:val="0"/>
                  <w:marRight w:val="0"/>
                  <w:marTop w:val="120"/>
                  <w:marBottom w:val="0"/>
                  <w:divBdr>
                    <w:top w:val="none" w:sz="0" w:space="0" w:color="auto"/>
                    <w:left w:val="none" w:sz="0" w:space="0" w:color="auto"/>
                    <w:bottom w:val="none" w:sz="0" w:space="0" w:color="auto"/>
                    <w:right w:val="none" w:sz="0" w:space="0" w:color="auto"/>
                  </w:divBdr>
                </w:div>
                <w:div w:id="2112973178">
                  <w:marLeft w:val="0"/>
                  <w:marRight w:val="0"/>
                  <w:marTop w:val="120"/>
                  <w:marBottom w:val="0"/>
                  <w:divBdr>
                    <w:top w:val="none" w:sz="0" w:space="0" w:color="auto"/>
                    <w:left w:val="none" w:sz="0" w:space="0" w:color="auto"/>
                    <w:bottom w:val="none" w:sz="0" w:space="0" w:color="auto"/>
                    <w:right w:val="none" w:sz="0" w:space="0" w:color="auto"/>
                  </w:divBdr>
                </w:div>
                <w:div w:id="2126196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6404797">
      <w:bodyDiv w:val="1"/>
      <w:marLeft w:val="0"/>
      <w:marRight w:val="0"/>
      <w:marTop w:val="0"/>
      <w:marBottom w:val="0"/>
      <w:divBdr>
        <w:top w:val="none" w:sz="0" w:space="0" w:color="auto"/>
        <w:left w:val="none" w:sz="0" w:space="0" w:color="auto"/>
        <w:bottom w:val="none" w:sz="0" w:space="0" w:color="auto"/>
        <w:right w:val="none" w:sz="0" w:space="0" w:color="auto"/>
      </w:divBdr>
      <w:divsChild>
        <w:div w:id="842479380">
          <w:marLeft w:val="0"/>
          <w:marRight w:val="0"/>
          <w:marTop w:val="0"/>
          <w:marBottom w:val="0"/>
          <w:divBdr>
            <w:top w:val="none" w:sz="0" w:space="0" w:color="auto"/>
            <w:left w:val="none" w:sz="0" w:space="0" w:color="auto"/>
            <w:bottom w:val="none" w:sz="0" w:space="0" w:color="auto"/>
            <w:right w:val="none" w:sz="0" w:space="0" w:color="auto"/>
          </w:divBdr>
          <w:divsChild>
            <w:div w:id="2128422379">
              <w:marLeft w:val="0"/>
              <w:marRight w:val="0"/>
              <w:marTop w:val="0"/>
              <w:marBottom w:val="0"/>
              <w:divBdr>
                <w:top w:val="none" w:sz="0" w:space="0" w:color="auto"/>
                <w:left w:val="none" w:sz="0" w:space="0" w:color="auto"/>
                <w:bottom w:val="none" w:sz="0" w:space="0" w:color="auto"/>
                <w:right w:val="none" w:sz="0" w:space="0" w:color="auto"/>
              </w:divBdr>
              <w:divsChild>
                <w:div w:id="75171355">
                  <w:marLeft w:val="0"/>
                  <w:marRight w:val="0"/>
                  <w:marTop w:val="120"/>
                  <w:marBottom w:val="0"/>
                  <w:divBdr>
                    <w:top w:val="none" w:sz="0" w:space="0" w:color="auto"/>
                    <w:left w:val="none" w:sz="0" w:space="0" w:color="auto"/>
                    <w:bottom w:val="none" w:sz="0" w:space="0" w:color="auto"/>
                    <w:right w:val="none" w:sz="0" w:space="0" w:color="auto"/>
                  </w:divBdr>
                </w:div>
                <w:div w:id="91635060">
                  <w:marLeft w:val="0"/>
                  <w:marRight w:val="0"/>
                  <w:marTop w:val="120"/>
                  <w:marBottom w:val="0"/>
                  <w:divBdr>
                    <w:top w:val="none" w:sz="0" w:space="0" w:color="auto"/>
                    <w:left w:val="none" w:sz="0" w:space="0" w:color="auto"/>
                    <w:bottom w:val="none" w:sz="0" w:space="0" w:color="auto"/>
                    <w:right w:val="none" w:sz="0" w:space="0" w:color="auto"/>
                  </w:divBdr>
                </w:div>
                <w:div w:id="138112407">
                  <w:marLeft w:val="0"/>
                  <w:marRight w:val="0"/>
                  <w:marTop w:val="120"/>
                  <w:marBottom w:val="0"/>
                  <w:divBdr>
                    <w:top w:val="none" w:sz="0" w:space="0" w:color="auto"/>
                    <w:left w:val="none" w:sz="0" w:space="0" w:color="auto"/>
                    <w:bottom w:val="none" w:sz="0" w:space="0" w:color="auto"/>
                    <w:right w:val="none" w:sz="0" w:space="0" w:color="auto"/>
                  </w:divBdr>
                </w:div>
                <w:div w:id="332147468">
                  <w:marLeft w:val="0"/>
                  <w:marRight w:val="0"/>
                  <w:marTop w:val="120"/>
                  <w:marBottom w:val="0"/>
                  <w:divBdr>
                    <w:top w:val="none" w:sz="0" w:space="0" w:color="auto"/>
                    <w:left w:val="none" w:sz="0" w:space="0" w:color="auto"/>
                    <w:bottom w:val="none" w:sz="0" w:space="0" w:color="auto"/>
                    <w:right w:val="none" w:sz="0" w:space="0" w:color="auto"/>
                  </w:divBdr>
                </w:div>
                <w:div w:id="337931768">
                  <w:marLeft w:val="0"/>
                  <w:marRight w:val="0"/>
                  <w:marTop w:val="120"/>
                  <w:marBottom w:val="0"/>
                  <w:divBdr>
                    <w:top w:val="none" w:sz="0" w:space="0" w:color="auto"/>
                    <w:left w:val="none" w:sz="0" w:space="0" w:color="auto"/>
                    <w:bottom w:val="none" w:sz="0" w:space="0" w:color="auto"/>
                    <w:right w:val="none" w:sz="0" w:space="0" w:color="auto"/>
                  </w:divBdr>
                </w:div>
                <w:div w:id="379599275">
                  <w:marLeft w:val="0"/>
                  <w:marRight w:val="0"/>
                  <w:marTop w:val="120"/>
                  <w:marBottom w:val="0"/>
                  <w:divBdr>
                    <w:top w:val="none" w:sz="0" w:space="0" w:color="auto"/>
                    <w:left w:val="none" w:sz="0" w:space="0" w:color="auto"/>
                    <w:bottom w:val="none" w:sz="0" w:space="0" w:color="auto"/>
                    <w:right w:val="none" w:sz="0" w:space="0" w:color="auto"/>
                  </w:divBdr>
                </w:div>
                <w:div w:id="602224253">
                  <w:marLeft w:val="0"/>
                  <w:marRight w:val="0"/>
                  <w:marTop w:val="120"/>
                  <w:marBottom w:val="0"/>
                  <w:divBdr>
                    <w:top w:val="none" w:sz="0" w:space="0" w:color="auto"/>
                    <w:left w:val="none" w:sz="0" w:space="0" w:color="auto"/>
                    <w:bottom w:val="none" w:sz="0" w:space="0" w:color="auto"/>
                    <w:right w:val="none" w:sz="0" w:space="0" w:color="auto"/>
                  </w:divBdr>
                </w:div>
                <w:div w:id="693262537">
                  <w:marLeft w:val="0"/>
                  <w:marRight w:val="0"/>
                  <w:marTop w:val="120"/>
                  <w:marBottom w:val="0"/>
                  <w:divBdr>
                    <w:top w:val="none" w:sz="0" w:space="0" w:color="auto"/>
                    <w:left w:val="none" w:sz="0" w:space="0" w:color="auto"/>
                    <w:bottom w:val="none" w:sz="0" w:space="0" w:color="auto"/>
                    <w:right w:val="none" w:sz="0" w:space="0" w:color="auto"/>
                  </w:divBdr>
                </w:div>
                <w:div w:id="862479689">
                  <w:marLeft w:val="0"/>
                  <w:marRight w:val="0"/>
                  <w:marTop w:val="120"/>
                  <w:marBottom w:val="0"/>
                  <w:divBdr>
                    <w:top w:val="none" w:sz="0" w:space="0" w:color="auto"/>
                    <w:left w:val="none" w:sz="0" w:space="0" w:color="auto"/>
                    <w:bottom w:val="none" w:sz="0" w:space="0" w:color="auto"/>
                    <w:right w:val="none" w:sz="0" w:space="0" w:color="auto"/>
                  </w:divBdr>
                </w:div>
                <w:div w:id="908853699">
                  <w:marLeft w:val="0"/>
                  <w:marRight w:val="0"/>
                  <w:marTop w:val="120"/>
                  <w:marBottom w:val="0"/>
                  <w:divBdr>
                    <w:top w:val="none" w:sz="0" w:space="0" w:color="auto"/>
                    <w:left w:val="none" w:sz="0" w:space="0" w:color="auto"/>
                    <w:bottom w:val="none" w:sz="0" w:space="0" w:color="auto"/>
                    <w:right w:val="none" w:sz="0" w:space="0" w:color="auto"/>
                  </w:divBdr>
                </w:div>
                <w:div w:id="1010907789">
                  <w:marLeft w:val="0"/>
                  <w:marRight w:val="0"/>
                  <w:marTop w:val="120"/>
                  <w:marBottom w:val="0"/>
                  <w:divBdr>
                    <w:top w:val="none" w:sz="0" w:space="0" w:color="auto"/>
                    <w:left w:val="none" w:sz="0" w:space="0" w:color="auto"/>
                    <w:bottom w:val="none" w:sz="0" w:space="0" w:color="auto"/>
                    <w:right w:val="none" w:sz="0" w:space="0" w:color="auto"/>
                  </w:divBdr>
                </w:div>
                <w:div w:id="1023672904">
                  <w:marLeft w:val="0"/>
                  <w:marRight w:val="0"/>
                  <w:marTop w:val="120"/>
                  <w:marBottom w:val="0"/>
                  <w:divBdr>
                    <w:top w:val="none" w:sz="0" w:space="0" w:color="auto"/>
                    <w:left w:val="none" w:sz="0" w:space="0" w:color="auto"/>
                    <w:bottom w:val="none" w:sz="0" w:space="0" w:color="auto"/>
                    <w:right w:val="none" w:sz="0" w:space="0" w:color="auto"/>
                  </w:divBdr>
                </w:div>
                <w:div w:id="1380664741">
                  <w:marLeft w:val="0"/>
                  <w:marRight w:val="0"/>
                  <w:marTop w:val="120"/>
                  <w:marBottom w:val="0"/>
                  <w:divBdr>
                    <w:top w:val="none" w:sz="0" w:space="0" w:color="auto"/>
                    <w:left w:val="none" w:sz="0" w:space="0" w:color="auto"/>
                    <w:bottom w:val="none" w:sz="0" w:space="0" w:color="auto"/>
                    <w:right w:val="none" w:sz="0" w:space="0" w:color="auto"/>
                  </w:divBdr>
                </w:div>
                <w:div w:id="1431464216">
                  <w:marLeft w:val="0"/>
                  <w:marRight w:val="0"/>
                  <w:marTop w:val="120"/>
                  <w:marBottom w:val="0"/>
                  <w:divBdr>
                    <w:top w:val="none" w:sz="0" w:space="0" w:color="auto"/>
                    <w:left w:val="none" w:sz="0" w:space="0" w:color="auto"/>
                    <w:bottom w:val="none" w:sz="0" w:space="0" w:color="auto"/>
                    <w:right w:val="none" w:sz="0" w:space="0" w:color="auto"/>
                  </w:divBdr>
                </w:div>
                <w:div w:id="1535003777">
                  <w:marLeft w:val="0"/>
                  <w:marRight w:val="0"/>
                  <w:marTop w:val="120"/>
                  <w:marBottom w:val="0"/>
                  <w:divBdr>
                    <w:top w:val="none" w:sz="0" w:space="0" w:color="auto"/>
                    <w:left w:val="none" w:sz="0" w:space="0" w:color="auto"/>
                    <w:bottom w:val="none" w:sz="0" w:space="0" w:color="auto"/>
                    <w:right w:val="none" w:sz="0" w:space="0" w:color="auto"/>
                  </w:divBdr>
                </w:div>
                <w:div w:id="1552378353">
                  <w:marLeft w:val="0"/>
                  <w:marRight w:val="0"/>
                  <w:marTop w:val="120"/>
                  <w:marBottom w:val="0"/>
                  <w:divBdr>
                    <w:top w:val="none" w:sz="0" w:space="0" w:color="auto"/>
                    <w:left w:val="none" w:sz="0" w:space="0" w:color="auto"/>
                    <w:bottom w:val="none" w:sz="0" w:space="0" w:color="auto"/>
                    <w:right w:val="none" w:sz="0" w:space="0" w:color="auto"/>
                  </w:divBdr>
                </w:div>
                <w:div w:id="1554579927">
                  <w:marLeft w:val="0"/>
                  <w:marRight w:val="0"/>
                  <w:marTop w:val="120"/>
                  <w:marBottom w:val="0"/>
                  <w:divBdr>
                    <w:top w:val="none" w:sz="0" w:space="0" w:color="auto"/>
                    <w:left w:val="none" w:sz="0" w:space="0" w:color="auto"/>
                    <w:bottom w:val="none" w:sz="0" w:space="0" w:color="auto"/>
                    <w:right w:val="none" w:sz="0" w:space="0" w:color="auto"/>
                  </w:divBdr>
                </w:div>
                <w:div w:id="1693604211">
                  <w:marLeft w:val="0"/>
                  <w:marRight w:val="0"/>
                  <w:marTop w:val="120"/>
                  <w:marBottom w:val="0"/>
                  <w:divBdr>
                    <w:top w:val="none" w:sz="0" w:space="0" w:color="auto"/>
                    <w:left w:val="none" w:sz="0" w:space="0" w:color="auto"/>
                    <w:bottom w:val="none" w:sz="0" w:space="0" w:color="auto"/>
                    <w:right w:val="none" w:sz="0" w:space="0" w:color="auto"/>
                  </w:divBdr>
                </w:div>
                <w:div w:id="1901860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6694412">
      <w:bodyDiv w:val="1"/>
      <w:marLeft w:val="0"/>
      <w:marRight w:val="0"/>
      <w:marTop w:val="0"/>
      <w:marBottom w:val="0"/>
      <w:divBdr>
        <w:top w:val="none" w:sz="0" w:space="0" w:color="auto"/>
        <w:left w:val="none" w:sz="0" w:space="0" w:color="auto"/>
        <w:bottom w:val="none" w:sz="0" w:space="0" w:color="auto"/>
        <w:right w:val="none" w:sz="0" w:space="0" w:color="auto"/>
      </w:divBdr>
      <w:divsChild>
        <w:div w:id="118227876">
          <w:marLeft w:val="0"/>
          <w:marRight w:val="0"/>
          <w:marTop w:val="0"/>
          <w:marBottom w:val="0"/>
          <w:divBdr>
            <w:top w:val="none" w:sz="0" w:space="0" w:color="auto"/>
            <w:left w:val="none" w:sz="0" w:space="0" w:color="auto"/>
            <w:bottom w:val="none" w:sz="0" w:space="0" w:color="auto"/>
            <w:right w:val="none" w:sz="0" w:space="0" w:color="auto"/>
          </w:divBdr>
          <w:divsChild>
            <w:div w:id="1565599426">
              <w:marLeft w:val="0"/>
              <w:marRight w:val="0"/>
              <w:marTop w:val="0"/>
              <w:marBottom w:val="0"/>
              <w:divBdr>
                <w:top w:val="none" w:sz="0" w:space="0" w:color="auto"/>
                <w:left w:val="none" w:sz="0" w:space="0" w:color="auto"/>
                <w:bottom w:val="none" w:sz="0" w:space="0" w:color="auto"/>
                <w:right w:val="none" w:sz="0" w:space="0" w:color="auto"/>
              </w:divBdr>
              <w:divsChild>
                <w:div w:id="232468699">
                  <w:marLeft w:val="0"/>
                  <w:marRight w:val="0"/>
                  <w:marTop w:val="120"/>
                  <w:marBottom w:val="0"/>
                  <w:divBdr>
                    <w:top w:val="none" w:sz="0" w:space="0" w:color="auto"/>
                    <w:left w:val="none" w:sz="0" w:space="0" w:color="auto"/>
                    <w:bottom w:val="none" w:sz="0" w:space="0" w:color="auto"/>
                    <w:right w:val="none" w:sz="0" w:space="0" w:color="auto"/>
                  </w:divBdr>
                </w:div>
                <w:div w:id="1425881408">
                  <w:marLeft w:val="0"/>
                  <w:marRight w:val="0"/>
                  <w:marTop w:val="120"/>
                  <w:marBottom w:val="0"/>
                  <w:divBdr>
                    <w:top w:val="none" w:sz="0" w:space="0" w:color="auto"/>
                    <w:left w:val="none" w:sz="0" w:space="0" w:color="auto"/>
                    <w:bottom w:val="none" w:sz="0" w:space="0" w:color="auto"/>
                    <w:right w:val="none" w:sz="0" w:space="0" w:color="auto"/>
                  </w:divBdr>
                </w:div>
                <w:div w:id="1942688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5295291">
      <w:bodyDiv w:val="1"/>
      <w:marLeft w:val="0"/>
      <w:marRight w:val="0"/>
      <w:marTop w:val="0"/>
      <w:marBottom w:val="0"/>
      <w:divBdr>
        <w:top w:val="none" w:sz="0" w:space="0" w:color="auto"/>
        <w:left w:val="none" w:sz="0" w:space="0" w:color="auto"/>
        <w:bottom w:val="none" w:sz="0" w:space="0" w:color="auto"/>
        <w:right w:val="none" w:sz="0" w:space="0" w:color="auto"/>
      </w:divBdr>
    </w:div>
    <w:div w:id="1036126627">
      <w:bodyDiv w:val="1"/>
      <w:marLeft w:val="0"/>
      <w:marRight w:val="0"/>
      <w:marTop w:val="0"/>
      <w:marBottom w:val="0"/>
      <w:divBdr>
        <w:top w:val="none" w:sz="0" w:space="0" w:color="auto"/>
        <w:left w:val="none" w:sz="0" w:space="0" w:color="auto"/>
        <w:bottom w:val="none" w:sz="0" w:space="0" w:color="auto"/>
        <w:right w:val="none" w:sz="0" w:space="0" w:color="auto"/>
      </w:divBdr>
    </w:div>
    <w:div w:id="1122530600">
      <w:bodyDiv w:val="1"/>
      <w:marLeft w:val="0"/>
      <w:marRight w:val="0"/>
      <w:marTop w:val="0"/>
      <w:marBottom w:val="0"/>
      <w:divBdr>
        <w:top w:val="none" w:sz="0" w:space="0" w:color="auto"/>
        <w:left w:val="none" w:sz="0" w:space="0" w:color="auto"/>
        <w:bottom w:val="none" w:sz="0" w:space="0" w:color="auto"/>
        <w:right w:val="none" w:sz="0" w:space="0" w:color="auto"/>
      </w:divBdr>
    </w:div>
    <w:div w:id="1204711431">
      <w:bodyDiv w:val="1"/>
      <w:marLeft w:val="0"/>
      <w:marRight w:val="0"/>
      <w:marTop w:val="0"/>
      <w:marBottom w:val="0"/>
      <w:divBdr>
        <w:top w:val="none" w:sz="0" w:space="0" w:color="auto"/>
        <w:left w:val="none" w:sz="0" w:space="0" w:color="auto"/>
        <w:bottom w:val="none" w:sz="0" w:space="0" w:color="auto"/>
        <w:right w:val="none" w:sz="0" w:space="0" w:color="auto"/>
      </w:divBdr>
      <w:divsChild>
        <w:div w:id="1634435056">
          <w:marLeft w:val="0"/>
          <w:marRight w:val="0"/>
          <w:marTop w:val="0"/>
          <w:marBottom w:val="0"/>
          <w:divBdr>
            <w:top w:val="none" w:sz="0" w:space="0" w:color="auto"/>
            <w:left w:val="none" w:sz="0" w:space="0" w:color="auto"/>
            <w:bottom w:val="none" w:sz="0" w:space="0" w:color="auto"/>
            <w:right w:val="none" w:sz="0" w:space="0" w:color="auto"/>
          </w:divBdr>
          <w:divsChild>
            <w:div w:id="115566735">
              <w:marLeft w:val="0"/>
              <w:marRight w:val="0"/>
              <w:marTop w:val="0"/>
              <w:marBottom w:val="0"/>
              <w:divBdr>
                <w:top w:val="none" w:sz="0" w:space="0" w:color="auto"/>
                <w:left w:val="none" w:sz="0" w:space="0" w:color="auto"/>
                <w:bottom w:val="none" w:sz="0" w:space="0" w:color="auto"/>
                <w:right w:val="none" w:sz="0" w:space="0" w:color="auto"/>
              </w:divBdr>
              <w:divsChild>
                <w:div w:id="7831464">
                  <w:marLeft w:val="0"/>
                  <w:marRight w:val="0"/>
                  <w:marTop w:val="120"/>
                  <w:marBottom w:val="0"/>
                  <w:divBdr>
                    <w:top w:val="none" w:sz="0" w:space="0" w:color="auto"/>
                    <w:left w:val="none" w:sz="0" w:space="0" w:color="auto"/>
                    <w:bottom w:val="none" w:sz="0" w:space="0" w:color="auto"/>
                    <w:right w:val="none" w:sz="0" w:space="0" w:color="auto"/>
                  </w:divBdr>
                </w:div>
                <w:div w:id="63767313">
                  <w:marLeft w:val="0"/>
                  <w:marRight w:val="0"/>
                  <w:marTop w:val="0"/>
                  <w:marBottom w:val="0"/>
                  <w:divBdr>
                    <w:top w:val="none" w:sz="0" w:space="0" w:color="auto"/>
                    <w:left w:val="none" w:sz="0" w:space="0" w:color="auto"/>
                    <w:bottom w:val="none" w:sz="0" w:space="0" w:color="auto"/>
                    <w:right w:val="none" w:sz="0" w:space="0" w:color="auto"/>
                  </w:divBdr>
                </w:div>
                <w:div w:id="68503736">
                  <w:marLeft w:val="0"/>
                  <w:marRight w:val="0"/>
                  <w:marTop w:val="120"/>
                  <w:marBottom w:val="0"/>
                  <w:divBdr>
                    <w:top w:val="none" w:sz="0" w:space="0" w:color="auto"/>
                    <w:left w:val="none" w:sz="0" w:space="0" w:color="auto"/>
                    <w:bottom w:val="none" w:sz="0" w:space="0" w:color="auto"/>
                    <w:right w:val="none" w:sz="0" w:space="0" w:color="auto"/>
                  </w:divBdr>
                </w:div>
                <w:div w:id="91826013">
                  <w:marLeft w:val="0"/>
                  <w:marRight w:val="0"/>
                  <w:marTop w:val="0"/>
                  <w:marBottom w:val="0"/>
                  <w:divBdr>
                    <w:top w:val="none" w:sz="0" w:space="0" w:color="auto"/>
                    <w:left w:val="none" w:sz="0" w:space="0" w:color="auto"/>
                    <w:bottom w:val="none" w:sz="0" w:space="0" w:color="auto"/>
                    <w:right w:val="none" w:sz="0" w:space="0" w:color="auto"/>
                  </w:divBdr>
                </w:div>
                <w:div w:id="104925544">
                  <w:marLeft w:val="0"/>
                  <w:marRight w:val="0"/>
                  <w:marTop w:val="120"/>
                  <w:marBottom w:val="0"/>
                  <w:divBdr>
                    <w:top w:val="none" w:sz="0" w:space="0" w:color="auto"/>
                    <w:left w:val="none" w:sz="0" w:space="0" w:color="auto"/>
                    <w:bottom w:val="none" w:sz="0" w:space="0" w:color="auto"/>
                    <w:right w:val="none" w:sz="0" w:space="0" w:color="auto"/>
                  </w:divBdr>
                </w:div>
                <w:div w:id="117334606">
                  <w:marLeft w:val="0"/>
                  <w:marRight w:val="0"/>
                  <w:marTop w:val="0"/>
                  <w:marBottom w:val="0"/>
                  <w:divBdr>
                    <w:top w:val="none" w:sz="0" w:space="0" w:color="auto"/>
                    <w:left w:val="none" w:sz="0" w:space="0" w:color="auto"/>
                    <w:bottom w:val="none" w:sz="0" w:space="0" w:color="auto"/>
                    <w:right w:val="none" w:sz="0" w:space="0" w:color="auto"/>
                  </w:divBdr>
                  <w:divsChild>
                    <w:div w:id="917596134">
                      <w:marLeft w:val="0"/>
                      <w:marRight w:val="0"/>
                      <w:marTop w:val="0"/>
                      <w:marBottom w:val="0"/>
                      <w:divBdr>
                        <w:top w:val="none" w:sz="0" w:space="0" w:color="auto"/>
                        <w:left w:val="none" w:sz="0" w:space="0" w:color="auto"/>
                        <w:bottom w:val="none" w:sz="0" w:space="0" w:color="auto"/>
                        <w:right w:val="none" w:sz="0" w:space="0" w:color="auto"/>
                      </w:divBdr>
                    </w:div>
                  </w:divsChild>
                </w:div>
                <w:div w:id="122120116">
                  <w:marLeft w:val="0"/>
                  <w:marRight w:val="0"/>
                  <w:marTop w:val="120"/>
                  <w:marBottom w:val="0"/>
                  <w:divBdr>
                    <w:top w:val="none" w:sz="0" w:space="0" w:color="auto"/>
                    <w:left w:val="none" w:sz="0" w:space="0" w:color="auto"/>
                    <w:bottom w:val="none" w:sz="0" w:space="0" w:color="auto"/>
                    <w:right w:val="none" w:sz="0" w:space="0" w:color="auto"/>
                  </w:divBdr>
                </w:div>
                <w:div w:id="132449950">
                  <w:marLeft w:val="0"/>
                  <w:marRight w:val="0"/>
                  <w:marTop w:val="120"/>
                  <w:marBottom w:val="0"/>
                  <w:divBdr>
                    <w:top w:val="none" w:sz="0" w:space="0" w:color="auto"/>
                    <w:left w:val="none" w:sz="0" w:space="0" w:color="auto"/>
                    <w:bottom w:val="none" w:sz="0" w:space="0" w:color="auto"/>
                    <w:right w:val="none" w:sz="0" w:space="0" w:color="auto"/>
                  </w:divBdr>
                </w:div>
                <w:div w:id="145246329">
                  <w:marLeft w:val="0"/>
                  <w:marRight w:val="0"/>
                  <w:marTop w:val="120"/>
                  <w:marBottom w:val="0"/>
                  <w:divBdr>
                    <w:top w:val="none" w:sz="0" w:space="0" w:color="auto"/>
                    <w:left w:val="none" w:sz="0" w:space="0" w:color="auto"/>
                    <w:bottom w:val="none" w:sz="0" w:space="0" w:color="auto"/>
                    <w:right w:val="none" w:sz="0" w:space="0" w:color="auto"/>
                  </w:divBdr>
                </w:div>
                <w:div w:id="167066916">
                  <w:marLeft w:val="0"/>
                  <w:marRight w:val="0"/>
                  <w:marTop w:val="0"/>
                  <w:marBottom w:val="0"/>
                  <w:divBdr>
                    <w:top w:val="none" w:sz="0" w:space="0" w:color="auto"/>
                    <w:left w:val="none" w:sz="0" w:space="0" w:color="auto"/>
                    <w:bottom w:val="none" w:sz="0" w:space="0" w:color="auto"/>
                    <w:right w:val="none" w:sz="0" w:space="0" w:color="auto"/>
                  </w:divBdr>
                  <w:divsChild>
                    <w:div w:id="932664076">
                      <w:marLeft w:val="0"/>
                      <w:marRight w:val="0"/>
                      <w:marTop w:val="0"/>
                      <w:marBottom w:val="0"/>
                      <w:divBdr>
                        <w:top w:val="none" w:sz="0" w:space="0" w:color="auto"/>
                        <w:left w:val="none" w:sz="0" w:space="0" w:color="auto"/>
                        <w:bottom w:val="none" w:sz="0" w:space="0" w:color="auto"/>
                        <w:right w:val="none" w:sz="0" w:space="0" w:color="auto"/>
                      </w:divBdr>
                    </w:div>
                  </w:divsChild>
                </w:div>
                <w:div w:id="182473694">
                  <w:marLeft w:val="0"/>
                  <w:marRight w:val="0"/>
                  <w:marTop w:val="120"/>
                  <w:marBottom w:val="0"/>
                  <w:divBdr>
                    <w:top w:val="none" w:sz="0" w:space="0" w:color="auto"/>
                    <w:left w:val="none" w:sz="0" w:space="0" w:color="auto"/>
                    <w:bottom w:val="none" w:sz="0" w:space="0" w:color="auto"/>
                    <w:right w:val="none" w:sz="0" w:space="0" w:color="auto"/>
                  </w:divBdr>
                </w:div>
                <w:div w:id="214320067">
                  <w:marLeft w:val="0"/>
                  <w:marRight w:val="0"/>
                  <w:marTop w:val="0"/>
                  <w:marBottom w:val="0"/>
                  <w:divBdr>
                    <w:top w:val="none" w:sz="0" w:space="0" w:color="auto"/>
                    <w:left w:val="none" w:sz="0" w:space="0" w:color="auto"/>
                    <w:bottom w:val="none" w:sz="0" w:space="0" w:color="auto"/>
                    <w:right w:val="none" w:sz="0" w:space="0" w:color="auto"/>
                  </w:divBdr>
                  <w:divsChild>
                    <w:div w:id="1422026422">
                      <w:marLeft w:val="0"/>
                      <w:marRight w:val="0"/>
                      <w:marTop w:val="0"/>
                      <w:marBottom w:val="0"/>
                      <w:divBdr>
                        <w:top w:val="none" w:sz="0" w:space="0" w:color="auto"/>
                        <w:left w:val="none" w:sz="0" w:space="0" w:color="auto"/>
                        <w:bottom w:val="none" w:sz="0" w:space="0" w:color="auto"/>
                        <w:right w:val="none" w:sz="0" w:space="0" w:color="auto"/>
                      </w:divBdr>
                    </w:div>
                  </w:divsChild>
                </w:div>
                <w:div w:id="274291455">
                  <w:marLeft w:val="0"/>
                  <w:marRight w:val="0"/>
                  <w:marTop w:val="0"/>
                  <w:marBottom w:val="0"/>
                  <w:divBdr>
                    <w:top w:val="none" w:sz="0" w:space="0" w:color="auto"/>
                    <w:left w:val="none" w:sz="0" w:space="0" w:color="auto"/>
                    <w:bottom w:val="none" w:sz="0" w:space="0" w:color="auto"/>
                    <w:right w:val="none" w:sz="0" w:space="0" w:color="auto"/>
                  </w:divBdr>
                  <w:divsChild>
                    <w:div w:id="1597202282">
                      <w:marLeft w:val="0"/>
                      <w:marRight w:val="0"/>
                      <w:marTop w:val="0"/>
                      <w:marBottom w:val="0"/>
                      <w:divBdr>
                        <w:top w:val="none" w:sz="0" w:space="0" w:color="auto"/>
                        <w:left w:val="none" w:sz="0" w:space="0" w:color="auto"/>
                        <w:bottom w:val="none" w:sz="0" w:space="0" w:color="auto"/>
                        <w:right w:val="none" w:sz="0" w:space="0" w:color="auto"/>
                      </w:divBdr>
                    </w:div>
                  </w:divsChild>
                </w:div>
                <w:div w:id="317737001">
                  <w:marLeft w:val="0"/>
                  <w:marRight w:val="0"/>
                  <w:marTop w:val="0"/>
                  <w:marBottom w:val="0"/>
                  <w:divBdr>
                    <w:top w:val="none" w:sz="0" w:space="0" w:color="auto"/>
                    <w:left w:val="none" w:sz="0" w:space="0" w:color="auto"/>
                    <w:bottom w:val="none" w:sz="0" w:space="0" w:color="auto"/>
                    <w:right w:val="none" w:sz="0" w:space="0" w:color="auto"/>
                  </w:divBdr>
                </w:div>
                <w:div w:id="347023675">
                  <w:marLeft w:val="0"/>
                  <w:marRight w:val="0"/>
                  <w:marTop w:val="120"/>
                  <w:marBottom w:val="0"/>
                  <w:divBdr>
                    <w:top w:val="none" w:sz="0" w:space="0" w:color="auto"/>
                    <w:left w:val="none" w:sz="0" w:space="0" w:color="auto"/>
                    <w:bottom w:val="none" w:sz="0" w:space="0" w:color="auto"/>
                    <w:right w:val="none" w:sz="0" w:space="0" w:color="auto"/>
                  </w:divBdr>
                </w:div>
                <w:div w:id="384136354">
                  <w:marLeft w:val="0"/>
                  <w:marRight w:val="0"/>
                  <w:marTop w:val="0"/>
                  <w:marBottom w:val="0"/>
                  <w:divBdr>
                    <w:top w:val="none" w:sz="0" w:space="0" w:color="auto"/>
                    <w:left w:val="none" w:sz="0" w:space="0" w:color="auto"/>
                    <w:bottom w:val="none" w:sz="0" w:space="0" w:color="auto"/>
                    <w:right w:val="none" w:sz="0" w:space="0" w:color="auto"/>
                  </w:divBdr>
                </w:div>
                <w:div w:id="384912943">
                  <w:marLeft w:val="0"/>
                  <w:marRight w:val="0"/>
                  <w:marTop w:val="0"/>
                  <w:marBottom w:val="0"/>
                  <w:divBdr>
                    <w:top w:val="none" w:sz="0" w:space="0" w:color="auto"/>
                    <w:left w:val="none" w:sz="0" w:space="0" w:color="auto"/>
                    <w:bottom w:val="none" w:sz="0" w:space="0" w:color="auto"/>
                    <w:right w:val="none" w:sz="0" w:space="0" w:color="auto"/>
                  </w:divBdr>
                  <w:divsChild>
                    <w:div w:id="1190099136">
                      <w:marLeft w:val="0"/>
                      <w:marRight w:val="0"/>
                      <w:marTop w:val="0"/>
                      <w:marBottom w:val="0"/>
                      <w:divBdr>
                        <w:top w:val="none" w:sz="0" w:space="0" w:color="auto"/>
                        <w:left w:val="none" w:sz="0" w:space="0" w:color="auto"/>
                        <w:bottom w:val="none" w:sz="0" w:space="0" w:color="auto"/>
                        <w:right w:val="none" w:sz="0" w:space="0" w:color="auto"/>
                      </w:divBdr>
                    </w:div>
                  </w:divsChild>
                </w:div>
                <w:div w:id="412050368">
                  <w:marLeft w:val="0"/>
                  <w:marRight w:val="0"/>
                  <w:marTop w:val="0"/>
                  <w:marBottom w:val="0"/>
                  <w:divBdr>
                    <w:top w:val="none" w:sz="0" w:space="0" w:color="auto"/>
                    <w:left w:val="none" w:sz="0" w:space="0" w:color="auto"/>
                    <w:bottom w:val="none" w:sz="0" w:space="0" w:color="auto"/>
                    <w:right w:val="none" w:sz="0" w:space="0" w:color="auto"/>
                  </w:divBdr>
                  <w:divsChild>
                    <w:div w:id="1571694946">
                      <w:marLeft w:val="0"/>
                      <w:marRight w:val="0"/>
                      <w:marTop w:val="0"/>
                      <w:marBottom w:val="0"/>
                      <w:divBdr>
                        <w:top w:val="none" w:sz="0" w:space="0" w:color="auto"/>
                        <w:left w:val="none" w:sz="0" w:space="0" w:color="auto"/>
                        <w:bottom w:val="none" w:sz="0" w:space="0" w:color="auto"/>
                        <w:right w:val="none" w:sz="0" w:space="0" w:color="auto"/>
                      </w:divBdr>
                    </w:div>
                  </w:divsChild>
                </w:div>
                <w:div w:id="429620267">
                  <w:marLeft w:val="0"/>
                  <w:marRight w:val="0"/>
                  <w:marTop w:val="0"/>
                  <w:marBottom w:val="0"/>
                  <w:divBdr>
                    <w:top w:val="none" w:sz="0" w:space="0" w:color="auto"/>
                    <w:left w:val="none" w:sz="0" w:space="0" w:color="auto"/>
                    <w:bottom w:val="none" w:sz="0" w:space="0" w:color="auto"/>
                    <w:right w:val="none" w:sz="0" w:space="0" w:color="auto"/>
                  </w:divBdr>
                </w:div>
                <w:div w:id="436412447">
                  <w:marLeft w:val="0"/>
                  <w:marRight w:val="0"/>
                  <w:marTop w:val="0"/>
                  <w:marBottom w:val="0"/>
                  <w:divBdr>
                    <w:top w:val="none" w:sz="0" w:space="0" w:color="auto"/>
                    <w:left w:val="none" w:sz="0" w:space="0" w:color="auto"/>
                    <w:bottom w:val="none" w:sz="0" w:space="0" w:color="auto"/>
                    <w:right w:val="none" w:sz="0" w:space="0" w:color="auto"/>
                  </w:divBdr>
                  <w:divsChild>
                    <w:div w:id="689838015">
                      <w:marLeft w:val="0"/>
                      <w:marRight w:val="0"/>
                      <w:marTop w:val="0"/>
                      <w:marBottom w:val="0"/>
                      <w:divBdr>
                        <w:top w:val="none" w:sz="0" w:space="0" w:color="auto"/>
                        <w:left w:val="none" w:sz="0" w:space="0" w:color="auto"/>
                        <w:bottom w:val="none" w:sz="0" w:space="0" w:color="auto"/>
                        <w:right w:val="none" w:sz="0" w:space="0" w:color="auto"/>
                      </w:divBdr>
                    </w:div>
                  </w:divsChild>
                </w:div>
                <w:div w:id="474953444">
                  <w:marLeft w:val="0"/>
                  <w:marRight w:val="0"/>
                  <w:marTop w:val="120"/>
                  <w:marBottom w:val="0"/>
                  <w:divBdr>
                    <w:top w:val="none" w:sz="0" w:space="0" w:color="auto"/>
                    <w:left w:val="none" w:sz="0" w:space="0" w:color="auto"/>
                    <w:bottom w:val="none" w:sz="0" w:space="0" w:color="auto"/>
                    <w:right w:val="none" w:sz="0" w:space="0" w:color="auto"/>
                  </w:divBdr>
                </w:div>
                <w:div w:id="482426356">
                  <w:marLeft w:val="0"/>
                  <w:marRight w:val="0"/>
                  <w:marTop w:val="120"/>
                  <w:marBottom w:val="0"/>
                  <w:divBdr>
                    <w:top w:val="none" w:sz="0" w:space="0" w:color="auto"/>
                    <w:left w:val="none" w:sz="0" w:space="0" w:color="auto"/>
                    <w:bottom w:val="none" w:sz="0" w:space="0" w:color="auto"/>
                    <w:right w:val="none" w:sz="0" w:space="0" w:color="auto"/>
                  </w:divBdr>
                </w:div>
                <w:div w:id="502404591">
                  <w:marLeft w:val="0"/>
                  <w:marRight w:val="0"/>
                  <w:marTop w:val="0"/>
                  <w:marBottom w:val="0"/>
                  <w:divBdr>
                    <w:top w:val="none" w:sz="0" w:space="0" w:color="auto"/>
                    <w:left w:val="none" w:sz="0" w:space="0" w:color="auto"/>
                    <w:bottom w:val="none" w:sz="0" w:space="0" w:color="auto"/>
                    <w:right w:val="none" w:sz="0" w:space="0" w:color="auto"/>
                  </w:divBdr>
                </w:div>
                <w:div w:id="511645711">
                  <w:marLeft w:val="0"/>
                  <w:marRight w:val="0"/>
                  <w:marTop w:val="0"/>
                  <w:marBottom w:val="0"/>
                  <w:divBdr>
                    <w:top w:val="none" w:sz="0" w:space="0" w:color="auto"/>
                    <w:left w:val="none" w:sz="0" w:space="0" w:color="auto"/>
                    <w:bottom w:val="none" w:sz="0" w:space="0" w:color="auto"/>
                    <w:right w:val="none" w:sz="0" w:space="0" w:color="auto"/>
                  </w:divBdr>
                </w:div>
                <w:div w:id="525754491">
                  <w:marLeft w:val="0"/>
                  <w:marRight w:val="0"/>
                  <w:marTop w:val="120"/>
                  <w:marBottom w:val="0"/>
                  <w:divBdr>
                    <w:top w:val="none" w:sz="0" w:space="0" w:color="auto"/>
                    <w:left w:val="none" w:sz="0" w:space="0" w:color="auto"/>
                    <w:bottom w:val="none" w:sz="0" w:space="0" w:color="auto"/>
                    <w:right w:val="none" w:sz="0" w:space="0" w:color="auto"/>
                  </w:divBdr>
                </w:div>
                <w:div w:id="532230813">
                  <w:marLeft w:val="0"/>
                  <w:marRight w:val="0"/>
                  <w:marTop w:val="0"/>
                  <w:marBottom w:val="0"/>
                  <w:divBdr>
                    <w:top w:val="none" w:sz="0" w:space="0" w:color="auto"/>
                    <w:left w:val="none" w:sz="0" w:space="0" w:color="auto"/>
                    <w:bottom w:val="none" w:sz="0" w:space="0" w:color="auto"/>
                    <w:right w:val="none" w:sz="0" w:space="0" w:color="auto"/>
                  </w:divBdr>
                  <w:divsChild>
                    <w:div w:id="833765872">
                      <w:marLeft w:val="0"/>
                      <w:marRight w:val="0"/>
                      <w:marTop w:val="0"/>
                      <w:marBottom w:val="0"/>
                      <w:divBdr>
                        <w:top w:val="none" w:sz="0" w:space="0" w:color="auto"/>
                        <w:left w:val="none" w:sz="0" w:space="0" w:color="auto"/>
                        <w:bottom w:val="none" w:sz="0" w:space="0" w:color="auto"/>
                        <w:right w:val="none" w:sz="0" w:space="0" w:color="auto"/>
                      </w:divBdr>
                    </w:div>
                  </w:divsChild>
                </w:div>
                <w:div w:id="533664405">
                  <w:marLeft w:val="0"/>
                  <w:marRight w:val="0"/>
                  <w:marTop w:val="0"/>
                  <w:marBottom w:val="0"/>
                  <w:divBdr>
                    <w:top w:val="none" w:sz="0" w:space="0" w:color="auto"/>
                    <w:left w:val="none" w:sz="0" w:space="0" w:color="auto"/>
                    <w:bottom w:val="none" w:sz="0" w:space="0" w:color="auto"/>
                    <w:right w:val="none" w:sz="0" w:space="0" w:color="auto"/>
                  </w:divBdr>
                  <w:divsChild>
                    <w:div w:id="1734811541">
                      <w:marLeft w:val="0"/>
                      <w:marRight w:val="0"/>
                      <w:marTop w:val="0"/>
                      <w:marBottom w:val="0"/>
                      <w:divBdr>
                        <w:top w:val="none" w:sz="0" w:space="0" w:color="auto"/>
                        <w:left w:val="none" w:sz="0" w:space="0" w:color="auto"/>
                        <w:bottom w:val="none" w:sz="0" w:space="0" w:color="auto"/>
                        <w:right w:val="none" w:sz="0" w:space="0" w:color="auto"/>
                      </w:divBdr>
                    </w:div>
                  </w:divsChild>
                </w:div>
                <w:div w:id="565772506">
                  <w:marLeft w:val="0"/>
                  <w:marRight w:val="0"/>
                  <w:marTop w:val="120"/>
                  <w:marBottom w:val="0"/>
                  <w:divBdr>
                    <w:top w:val="none" w:sz="0" w:space="0" w:color="auto"/>
                    <w:left w:val="none" w:sz="0" w:space="0" w:color="auto"/>
                    <w:bottom w:val="none" w:sz="0" w:space="0" w:color="auto"/>
                    <w:right w:val="none" w:sz="0" w:space="0" w:color="auto"/>
                  </w:divBdr>
                </w:div>
                <w:div w:id="595359609">
                  <w:marLeft w:val="0"/>
                  <w:marRight w:val="0"/>
                  <w:marTop w:val="0"/>
                  <w:marBottom w:val="0"/>
                  <w:divBdr>
                    <w:top w:val="none" w:sz="0" w:space="0" w:color="auto"/>
                    <w:left w:val="none" w:sz="0" w:space="0" w:color="auto"/>
                    <w:bottom w:val="none" w:sz="0" w:space="0" w:color="auto"/>
                    <w:right w:val="none" w:sz="0" w:space="0" w:color="auto"/>
                  </w:divBdr>
                </w:div>
                <w:div w:id="718091638">
                  <w:marLeft w:val="0"/>
                  <w:marRight w:val="0"/>
                  <w:marTop w:val="0"/>
                  <w:marBottom w:val="0"/>
                  <w:divBdr>
                    <w:top w:val="none" w:sz="0" w:space="0" w:color="auto"/>
                    <w:left w:val="none" w:sz="0" w:space="0" w:color="auto"/>
                    <w:bottom w:val="none" w:sz="0" w:space="0" w:color="auto"/>
                    <w:right w:val="none" w:sz="0" w:space="0" w:color="auto"/>
                  </w:divBdr>
                </w:div>
                <w:div w:id="718672297">
                  <w:marLeft w:val="0"/>
                  <w:marRight w:val="0"/>
                  <w:marTop w:val="0"/>
                  <w:marBottom w:val="0"/>
                  <w:divBdr>
                    <w:top w:val="none" w:sz="0" w:space="0" w:color="auto"/>
                    <w:left w:val="none" w:sz="0" w:space="0" w:color="auto"/>
                    <w:bottom w:val="none" w:sz="0" w:space="0" w:color="auto"/>
                    <w:right w:val="none" w:sz="0" w:space="0" w:color="auto"/>
                  </w:divBdr>
                  <w:divsChild>
                    <w:div w:id="1183011683">
                      <w:marLeft w:val="0"/>
                      <w:marRight w:val="0"/>
                      <w:marTop w:val="0"/>
                      <w:marBottom w:val="0"/>
                      <w:divBdr>
                        <w:top w:val="none" w:sz="0" w:space="0" w:color="auto"/>
                        <w:left w:val="none" w:sz="0" w:space="0" w:color="auto"/>
                        <w:bottom w:val="none" w:sz="0" w:space="0" w:color="auto"/>
                        <w:right w:val="none" w:sz="0" w:space="0" w:color="auto"/>
                      </w:divBdr>
                    </w:div>
                  </w:divsChild>
                </w:div>
                <w:div w:id="754517916">
                  <w:marLeft w:val="0"/>
                  <w:marRight w:val="0"/>
                  <w:marTop w:val="0"/>
                  <w:marBottom w:val="0"/>
                  <w:divBdr>
                    <w:top w:val="none" w:sz="0" w:space="0" w:color="auto"/>
                    <w:left w:val="none" w:sz="0" w:space="0" w:color="auto"/>
                    <w:bottom w:val="none" w:sz="0" w:space="0" w:color="auto"/>
                    <w:right w:val="none" w:sz="0" w:space="0" w:color="auto"/>
                  </w:divBdr>
                  <w:divsChild>
                    <w:div w:id="2144880012">
                      <w:marLeft w:val="0"/>
                      <w:marRight w:val="0"/>
                      <w:marTop w:val="0"/>
                      <w:marBottom w:val="0"/>
                      <w:divBdr>
                        <w:top w:val="none" w:sz="0" w:space="0" w:color="auto"/>
                        <w:left w:val="none" w:sz="0" w:space="0" w:color="auto"/>
                        <w:bottom w:val="none" w:sz="0" w:space="0" w:color="auto"/>
                        <w:right w:val="none" w:sz="0" w:space="0" w:color="auto"/>
                      </w:divBdr>
                    </w:div>
                  </w:divsChild>
                </w:div>
                <w:div w:id="771783334">
                  <w:marLeft w:val="0"/>
                  <w:marRight w:val="0"/>
                  <w:marTop w:val="120"/>
                  <w:marBottom w:val="0"/>
                  <w:divBdr>
                    <w:top w:val="none" w:sz="0" w:space="0" w:color="auto"/>
                    <w:left w:val="none" w:sz="0" w:space="0" w:color="auto"/>
                    <w:bottom w:val="none" w:sz="0" w:space="0" w:color="auto"/>
                    <w:right w:val="none" w:sz="0" w:space="0" w:color="auto"/>
                  </w:divBdr>
                </w:div>
                <w:div w:id="812405495">
                  <w:marLeft w:val="0"/>
                  <w:marRight w:val="0"/>
                  <w:marTop w:val="0"/>
                  <w:marBottom w:val="0"/>
                  <w:divBdr>
                    <w:top w:val="none" w:sz="0" w:space="0" w:color="auto"/>
                    <w:left w:val="none" w:sz="0" w:space="0" w:color="auto"/>
                    <w:bottom w:val="none" w:sz="0" w:space="0" w:color="auto"/>
                    <w:right w:val="none" w:sz="0" w:space="0" w:color="auto"/>
                  </w:divBdr>
                  <w:divsChild>
                    <w:div w:id="943341457">
                      <w:marLeft w:val="0"/>
                      <w:marRight w:val="0"/>
                      <w:marTop w:val="0"/>
                      <w:marBottom w:val="0"/>
                      <w:divBdr>
                        <w:top w:val="none" w:sz="0" w:space="0" w:color="auto"/>
                        <w:left w:val="none" w:sz="0" w:space="0" w:color="auto"/>
                        <w:bottom w:val="none" w:sz="0" w:space="0" w:color="auto"/>
                        <w:right w:val="none" w:sz="0" w:space="0" w:color="auto"/>
                      </w:divBdr>
                    </w:div>
                  </w:divsChild>
                </w:div>
                <w:div w:id="823473932">
                  <w:marLeft w:val="0"/>
                  <w:marRight w:val="0"/>
                  <w:marTop w:val="0"/>
                  <w:marBottom w:val="0"/>
                  <w:divBdr>
                    <w:top w:val="none" w:sz="0" w:space="0" w:color="auto"/>
                    <w:left w:val="none" w:sz="0" w:space="0" w:color="auto"/>
                    <w:bottom w:val="none" w:sz="0" w:space="0" w:color="auto"/>
                    <w:right w:val="none" w:sz="0" w:space="0" w:color="auto"/>
                  </w:divBdr>
                  <w:divsChild>
                    <w:div w:id="1535801113">
                      <w:marLeft w:val="0"/>
                      <w:marRight w:val="0"/>
                      <w:marTop w:val="0"/>
                      <w:marBottom w:val="0"/>
                      <w:divBdr>
                        <w:top w:val="none" w:sz="0" w:space="0" w:color="auto"/>
                        <w:left w:val="none" w:sz="0" w:space="0" w:color="auto"/>
                        <w:bottom w:val="none" w:sz="0" w:space="0" w:color="auto"/>
                        <w:right w:val="none" w:sz="0" w:space="0" w:color="auto"/>
                      </w:divBdr>
                    </w:div>
                  </w:divsChild>
                </w:div>
                <w:div w:id="829171426">
                  <w:marLeft w:val="0"/>
                  <w:marRight w:val="0"/>
                  <w:marTop w:val="120"/>
                  <w:marBottom w:val="0"/>
                  <w:divBdr>
                    <w:top w:val="none" w:sz="0" w:space="0" w:color="auto"/>
                    <w:left w:val="none" w:sz="0" w:space="0" w:color="auto"/>
                    <w:bottom w:val="none" w:sz="0" w:space="0" w:color="auto"/>
                    <w:right w:val="none" w:sz="0" w:space="0" w:color="auto"/>
                  </w:divBdr>
                </w:div>
                <w:div w:id="917255476">
                  <w:marLeft w:val="0"/>
                  <w:marRight w:val="0"/>
                  <w:marTop w:val="0"/>
                  <w:marBottom w:val="0"/>
                  <w:divBdr>
                    <w:top w:val="none" w:sz="0" w:space="0" w:color="auto"/>
                    <w:left w:val="none" w:sz="0" w:space="0" w:color="auto"/>
                    <w:bottom w:val="none" w:sz="0" w:space="0" w:color="auto"/>
                    <w:right w:val="none" w:sz="0" w:space="0" w:color="auto"/>
                  </w:divBdr>
                </w:div>
                <w:div w:id="929386538">
                  <w:marLeft w:val="0"/>
                  <w:marRight w:val="0"/>
                  <w:marTop w:val="0"/>
                  <w:marBottom w:val="0"/>
                  <w:divBdr>
                    <w:top w:val="none" w:sz="0" w:space="0" w:color="auto"/>
                    <w:left w:val="none" w:sz="0" w:space="0" w:color="auto"/>
                    <w:bottom w:val="none" w:sz="0" w:space="0" w:color="auto"/>
                    <w:right w:val="none" w:sz="0" w:space="0" w:color="auto"/>
                  </w:divBdr>
                  <w:divsChild>
                    <w:div w:id="1810660282">
                      <w:marLeft w:val="0"/>
                      <w:marRight w:val="0"/>
                      <w:marTop w:val="0"/>
                      <w:marBottom w:val="0"/>
                      <w:divBdr>
                        <w:top w:val="none" w:sz="0" w:space="0" w:color="auto"/>
                        <w:left w:val="none" w:sz="0" w:space="0" w:color="auto"/>
                        <w:bottom w:val="none" w:sz="0" w:space="0" w:color="auto"/>
                        <w:right w:val="none" w:sz="0" w:space="0" w:color="auto"/>
                      </w:divBdr>
                    </w:div>
                  </w:divsChild>
                </w:div>
                <w:div w:id="943534479">
                  <w:marLeft w:val="0"/>
                  <w:marRight w:val="0"/>
                  <w:marTop w:val="0"/>
                  <w:marBottom w:val="0"/>
                  <w:divBdr>
                    <w:top w:val="none" w:sz="0" w:space="0" w:color="auto"/>
                    <w:left w:val="none" w:sz="0" w:space="0" w:color="auto"/>
                    <w:bottom w:val="none" w:sz="0" w:space="0" w:color="auto"/>
                    <w:right w:val="none" w:sz="0" w:space="0" w:color="auto"/>
                  </w:divBdr>
                  <w:divsChild>
                    <w:div w:id="131797879">
                      <w:marLeft w:val="0"/>
                      <w:marRight w:val="0"/>
                      <w:marTop w:val="0"/>
                      <w:marBottom w:val="0"/>
                      <w:divBdr>
                        <w:top w:val="none" w:sz="0" w:space="0" w:color="auto"/>
                        <w:left w:val="none" w:sz="0" w:space="0" w:color="auto"/>
                        <w:bottom w:val="none" w:sz="0" w:space="0" w:color="auto"/>
                        <w:right w:val="none" w:sz="0" w:space="0" w:color="auto"/>
                      </w:divBdr>
                    </w:div>
                  </w:divsChild>
                </w:div>
                <w:div w:id="953243224">
                  <w:marLeft w:val="0"/>
                  <w:marRight w:val="0"/>
                  <w:marTop w:val="120"/>
                  <w:marBottom w:val="0"/>
                  <w:divBdr>
                    <w:top w:val="none" w:sz="0" w:space="0" w:color="auto"/>
                    <w:left w:val="none" w:sz="0" w:space="0" w:color="auto"/>
                    <w:bottom w:val="none" w:sz="0" w:space="0" w:color="auto"/>
                    <w:right w:val="none" w:sz="0" w:space="0" w:color="auto"/>
                  </w:divBdr>
                </w:div>
                <w:div w:id="955598611">
                  <w:marLeft w:val="0"/>
                  <w:marRight w:val="0"/>
                  <w:marTop w:val="120"/>
                  <w:marBottom w:val="0"/>
                  <w:divBdr>
                    <w:top w:val="none" w:sz="0" w:space="0" w:color="auto"/>
                    <w:left w:val="none" w:sz="0" w:space="0" w:color="auto"/>
                    <w:bottom w:val="none" w:sz="0" w:space="0" w:color="auto"/>
                    <w:right w:val="none" w:sz="0" w:space="0" w:color="auto"/>
                  </w:divBdr>
                </w:div>
                <w:div w:id="989602556">
                  <w:marLeft w:val="0"/>
                  <w:marRight w:val="0"/>
                  <w:marTop w:val="120"/>
                  <w:marBottom w:val="0"/>
                  <w:divBdr>
                    <w:top w:val="none" w:sz="0" w:space="0" w:color="auto"/>
                    <w:left w:val="none" w:sz="0" w:space="0" w:color="auto"/>
                    <w:bottom w:val="none" w:sz="0" w:space="0" w:color="auto"/>
                    <w:right w:val="none" w:sz="0" w:space="0" w:color="auto"/>
                  </w:divBdr>
                </w:div>
                <w:div w:id="998463068">
                  <w:marLeft w:val="0"/>
                  <w:marRight w:val="0"/>
                  <w:marTop w:val="0"/>
                  <w:marBottom w:val="0"/>
                  <w:divBdr>
                    <w:top w:val="none" w:sz="0" w:space="0" w:color="auto"/>
                    <w:left w:val="none" w:sz="0" w:space="0" w:color="auto"/>
                    <w:bottom w:val="none" w:sz="0" w:space="0" w:color="auto"/>
                    <w:right w:val="none" w:sz="0" w:space="0" w:color="auto"/>
                  </w:divBdr>
                </w:div>
                <w:div w:id="1005594945">
                  <w:marLeft w:val="0"/>
                  <w:marRight w:val="0"/>
                  <w:marTop w:val="0"/>
                  <w:marBottom w:val="0"/>
                  <w:divBdr>
                    <w:top w:val="none" w:sz="0" w:space="0" w:color="auto"/>
                    <w:left w:val="none" w:sz="0" w:space="0" w:color="auto"/>
                    <w:bottom w:val="none" w:sz="0" w:space="0" w:color="auto"/>
                    <w:right w:val="none" w:sz="0" w:space="0" w:color="auto"/>
                  </w:divBdr>
                </w:div>
                <w:div w:id="1008097787">
                  <w:marLeft w:val="0"/>
                  <w:marRight w:val="0"/>
                  <w:marTop w:val="0"/>
                  <w:marBottom w:val="0"/>
                  <w:divBdr>
                    <w:top w:val="none" w:sz="0" w:space="0" w:color="auto"/>
                    <w:left w:val="none" w:sz="0" w:space="0" w:color="auto"/>
                    <w:bottom w:val="none" w:sz="0" w:space="0" w:color="auto"/>
                    <w:right w:val="none" w:sz="0" w:space="0" w:color="auto"/>
                  </w:divBdr>
                  <w:divsChild>
                    <w:div w:id="1661078207">
                      <w:marLeft w:val="0"/>
                      <w:marRight w:val="0"/>
                      <w:marTop w:val="0"/>
                      <w:marBottom w:val="0"/>
                      <w:divBdr>
                        <w:top w:val="none" w:sz="0" w:space="0" w:color="auto"/>
                        <w:left w:val="none" w:sz="0" w:space="0" w:color="auto"/>
                        <w:bottom w:val="none" w:sz="0" w:space="0" w:color="auto"/>
                        <w:right w:val="none" w:sz="0" w:space="0" w:color="auto"/>
                      </w:divBdr>
                    </w:div>
                  </w:divsChild>
                </w:div>
                <w:div w:id="1020282601">
                  <w:marLeft w:val="0"/>
                  <w:marRight w:val="0"/>
                  <w:marTop w:val="0"/>
                  <w:marBottom w:val="0"/>
                  <w:divBdr>
                    <w:top w:val="none" w:sz="0" w:space="0" w:color="auto"/>
                    <w:left w:val="none" w:sz="0" w:space="0" w:color="auto"/>
                    <w:bottom w:val="none" w:sz="0" w:space="0" w:color="auto"/>
                    <w:right w:val="none" w:sz="0" w:space="0" w:color="auto"/>
                  </w:divBdr>
                </w:div>
                <w:div w:id="1021515886">
                  <w:marLeft w:val="0"/>
                  <w:marRight w:val="0"/>
                  <w:marTop w:val="120"/>
                  <w:marBottom w:val="0"/>
                  <w:divBdr>
                    <w:top w:val="none" w:sz="0" w:space="0" w:color="auto"/>
                    <w:left w:val="none" w:sz="0" w:space="0" w:color="auto"/>
                    <w:bottom w:val="none" w:sz="0" w:space="0" w:color="auto"/>
                    <w:right w:val="none" w:sz="0" w:space="0" w:color="auto"/>
                  </w:divBdr>
                </w:div>
                <w:div w:id="1047070168">
                  <w:marLeft w:val="0"/>
                  <w:marRight w:val="0"/>
                  <w:marTop w:val="0"/>
                  <w:marBottom w:val="0"/>
                  <w:divBdr>
                    <w:top w:val="none" w:sz="0" w:space="0" w:color="auto"/>
                    <w:left w:val="none" w:sz="0" w:space="0" w:color="auto"/>
                    <w:bottom w:val="none" w:sz="0" w:space="0" w:color="auto"/>
                    <w:right w:val="none" w:sz="0" w:space="0" w:color="auto"/>
                  </w:divBdr>
                  <w:divsChild>
                    <w:div w:id="1264219836">
                      <w:marLeft w:val="0"/>
                      <w:marRight w:val="0"/>
                      <w:marTop w:val="0"/>
                      <w:marBottom w:val="0"/>
                      <w:divBdr>
                        <w:top w:val="none" w:sz="0" w:space="0" w:color="auto"/>
                        <w:left w:val="none" w:sz="0" w:space="0" w:color="auto"/>
                        <w:bottom w:val="none" w:sz="0" w:space="0" w:color="auto"/>
                        <w:right w:val="none" w:sz="0" w:space="0" w:color="auto"/>
                      </w:divBdr>
                    </w:div>
                  </w:divsChild>
                </w:div>
                <w:div w:id="1051267174">
                  <w:marLeft w:val="0"/>
                  <w:marRight w:val="0"/>
                  <w:marTop w:val="0"/>
                  <w:marBottom w:val="0"/>
                  <w:divBdr>
                    <w:top w:val="none" w:sz="0" w:space="0" w:color="auto"/>
                    <w:left w:val="none" w:sz="0" w:space="0" w:color="auto"/>
                    <w:bottom w:val="none" w:sz="0" w:space="0" w:color="auto"/>
                    <w:right w:val="none" w:sz="0" w:space="0" w:color="auto"/>
                  </w:divBdr>
                  <w:divsChild>
                    <w:div w:id="1993829692">
                      <w:marLeft w:val="0"/>
                      <w:marRight w:val="0"/>
                      <w:marTop w:val="0"/>
                      <w:marBottom w:val="0"/>
                      <w:divBdr>
                        <w:top w:val="none" w:sz="0" w:space="0" w:color="auto"/>
                        <w:left w:val="none" w:sz="0" w:space="0" w:color="auto"/>
                        <w:bottom w:val="none" w:sz="0" w:space="0" w:color="auto"/>
                        <w:right w:val="none" w:sz="0" w:space="0" w:color="auto"/>
                      </w:divBdr>
                    </w:div>
                  </w:divsChild>
                </w:div>
                <w:div w:id="1060515079">
                  <w:marLeft w:val="0"/>
                  <w:marRight w:val="0"/>
                  <w:marTop w:val="0"/>
                  <w:marBottom w:val="0"/>
                  <w:divBdr>
                    <w:top w:val="none" w:sz="0" w:space="0" w:color="auto"/>
                    <w:left w:val="none" w:sz="0" w:space="0" w:color="auto"/>
                    <w:bottom w:val="none" w:sz="0" w:space="0" w:color="auto"/>
                    <w:right w:val="none" w:sz="0" w:space="0" w:color="auto"/>
                  </w:divBdr>
                  <w:divsChild>
                    <w:div w:id="1741907700">
                      <w:marLeft w:val="0"/>
                      <w:marRight w:val="0"/>
                      <w:marTop w:val="0"/>
                      <w:marBottom w:val="0"/>
                      <w:divBdr>
                        <w:top w:val="none" w:sz="0" w:space="0" w:color="auto"/>
                        <w:left w:val="none" w:sz="0" w:space="0" w:color="auto"/>
                        <w:bottom w:val="none" w:sz="0" w:space="0" w:color="auto"/>
                        <w:right w:val="none" w:sz="0" w:space="0" w:color="auto"/>
                      </w:divBdr>
                    </w:div>
                  </w:divsChild>
                </w:div>
                <w:div w:id="1077048232">
                  <w:marLeft w:val="0"/>
                  <w:marRight w:val="0"/>
                  <w:marTop w:val="0"/>
                  <w:marBottom w:val="0"/>
                  <w:divBdr>
                    <w:top w:val="none" w:sz="0" w:space="0" w:color="auto"/>
                    <w:left w:val="none" w:sz="0" w:space="0" w:color="auto"/>
                    <w:bottom w:val="none" w:sz="0" w:space="0" w:color="auto"/>
                    <w:right w:val="none" w:sz="0" w:space="0" w:color="auto"/>
                  </w:divBdr>
                  <w:divsChild>
                    <w:div w:id="1867210587">
                      <w:marLeft w:val="0"/>
                      <w:marRight w:val="0"/>
                      <w:marTop w:val="0"/>
                      <w:marBottom w:val="0"/>
                      <w:divBdr>
                        <w:top w:val="none" w:sz="0" w:space="0" w:color="auto"/>
                        <w:left w:val="none" w:sz="0" w:space="0" w:color="auto"/>
                        <w:bottom w:val="none" w:sz="0" w:space="0" w:color="auto"/>
                        <w:right w:val="none" w:sz="0" w:space="0" w:color="auto"/>
                      </w:divBdr>
                    </w:div>
                  </w:divsChild>
                </w:div>
                <w:div w:id="1084228612">
                  <w:marLeft w:val="0"/>
                  <w:marRight w:val="0"/>
                  <w:marTop w:val="0"/>
                  <w:marBottom w:val="0"/>
                  <w:divBdr>
                    <w:top w:val="none" w:sz="0" w:space="0" w:color="auto"/>
                    <w:left w:val="none" w:sz="0" w:space="0" w:color="auto"/>
                    <w:bottom w:val="none" w:sz="0" w:space="0" w:color="auto"/>
                    <w:right w:val="none" w:sz="0" w:space="0" w:color="auto"/>
                  </w:divBdr>
                  <w:divsChild>
                    <w:div w:id="176504594">
                      <w:marLeft w:val="0"/>
                      <w:marRight w:val="0"/>
                      <w:marTop w:val="0"/>
                      <w:marBottom w:val="0"/>
                      <w:divBdr>
                        <w:top w:val="none" w:sz="0" w:space="0" w:color="auto"/>
                        <w:left w:val="none" w:sz="0" w:space="0" w:color="auto"/>
                        <w:bottom w:val="none" w:sz="0" w:space="0" w:color="auto"/>
                        <w:right w:val="none" w:sz="0" w:space="0" w:color="auto"/>
                      </w:divBdr>
                    </w:div>
                  </w:divsChild>
                </w:div>
                <w:div w:id="1122654200">
                  <w:marLeft w:val="0"/>
                  <w:marRight w:val="0"/>
                  <w:marTop w:val="120"/>
                  <w:marBottom w:val="0"/>
                  <w:divBdr>
                    <w:top w:val="none" w:sz="0" w:space="0" w:color="auto"/>
                    <w:left w:val="none" w:sz="0" w:space="0" w:color="auto"/>
                    <w:bottom w:val="none" w:sz="0" w:space="0" w:color="auto"/>
                    <w:right w:val="none" w:sz="0" w:space="0" w:color="auto"/>
                  </w:divBdr>
                </w:div>
                <w:div w:id="1132140835">
                  <w:marLeft w:val="0"/>
                  <w:marRight w:val="0"/>
                  <w:marTop w:val="0"/>
                  <w:marBottom w:val="0"/>
                  <w:divBdr>
                    <w:top w:val="none" w:sz="0" w:space="0" w:color="auto"/>
                    <w:left w:val="none" w:sz="0" w:space="0" w:color="auto"/>
                    <w:bottom w:val="none" w:sz="0" w:space="0" w:color="auto"/>
                    <w:right w:val="none" w:sz="0" w:space="0" w:color="auto"/>
                  </w:divBdr>
                  <w:divsChild>
                    <w:div w:id="612133644">
                      <w:marLeft w:val="0"/>
                      <w:marRight w:val="0"/>
                      <w:marTop w:val="0"/>
                      <w:marBottom w:val="0"/>
                      <w:divBdr>
                        <w:top w:val="none" w:sz="0" w:space="0" w:color="auto"/>
                        <w:left w:val="none" w:sz="0" w:space="0" w:color="auto"/>
                        <w:bottom w:val="none" w:sz="0" w:space="0" w:color="auto"/>
                        <w:right w:val="none" w:sz="0" w:space="0" w:color="auto"/>
                      </w:divBdr>
                    </w:div>
                  </w:divsChild>
                </w:div>
                <w:div w:id="1134375861">
                  <w:marLeft w:val="0"/>
                  <w:marRight w:val="0"/>
                  <w:marTop w:val="0"/>
                  <w:marBottom w:val="0"/>
                  <w:divBdr>
                    <w:top w:val="none" w:sz="0" w:space="0" w:color="auto"/>
                    <w:left w:val="none" w:sz="0" w:space="0" w:color="auto"/>
                    <w:bottom w:val="none" w:sz="0" w:space="0" w:color="auto"/>
                    <w:right w:val="none" w:sz="0" w:space="0" w:color="auto"/>
                  </w:divBdr>
                  <w:divsChild>
                    <w:div w:id="446698165">
                      <w:marLeft w:val="0"/>
                      <w:marRight w:val="0"/>
                      <w:marTop w:val="0"/>
                      <w:marBottom w:val="0"/>
                      <w:divBdr>
                        <w:top w:val="none" w:sz="0" w:space="0" w:color="auto"/>
                        <w:left w:val="none" w:sz="0" w:space="0" w:color="auto"/>
                        <w:bottom w:val="none" w:sz="0" w:space="0" w:color="auto"/>
                        <w:right w:val="none" w:sz="0" w:space="0" w:color="auto"/>
                      </w:divBdr>
                    </w:div>
                  </w:divsChild>
                </w:div>
                <w:div w:id="1183327179">
                  <w:marLeft w:val="0"/>
                  <w:marRight w:val="0"/>
                  <w:marTop w:val="0"/>
                  <w:marBottom w:val="0"/>
                  <w:divBdr>
                    <w:top w:val="none" w:sz="0" w:space="0" w:color="auto"/>
                    <w:left w:val="none" w:sz="0" w:space="0" w:color="auto"/>
                    <w:bottom w:val="none" w:sz="0" w:space="0" w:color="auto"/>
                    <w:right w:val="none" w:sz="0" w:space="0" w:color="auto"/>
                  </w:divBdr>
                  <w:divsChild>
                    <w:div w:id="1013537543">
                      <w:marLeft w:val="0"/>
                      <w:marRight w:val="0"/>
                      <w:marTop w:val="0"/>
                      <w:marBottom w:val="0"/>
                      <w:divBdr>
                        <w:top w:val="none" w:sz="0" w:space="0" w:color="auto"/>
                        <w:left w:val="none" w:sz="0" w:space="0" w:color="auto"/>
                        <w:bottom w:val="none" w:sz="0" w:space="0" w:color="auto"/>
                        <w:right w:val="none" w:sz="0" w:space="0" w:color="auto"/>
                      </w:divBdr>
                    </w:div>
                  </w:divsChild>
                </w:div>
                <w:div w:id="1218929045">
                  <w:marLeft w:val="0"/>
                  <w:marRight w:val="0"/>
                  <w:marTop w:val="120"/>
                  <w:marBottom w:val="0"/>
                  <w:divBdr>
                    <w:top w:val="none" w:sz="0" w:space="0" w:color="auto"/>
                    <w:left w:val="none" w:sz="0" w:space="0" w:color="auto"/>
                    <w:bottom w:val="none" w:sz="0" w:space="0" w:color="auto"/>
                    <w:right w:val="none" w:sz="0" w:space="0" w:color="auto"/>
                  </w:divBdr>
                </w:div>
                <w:div w:id="1307470026">
                  <w:marLeft w:val="0"/>
                  <w:marRight w:val="0"/>
                  <w:marTop w:val="0"/>
                  <w:marBottom w:val="0"/>
                  <w:divBdr>
                    <w:top w:val="none" w:sz="0" w:space="0" w:color="auto"/>
                    <w:left w:val="none" w:sz="0" w:space="0" w:color="auto"/>
                    <w:bottom w:val="none" w:sz="0" w:space="0" w:color="auto"/>
                    <w:right w:val="none" w:sz="0" w:space="0" w:color="auto"/>
                  </w:divBdr>
                  <w:divsChild>
                    <w:div w:id="60761516">
                      <w:marLeft w:val="0"/>
                      <w:marRight w:val="0"/>
                      <w:marTop w:val="0"/>
                      <w:marBottom w:val="0"/>
                      <w:divBdr>
                        <w:top w:val="none" w:sz="0" w:space="0" w:color="auto"/>
                        <w:left w:val="none" w:sz="0" w:space="0" w:color="auto"/>
                        <w:bottom w:val="none" w:sz="0" w:space="0" w:color="auto"/>
                        <w:right w:val="none" w:sz="0" w:space="0" w:color="auto"/>
                      </w:divBdr>
                    </w:div>
                  </w:divsChild>
                </w:div>
                <w:div w:id="1341161297">
                  <w:marLeft w:val="0"/>
                  <w:marRight w:val="0"/>
                  <w:marTop w:val="0"/>
                  <w:marBottom w:val="0"/>
                  <w:divBdr>
                    <w:top w:val="none" w:sz="0" w:space="0" w:color="auto"/>
                    <w:left w:val="none" w:sz="0" w:space="0" w:color="auto"/>
                    <w:bottom w:val="none" w:sz="0" w:space="0" w:color="auto"/>
                    <w:right w:val="none" w:sz="0" w:space="0" w:color="auto"/>
                  </w:divBdr>
                </w:div>
                <w:div w:id="1357272893">
                  <w:marLeft w:val="0"/>
                  <w:marRight w:val="0"/>
                  <w:marTop w:val="0"/>
                  <w:marBottom w:val="0"/>
                  <w:divBdr>
                    <w:top w:val="none" w:sz="0" w:space="0" w:color="auto"/>
                    <w:left w:val="none" w:sz="0" w:space="0" w:color="auto"/>
                    <w:bottom w:val="none" w:sz="0" w:space="0" w:color="auto"/>
                    <w:right w:val="none" w:sz="0" w:space="0" w:color="auto"/>
                  </w:divBdr>
                </w:div>
                <w:div w:id="1366713583">
                  <w:marLeft w:val="0"/>
                  <w:marRight w:val="0"/>
                  <w:marTop w:val="0"/>
                  <w:marBottom w:val="0"/>
                  <w:divBdr>
                    <w:top w:val="none" w:sz="0" w:space="0" w:color="auto"/>
                    <w:left w:val="none" w:sz="0" w:space="0" w:color="auto"/>
                    <w:bottom w:val="none" w:sz="0" w:space="0" w:color="auto"/>
                    <w:right w:val="none" w:sz="0" w:space="0" w:color="auto"/>
                  </w:divBdr>
                  <w:divsChild>
                    <w:div w:id="1034237344">
                      <w:marLeft w:val="0"/>
                      <w:marRight w:val="0"/>
                      <w:marTop w:val="0"/>
                      <w:marBottom w:val="0"/>
                      <w:divBdr>
                        <w:top w:val="none" w:sz="0" w:space="0" w:color="auto"/>
                        <w:left w:val="none" w:sz="0" w:space="0" w:color="auto"/>
                        <w:bottom w:val="none" w:sz="0" w:space="0" w:color="auto"/>
                        <w:right w:val="none" w:sz="0" w:space="0" w:color="auto"/>
                      </w:divBdr>
                    </w:div>
                  </w:divsChild>
                </w:div>
                <w:div w:id="1404259307">
                  <w:marLeft w:val="0"/>
                  <w:marRight w:val="0"/>
                  <w:marTop w:val="0"/>
                  <w:marBottom w:val="0"/>
                  <w:divBdr>
                    <w:top w:val="none" w:sz="0" w:space="0" w:color="auto"/>
                    <w:left w:val="none" w:sz="0" w:space="0" w:color="auto"/>
                    <w:bottom w:val="none" w:sz="0" w:space="0" w:color="auto"/>
                    <w:right w:val="none" w:sz="0" w:space="0" w:color="auto"/>
                  </w:divBdr>
                  <w:divsChild>
                    <w:div w:id="95100569">
                      <w:marLeft w:val="0"/>
                      <w:marRight w:val="0"/>
                      <w:marTop w:val="0"/>
                      <w:marBottom w:val="0"/>
                      <w:divBdr>
                        <w:top w:val="none" w:sz="0" w:space="0" w:color="auto"/>
                        <w:left w:val="none" w:sz="0" w:space="0" w:color="auto"/>
                        <w:bottom w:val="none" w:sz="0" w:space="0" w:color="auto"/>
                        <w:right w:val="none" w:sz="0" w:space="0" w:color="auto"/>
                      </w:divBdr>
                    </w:div>
                  </w:divsChild>
                </w:div>
                <w:div w:id="1405646192">
                  <w:marLeft w:val="0"/>
                  <w:marRight w:val="0"/>
                  <w:marTop w:val="0"/>
                  <w:marBottom w:val="0"/>
                  <w:divBdr>
                    <w:top w:val="none" w:sz="0" w:space="0" w:color="auto"/>
                    <w:left w:val="none" w:sz="0" w:space="0" w:color="auto"/>
                    <w:bottom w:val="none" w:sz="0" w:space="0" w:color="auto"/>
                    <w:right w:val="none" w:sz="0" w:space="0" w:color="auto"/>
                  </w:divBdr>
                  <w:divsChild>
                    <w:div w:id="378020145">
                      <w:marLeft w:val="0"/>
                      <w:marRight w:val="0"/>
                      <w:marTop w:val="0"/>
                      <w:marBottom w:val="0"/>
                      <w:divBdr>
                        <w:top w:val="none" w:sz="0" w:space="0" w:color="auto"/>
                        <w:left w:val="none" w:sz="0" w:space="0" w:color="auto"/>
                        <w:bottom w:val="none" w:sz="0" w:space="0" w:color="auto"/>
                        <w:right w:val="none" w:sz="0" w:space="0" w:color="auto"/>
                      </w:divBdr>
                    </w:div>
                  </w:divsChild>
                </w:div>
                <w:div w:id="1420714629">
                  <w:marLeft w:val="0"/>
                  <w:marRight w:val="0"/>
                  <w:marTop w:val="120"/>
                  <w:marBottom w:val="96"/>
                  <w:divBdr>
                    <w:top w:val="none" w:sz="0" w:space="0" w:color="auto"/>
                    <w:left w:val="single" w:sz="18" w:space="0" w:color="CED3F1"/>
                    <w:bottom w:val="none" w:sz="0" w:space="0" w:color="auto"/>
                    <w:right w:val="none" w:sz="0" w:space="0" w:color="auto"/>
                  </w:divBdr>
                </w:div>
                <w:div w:id="1423333985">
                  <w:marLeft w:val="0"/>
                  <w:marRight w:val="0"/>
                  <w:marTop w:val="0"/>
                  <w:marBottom w:val="0"/>
                  <w:divBdr>
                    <w:top w:val="none" w:sz="0" w:space="0" w:color="auto"/>
                    <w:left w:val="none" w:sz="0" w:space="0" w:color="auto"/>
                    <w:bottom w:val="none" w:sz="0" w:space="0" w:color="auto"/>
                    <w:right w:val="none" w:sz="0" w:space="0" w:color="auto"/>
                  </w:divBdr>
                </w:div>
                <w:div w:id="1428231395">
                  <w:marLeft w:val="0"/>
                  <w:marRight w:val="0"/>
                  <w:marTop w:val="120"/>
                  <w:marBottom w:val="96"/>
                  <w:divBdr>
                    <w:top w:val="none" w:sz="0" w:space="0" w:color="auto"/>
                    <w:left w:val="single" w:sz="18" w:space="0" w:color="CED3F1"/>
                    <w:bottom w:val="none" w:sz="0" w:space="0" w:color="auto"/>
                    <w:right w:val="none" w:sz="0" w:space="0" w:color="auto"/>
                  </w:divBdr>
                </w:div>
                <w:div w:id="1442336999">
                  <w:marLeft w:val="0"/>
                  <w:marRight w:val="0"/>
                  <w:marTop w:val="0"/>
                  <w:marBottom w:val="0"/>
                  <w:divBdr>
                    <w:top w:val="none" w:sz="0" w:space="0" w:color="auto"/>
                    <w:left w:val="none" w:sz="0" w:space="0" w:color="auto"/>
                    <w:bottom w:val="none" w:sz="0" w:space="0" w:color="auto"/>
                    <w:right w:val="none" w:sz="0" w:space="0" w:color="auto"/>
                  </w:divBdr>
                  <w:divsChild>
                    <w:div w:id="271127769">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sChild>
                    <w:div w:id="293216454">
                      <w:marLeft w:val="0"/>
                      <w:marRight w:val="0"/>
                      <w:marTop w:val="0"/>
                      <w:marBottom w:val="0"/>
                      <w:divBdr>
                        <w:top w:val="none" w:sz="0" w:space="0" w:color="auto"/>
                        <w:left w:val="none" w:sz="0" w:space="0" w:color="auto"/>
                        <w:bottom w:val="none" w:sz="0" w:space="0" w:color="auto"/>
                        <w:right w:val="none" w:sz="0" w:space="0" w:color="auto"/>
                      </w:divBdr>
                    </w:div>
                  </w:divsChild>
                </w:div>
                <w:div w:id="1518499845">
                  <w:marLeft w:val="0"/>
                  <w:marRight w:val="0"/>
                  <w:marTop w:val="120"/>
                  <w:marBottom w:val="0"/>
                  <w:divBdr>
                    <w:top w:val="none" w:sz="0" w:space="0" w:color="auto"/>
                    <w:left w:val="none" w:sz="0" w:space="0" w:color="auto"/>
                    <w:bottom w:val="none" w:sz="0" w:space="0" w:color="auto"/>
                    <w:right w:val="none" w:sz="0" w:space="0" w:color="auto"/>
                  </w:divBdr>
                </w:div>
                <w:div w:id="1525702818">
                  <w:marLeft w:val="0"/>
                  <w:marRight w:val="0"/>
                  <w:marTop w:val="120"/>
                  <w:marBottom w:val="0"/>
                  <w:divBdr>
                    <w:top w:val="none" w:sz="0" w:space="0" w:color="auto"/>
                    <w:left w:val="none" w:sz="0" w:space="0" w:color="auto"/>
                    <w:bottom w:val="none" w:sz="0" w:space="0" w:color="auto"/>
                    <w:right w:val="none" w:sz="0" w:space="0" w:color="auto"/>
                  </w:divBdr>
                </w:div>
                <w:div w:id="1527408237">
                  <w:marLeft w:val="0"/>
                  <w:marRight w:val="0"/>
                  <w:marTop w:val="0"/>
                  <w:marBottom w:val="0"/>
                  <w:divBdr>
                    <w:top w:val="none" w:sz="0" w:space="0" w:color="auto"/>
                    <w:left w:val="none" w:sz="0" w:space="0" w:color="auto"/>
                    <w:bottom w:val="none" w:sz="0" w:space="0" w:color="auto"/>
                    <w:right w:val="none" w:sz="0" w:space="0" w:color="auto"/>
                  </w:divBdr>
                </w:div>
                <w:div w:id="1548763355">
                  <w:marLeft w:val="0"/>
                  <w:marRight w:val="0"/>
                  <w:marTop w:val="120"/>
                  <w:marBottom w:val="0"/>
                  <w:divBdr>
                    <w:top w:val="none" w:sz="0" w:space="0" w:color="auto"/>
                    <w:left w:val="none" w:sz="0" w:space="0" w:color="auto"/>
                    <w:bottom w:val="none" w:sz="0" w:space="0" w:color="auto"/>
                    <w:right w:val="none" w:sz="0" w:space="0" w:color="auto"/>
                  </w:divBdr>
                </w:div>
                <w:div w:id="1563560273">
                  <w:marLeft w:val="0"/>
                  <w:marRight w:val="0"/>
                  <w:marTop w:val="0"/>
                  <w:marBottom w:val="0"/>
                  <w:divBdr>
                    <w:top w:val="none" w:sz="0" w:space="0" w:color="auto"/>
                    <w:left w:val="none" w:sz="0" w:space="0" w:color="auto"/>
                    <w:bottom w:val="none" w:sz="0" w:space="0" w:color="auto"/>
                    <w:right w:val="none" w:sz="0" w:space="0" w:color="auto"/>
                  </w:divBdr>
                </w:div>
                <w:div w:id="1573546067">
                  <w:marLeft w:val="0"/>
                  <w:marRight w:val="0"/>
                  <w:marTop w:val="0"/>
                  <w:marBottom w:val="0"/>
                  <w:divBdr>
                    <w:top w:val="none" w:sz="0" w:space="0" w:color="auto"/>
                    <w:left w:val="none" w:sz="0" w:space="0" w:color="auto"/>
                    <w:bottom w:val="none" w:sz="0" w:space="0" w:color="auto"/>
                    <w:right w:val="none" w:sz="0" w:space="0" w:color="auto"/>
                  </w:divBdr>
                </w:div>
                <w:div w:id="1581595097">
                  <w:marLeft w:val="0"/>
                  <w:marRight w:val="0"/>
                  <w:marTop w:val="120"/>
                  <w:marBottom w:val="0"/>
                  <w:divBdr>
                    <w:top w:val="none" w:sz="0" w:space="0" w:color="auto"/>
                    <w:left w:val="none" w:sz="0" w:space="0" w:color="auto"/>
                    <w:bottom w:val="none" w:sz="0" w:space="0" w:color="auto"/>
                    <w:right w:val="none" w:sz="0" w:space="0" w:color="auto"/>
                  </w:divBdr>
                </w:div>
                <w:div w:id="1616861266">
                  <w:marLeft w:val="0"/>
                  <w:marRight w:val="0"/>
                  <w:marTop w:val="120"/>
                  <w:marBottom w:val="0"/>
                  <w:divBdr>
                    <w:top w:val="none" w:sz="0" w:space="0" w:color="auto"/>
                    <w:left w:val="none" w:sz="0" w:space="0" w:color="auto"/>
                    <w:bottom w:val="none" w:sz="0" w:space="0" w:color="auto"/>
                    <w:right w:val="none" w:sz="0" w:space="0" w:color="auto"/>
                  </w:divBdr>
                </w:div>
                <w:div w:id="1627656033">
                  <w:marLeft w:val="0"/>
                  <w:marRight w:val="0"/>
                  <w:marTop w:val="120"/>
                  <w:marBottom w:val="0"/>
                  <w:divBdr>
                    <w:top w:val="none" w:sz="0" w:space="0" w:color="auto"/>
                    <w:left w:val="none" w:sz="0" w:space="0" w:color="auto"/>
                    <w:bottom w:val="none" w:sz="0" w:space="0" w:color="auto"/>
                    <w:right w:val="none" w:sz="0" w:space="0" w:color="auto"/>
                  </w:divBdr>
                </w:div>
                <w:div w:id="1679651944">
                  <w:marLeft w:val="0"/>
                  <w:marRight w:val="0"/>
                  <w:marTop w:val="0"/>
                  <w:marBottom w:val="0"/>
                  <w:divBdr>
                    <w:top w:val="none" w:sz="0" w:space="0" w:color="auto"/>
                    <w:left w:val="none" w:sz="0" w:space="0" w:color="auto"/>
                    <w:bottom w:val="none" w:sz="0" w:space="0" w:color="auto"/>
                    <w:right w:val="none" w:sz="0" w:space="0" w:color="auto"/>
                  </w:divBdr>
                  <w:divsChild>
                    <w:div w:id="938561307">
                      <w:marLeft w:val="0"/>
                      <w:marRight w:val="0"/>
                      <w:marTop w:val="0"/>
                      <w:marBottom w:val="0"/>
                      <w:divBdr>
                        <w:top w:val="none" w:sz="0" w:space="0" w:color="auto"/>
                        <w:left w:val="none" w:sz="0" w:space="0" w:color="auto"/>
                        <w:bottom w:val="none" w:sz="0" w:space="0" w:color="auto"/>
                        <w:right w:val="none" w:sz="0" w:space="0" w:color="auto"/>
                      </w:divBdr>
                    </w:div>
                  </w:divsChild>
                </w:div>
                <w:div w:id="1686589301">
                  <w:marLeft w:val="0"/>
                  <w:marRight w:val="0"/>
                  <w:marTop w:val="0"/>
                  <w:marBottom w:val="0"/>
                  <w:divBdr>
                    <w:top w:val="none" w:sz="0" w:space="0" w:color="auto"/>
                    <w:left w:val="none" w:sz="0" w:space="0" w:color="auto"/>
                    <w:bottom w:val="none" w:sz="0" w:space="0" w:color="auto"/>
                    <w:right w:val="none" w:sz="0" w:space="0" w:color="auto"/>
                  </w:divBdr>
                  <w:divsChild>
                    <w:div w:id="1973167900">
                      <w:marLeft w:val="0"/>
                      <w:marRight w:val="0"/>
                      <w:marTop w:val="0"/>
                      <w:marBottom w:val="0"/>
                      <w:divBdr>
                        <w:top w:val="none" w:sz="0" w:space="0" w:color="auto"/>
                        <w:left w:val="none" w:sz="0" w:space="0" w:color="auto"/>
                        <w:bottom w:val="none" w:sz="0" w:space="0" w:color="auto"/>
                        <w:right w:val="none" w:sz="0" w:space="0" w:color="auto"/>
                      </w:divBdr>
                    </w:div>
                  </w:divsChild>
                </w:div>
                <w:div w:id="1737432688">
                  <w:marLeft w:val="0"/>
                  <w:marRight w:val="0"/>
                  <w:marTop w:val="0"/>
                  <w:marBottom w:val="0"/>
                  <w:divBdr>
                    <w:top w:val="none" w:sz="0" w:space="0" w:color="auto"/>
                    <w:left w:val="none" w:sz="0" w:space="0" w:color="auto"/>
                    <w:bottom w:val="none" w:sz="0" w:space="0" w:color="auto"/>
                    <w:right w:val="none" w:sz="0" w:space="0" w:color="auto"/>
                  </w:divBdr>
                </w:div>
                <w:div w:id="1762139328">
                  <w:marLeft w:val="0"/>
                  <w:marRight w:val="0"/>
                  <w:marTop w:val="120"/>
                  <w:marBottom w:val="0"/>
                  <w:divBdr>
                    <w:top w:val="none" w:sz="0" w:space="0" w:color="auto"/>
                    <w:left w:val="none" w:sz="0" w:space="0" w:color="auto"/>
                    <w:bottom w:val="none" w:sz="0" w:space="0" w:color="auto"/>
                    <w:right w:val="none" w:sz="0" w:space="0" w:color="auto"/>
                  </w:divBdr>
                </w:div>
                <w:div w:id="1784810546">
                  <w:marLeft w:val="0"/>
                  <w:marRight w:val="0"/>
                  <w:marTop w:val="120"/>
                  <w:marBottom w:val="0"/>
                  <w:divBdr>
                    <w:top w:val="none" w:sz="0" w:space="0" w:color="auto"/>
                    <w:left w:val="none" w:sz="0" w:space="0" w:color="auto"/>
                    <w:bottom w:val="none" w:sz="0" w:space="0" w:color="auto"/>
                    <w:right w:val="none" w:sz="0" w:space="0" w:color="auto"/>
                  </w:divBdr>
                </w:div>
                <w:div w:id="1791706304">
                  <w:marLeft w:val="0"/>
                  <w:marRight w:val="0"/>
                  <w:marTop w:val="0"/>
                  <w:marBottom w:val="0"/>
                  <w:divBdr>
                    <w:top w:val="none" w:sz="0" w:space="0" w:color="auto"/>
                    <w:left w:val="none" w:sz="0" w:space="0" w:color="auto"/>
                    <w:bottom w:val="none" w:sz="0" w:space="0" w:color="auto"/>
                    <w:right w:val="none" w:sz="0" w:space="0" w:color="auto"/>
                  </w:divBdr>
                </w:div>
                <w:div w:id="1794247880">
                  <w:marLeft w:val="0"/>
                  <w:marRight w:val="0"/>
                  <w:marTop w:val="0"/>
                  <w:marBottom w:val="0"/>
                  <w:divBdr>
                    <w:top w:val="none" w:sz="0" w:space="0" w:color="auto"/>
                    <w:left w:val="none" w:sz="0" w:space="0" w:color="auto"/>
                    <w:bottom w:val="none" w:sz="0" w:space="0" w:color="auto"/>
                    <w:right w:val="none" w:sz="0" w:space="0" w:color="auto"/>
                  </w:divBdr>
                  <w:divsChild>
                    <w:div w:id="1039860305">
                      <w:marLeft w:val="0"/>
                      <w:marRight w:val="0"/>
                      <w:marTop w:val="0"/>
                      <w:marBottom w:val="0"/>
                      <w:divBdr>
                        <w:top w:val="none" w:sz="0" w:space="0" w:color="auto"/>
                        <w:left w:val="none" w:sz="0" w:space="0" w:color="auto"/>
                        <w:bottom w:val="none" w:sz="0" w:space="0" w:color="auto"/>
                        <w:right w:val="none" w:sz="0" w:space="0" w:color="auto"/>
                      </w:divBdr>
                    </w:div>
                  </w:divsChild>
                </w:div>
                <w:div w:id="1797138462">
                  <w:marLeft w:val="0"/>
                  <w:marRight w:val="0"/>
                  <w:marTop w:val="0"/>
                  <w:marBottom w:val="0"/>
                  <w:divBdr>
                    <w:top w:val="none" w:sz="0" w:space="0" w:color="auto"/>
                    <w:left w:val="none" w:sz="0" w:space="0" w:color="auto"/>
                    <w:bottom w:val="none" w:sz="0" w:space="0" w:color="auto"/>
                    <w:right w:val="none" w:sz="0" w:space="0" w:color="auto"/>
                  </w:divBdr>
                </w:div>
                <w:div w:id="1826511785">
                  <w:marLeft w:val="0"/>
                  <w:marRight w:val="0"/>
                  <w:marTop w:val="0"/>
                  <w:marBottom w:val="0"/>
                  <w:divBdr>
                    <w:top w:val="none" w:sz="0" w:space="0" w:color="auto"/>
                    <w:left w:val="none" w:sz="0" w:space="0" w:color="auto"/>
                    <w:bottom w:val="none" w:sz="0" w:space="0" w:color="auto"/>
                    <w:right w:val="none" w:sz="0" w:space="0" w:color="auto"/>
                  </w:divBdr>
                  <w:divsChild>
                    <w:div w:id="1773159672">
                      <w:marLeft w:val="0"/>
                      <w:marRight w:val="0"/>
                      <w:marTop w:val="0"/>
                      <w:marBottom w:val="0"/>
                      <w:divBdr>
                        <w:top w:val="none" w:sz="0" w:space="0" w:color="auto"/>
                        <w:left w:val="none" w:sz="0" w:space="0" w:color="auto"/>
                        <w:bottom w:val="none" w:sz="0" w:space="0" w:color="auto"/>
                        <w:right w:val="none" w:sz="0" w:space="0" w:color="auto"/>
                      </w:divBdr>
                    </w:div>
                  </w:divsChild>
                </w:div>
                <w:div w:id="1952348232">
                  <w:marLeft w:val="0"/>
                  <w:marRight w:val="0"/>
                  <w:marTop w:val="120"/>
                  <w:marBottom w:val="0"/>
                  <w:divBdr>
                    <w:top w:val="none" w:sz="0" w:space="0" w:color="auto"/>
                    <w:left w:val="none" w:sz="0" w:space="0" w:color="auto"/>
                    <w:bottom w:val="none" w:sz="0" w:space="0" w:color="auto"/>
                    <w:right w:val="none" w:sz="0" w:space="0" w:color="auto"/>
                  </w:divBdr>
                </w:div>
                <w:div w:id="1976718216">
                  <w:marLeft w:val="0"/>
                  <w:marRight w:val="0"/>
                  <w:marTop w:val="120"/>
                  <w:marBottom w:val="0"/>
                  <w:divBdr>
                    <w:top w:val="none" w:sz="0" w:space="0" w:color="auto"/>
                    <w:left w:val="none" w:sz="0" w:space="0" w:color="auto"/>
                    <w:bottom w:val="none" w:sz="0" w:space="0" w:color="auto"/>
                    <w:right w:val="none" w:sz="0" w:space="0" w:color="auto"/>
                  </w:divBdr>
                </w:div>
                <w:div w:id="1977880322">
                  <w:marLeft w:val="0"/>
                  <w:marRight w:val="0"/>
                  <w:marTop w:val="0"/>
                  <w:marBottom w:val="0"/>
                  <w:divBdr>
                    <w:top w:val="none" w:sz="0" w:space="0" w:color="auto"/>
                    <w:left w:val="none" w:sz="0" w:space="0" w:color="auto"/>
                    <w:bottom w:val="none" w:sz="0" w:space="0" w:color="auto"/>
                    <w:right w:val="none" w:sz="0" w:space="0" w:color="auto"/>
                  </w:divBdr>
                  <w:divsChild>
                    <w:div w:id="1818103375">
                      <w:marLeft w:val="0"/>
                      <w:marRight w:val="0"/>
                      <w:marTop w:val="0"/>
                      <w:marBottom w:val="0"/>
                      <w:divBdr>
                        <w:top w:val="none" w:sz="0" w:space="0" w:color="auto"/>
                        <w:left w:val="none" w:sz="0" w:space="0" w:color="auto"/>
                        <w:bottom w:val="none" w:sz="0" w:space="0" w:color="auto"/>
                        <w:right w:val="none" w:sz="0" w:space="0" w:color="auto"/>
                      </w:divBdr>
                    </w:div>
                  </w:divsChild>
                </w:div>
                <w:div w:id="1982074428">
                  <w:marLeft w:val="0"/>
                  <w:marRight w:val="0"/>
                  <w:marTop w:val="0"/>
                  <w:marBottom w:val="0"/>
                  <w:divBdr>
                    <w:top w:val="none" w:sz="0" w:space="0" w:color="auto"/>
                    <w:left w:val="none" w:sz="0" w:space="0" w:color="auto"/>
                    <w:bottom w:val="none" w:sz="0" w:space="0" w:color="auto"/>
                    <w:right w:val="none" w:sz="0" w:space="0" w:color="auto"/>
                  </w:divBdr>
                  <w:divsChild>
                    <w:div w:id="1383291570">
                      <w:marLeft w:val="0"/>
                      <w:marRight w:val="0"/>
                      <w:marTop w:val="0"/>
                      <w:marBottom w:val="0"/>
                      <w:divBdr>
                        <w:top w:val="none" w:sz="0" w:space="0" w:color="auto"/>
                        <w:left w:val="none" w:sz="0" w:space="0" w:color="auto"/>
                        <w:bottom w:val="none" w:sz="0" w:space="0" w:color="auto"/>
                        <w:right w:val="none" w:sz="0" w:space="0" w:color="auto"/>
                      </w:divBdr>
                    </w:div>
                  </w:divsChild>
                </w:div>
                <w:div w:id="1992784510">
                  <w:marLeft w:val="0"/>
                  <w:marRight w:val="0"/>
                  <w:marTop w:val="120"/>
                  <w:marBottom w:val="0"/>
                  <w:divBdr>
                    <w:top w:val="none" w:sz="0" w:space="0" w:color="auto"/>
                    <w:left w:val="none" w:sz="0" w:space="0" w:color="auto"/>
                    <w:bottom w:val="none" w:sz="0" w:space="0" w:color="auto"/>
                    <w:right w:val="none" w:sz="0" w:space="0" w:color="auto"/>
                  </w:divBdr>
                </w:div>
                <w:div w:id="2090542260">
                  <w:marLeft w:val="0"/>
                  <w:marRight w:val="0"/>
                  <w:marTop w:val="0"/>
                  <w:marBottom w:val="0"/>
                  <w:divBdr>
                    <w:top w:val="none" w:sz="0" w:space="0" w:color="auto"/>
                    <w:left w:val="none" w:sz="0" w:space="0" w:color="auto"/>
                    <w:bottom w:val="none" w:sz="0" w:space="0" w:color="auto"/>
                    <w:right w:val="none" w:sz="0" w:space="0" w:color="auto"/>
                  </w:divBdr>
                  <w:divsChild>
                    <w:div w:id="1639527978">
                      <w:marLeft w:val="0"/>
                      <w:marRight w:val="0"/>
                      <w:marTop w:val="0"/>
                      <w:marBottom w:val="0"/>
                      <w:divBdr>
                        <w:top w:val="none" w:sz="0" w:space="0" w:color="auto"/>
                        <w:left w:val="none" w:sz="0" w:space="0" w:color="auto"/>
                        <w:bottom w:val="none" w:sz="0" w:space="0" w:color="auto"/>
                        <w:right w:val="none" w:sz="0" w:space="0" w:color="auto"/>
                      </w:divBdr>
                    </w:div>
                  </w:divsChild>
                </w:div>
                <w:div w:id="2098091261">
                  <w:marLeft w:val="0"/>
                  <w:marRight w:val="0"/>
                  <w:marTop w:val="120"/>
                  <w:marBottom w:val="0"/>
                  <w:divBdr>
                    <w:top w:val="none" w:sz="0" w:space="0" w:color="auto"/>
                    <w:left w:val="none" w:sz="0" w:space="0" w:color="auto"/>
                    <w:bottom w:val="none" w:sz="0" w:space="0" w:color="auto"/>
                    <w:right w:val="none" w:sz="0" w:space="0" w:color="auto"/>
                  </w:divBdr>
                </w:div>
                <w:div w:id="2114157838">
                  <w:marLeft w:val="0"/>
                  <w:marRight w:val="0"/>
                  <w:marTop w:val="120"/>
                  <w:marBottom w:val="0"/>
                  <w:divBdr>
                    <w:top w:val="none" w:sz="0" w:space="0" w:color="auto"/>
                    <w:left w:val="none" w:sz="0" w:space="0" w:color="auto"/>
                    <w:bottom w:val="none" w:sz="0" w:space="0" w:color="auto"/>
                    <w:right w:val="none" w:sz="0" w:space="0" w:color="auto"/>
                  </w:divBdr>
                </w:div>
                <w:div w:id="2120757334">
                  <w:marLeft w:val="0"/>
                  <w:marRight w:val="0"/>
                  <w:marTop w:val="0"/>
                  <w:marBottom w:val="0"/>
                  <w:divBdr>
                    <w:top w:val="none" w:sz="0" w:space="0" w:color="auto"/>
                    <w:left w:val="none" w:sz="0" w:space="0" w:color="auto"/>
                    <w:bottom w:val="none" w:sz="0" w:space="0" w:color="auto"/>
                    <w:right w:val="none" w:sz="0" w:space="0" w:color="auto"/>
                  </w:divBdr>
                </w:div>
                <w:div w:id="21290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177">
      <w:bodyDiv w:val="1"/>
      <w:marLeft w:val="0"/>
      <w:marRight w:val="0"/>
      <w:marTop w:val="0"/>
      <w:marBottom w:val="0"/>
      <w:divBdr>
        <w:top w:val="none" w:sz="0" w:space="0" w:color="auto"/>
        <w:left w:val="none" w:sz="0" w:space="0" w:color="auto"/>
        <w:bottom w:val="none" w:sz="0" w:space="0" w:color="auto"/>
        <w:right w:val="none" w:sz="0" w:space="0" w:color="auto"/>
      </w:divBdr>
    </w:div>
    <w:div w:id="1347634253">
      <w:bodyDiv w:val="1"/>
      <w:marLeft w:val="0"/>
      <w:marRight w:val="0"/>
      <w:marTop w:val="0"/>
      <w:marBottom w:val="0"/>
      <w:divBdr>
        <w:top w:val="none" w:sz="0" w:space="0" w:color="auto"/>
        <w:left w:val="none" w:sz="0" w:space="0" w:color="auto"/>
        <w:bottom w:val="none" w:sz="0" w:space="0" w:color="auto"/>
        <w:right w:val="none" w:sz="0" w:space="0" w:color="auto"/>
      </w:divBdr>
      <w:divsChild>
        <w:div w:id="1725592991">
          <w:marLeft w:val="0"/>
          <w:marRight w:val="0"/>
          <w:marTop w:val="0"/>
          <w:marBottom w:val="0"/>
          <w:divBdr>
            <w:top w:val="none" w:sz="0" w:space="0" w:color="auto"/>
            <w:left w:val="none" w:sz="0" w:space="0" w:color="auto"/>
            <w:bottom w:val="none" w:sz="0" w:space="0" w:color="auto"/>
            <w:right w:val="none" w:sz="0" w:space="0" w:color="auto"/>
          </w:divBdr>
        </w:div>
        <w:div w:id="1991329845">
          <w:marLeft w:val="0"/>
          <w:marRight w:val="0"/>
          <w:marTop w:val="0"/>
          <w:marBottom w:val="0"/>
          <w:divBdr>
            <w:top w:val="none" w:sz="0" w:space="0" w:color="auto"/>
            <w:left w:val="none" w:sz="0" w:space="0" w:color="auto"/>
            <w:bottom w:val="none" w:sz="0" w:space="0" w:color="auto"/>
            <w:right w:val="none" w:sz="0" w:space="0" w:color="auto"/>
          </w:divBdr>
        </w:div>
        <w:div w:id="462430852">
          <w:marLeft w:val="0"/>
          <w:marRight w:val="0"/>
          <w:marTop w:val="0"/>
          <w:marBottom w:val="0"/>
          <w:divBdr>
            <w:top w:val="none" w:sz="0" w:space="0" w:color="auto"/>
            <w:left w:val="none" w:sz="0" w:space="0" w:color="auto"/>
            <w:bottom w:val="none" w:sz="0" w:space="0" w:color="auto"/>
            <w:right w:val="none" w:sz="0" w:space="0" w:color="auto"/>
          </w:divBdr>
          <w:divsChild>
            <w:div w:id="866453081">
              <w:marLeft w:val="0"/>
              <w:marRight w:val="0"/>
              <w:marTop w:val="0"/>
              <w:marBottom w:val="0"/>
              <w:divBdr>
                <w:top w:val="none" w:sz="0" w:space="0" w:color="auto"/>
                <w:left w:val="none" w:sz="0" w:space="0" w:color="auto"/>
                <w:bottom w:val="none" w:sz="0" w:space="0" w:color="auto"/>
                <w:right w:val="none" w:sz="0" w:space="0" w:color="auto"/>
              </w:divBdr>
            </w:div>
          </w:divsChild>
        </w:div>
        <w:div w:id="1190605143">
          <w:marLeft w:val="0"/>
          <w:marRight w:val="0"/>
          <w:marTop w:val="0"/>
          <w:marBottom w:val="0"/>
          <w:divBdr>
            <w:top w:val="none" w:sz="0" w:space="0" w:color="auto"/>
            <w:left w:val="none" w:sz="0" w:space="0" w:color="auto"/>
            <w:bottom w:val="none" w:sz="0" w:space="0" w:color="auto"/>
            <w:right w:val="none" w:sz="0" w:space="0" w:color="auto"/>
          </w:divBdr>
        </w:div>
        <w:div w:id="2138838046">
          <w:marLeft w:val="0"/>
          <w:marRight w:val="0"/>
          <w:marTop w:val="0"/>
          <w:marBottom w:val="0"/>
          <w:divBdr>
            <w:top w:val="none" w:sz="0" w:space="0" w:color="auto"/>
            <w:left w:val="none" w:sz="0" w:space="0" w:color="auto"/>
            <w:bottom w:val="none" w:sz="0" w:space="0" w:color="auto"/>
            <w:right w:val="none" w:sz="0" w:space="0" w:color="auto"/>
          </w:divBdr>
          <w:divsChild>
            <w:div w:id="1700856659">
              <w:marLeft w:val="0"/>
              <w:marRight w:val="0"/>
              <w:marTop w:val="0"/>
              <w:marBottom w:val="0"/>
              <w:divBdr>
                <w:top w:val="none" w:sz="0" w:space="0" w:color="auto"/>
                <w:left w:val="none" w:sz="0" w:space="0" w:color="auto"/>
                <w:bottom w:val="none" w:sz="0" w:space="0" w:color="auto"/>
                <w:right w:val="none" w:sz="0" w:space="0" w:color="auto"/>
              </w:divBdr>
            </w:div>
          </w:divsChild>
        </w:div>
        <w:div w:id="306668431">
          <w:marLeft w:val="0"/>
          <w:marRight w:val="0"/>
          <w:marTop w:val="0"/>
          <w:marBottom w:val="0"/>
          <w:divBdr>
            <w:top w:val="none" w:sz="0" w:space="0" w:color="auto"/>
            <w:left w:val="none" w:sz="0" w:space="0" w:color="auto"/>
            <w:bottom w:val="none" w:sz="0" w:space="0" w:color="auto"/>
            <w:right w:val="none" w:sz="0" w:space="0" w:color="auto"/>
          </w:divBdr>
          <w:divsChild>
            <w:div w:id="1469318965">
              <w:marLeft w:val="0"/>
              <w:marRight w:val="0"/>
              <w:marTop w:val="0"/>
              <w:marBottom w:val="0"/>
              <w:divBdr>
                <w:top w:val="none" w:sz="0" w:space="0" w:color="auto"/>
                <w:left w:val="none" w:sz="0" w:space="0" w:color="auto"/>
                <w:bottom w:val="none" w:sz="0" w:space="0" w:color="auto"/>
                <w:right w:val="none" w:sz="0" w:space="0" w:color="auto"/>
              </w:divBdr>
            </w:div>
          </w:divsChild>
        </w:div>
        <w:div w:id="171796659">
          <w:marLeft w:val="0"/>
          <w:marRight w:val="0"/>
          <w:marTop w:val="0"/>
          <w:marBottom w:val="0"/>
          <w:divBdr>
            <w:top w:val="none" w:sz="0" w:space="0" w:color="auto"/>
            <w:left w:val="none" w:sz="0" w:space="0" w:color="auto"/>
            <w:bottom w:val="none" w:sz="0" w:space="0" w:color="auto"/>
            <w:right w:val="none" w:sz="0" w:space="0" w:color="auto"/>
          </w:divBdr>
        </w:div>
        <w:div w:id="219678775">
          <w:marLeft w:val="0"/>
          <w:marRight w:val="0"/>
          <w:marTop w:val="0"/>
          <w:marBottom w:val="0"/>
          <w:divBdr>
            <w:top w:val="none" w:sz="0" w:space="0" w:color="auto"/>
            <w:left w:val="none" w:sz="0" w:space="0" w:color="auto"/>
            <w:bottom w:val="none" w:sz="0" w:space="0" w:color="auto"/>
            <w:right w:val="none" w:sz="0" w:space="0" w:color="auto"/>
          </w:divBdr>
          <w:divsChild>
            <w:div w:id="1352687880">
              <w:marLeft w:val="0"/>
              <w:marRight w:val="0"/>
              <w:marTop w:val="0"/>
              <w:marBottom w:val="0"/>
              <w:divBdr>
                <w:top w:val="none" w:sz="0" w:space="0" w:color="auto"/>
                <w:left w:val="none" w:sz="0" w:space="0" w:color="auto"/>
                <w:bottom w:val="none" w:sz="0" w:space="0" w:color="auto"/>
                <w:right w:val="none" w:sz="0" w:space="0" w:color="auto"/>
              </w:divBdr>
            </w:div>
          </w:divsChild>
        </w:div>
        <w:div w:id="1876431100">
          <w:marLeft w:val="0"/>
          <w:marRight w:val="0"/>
          <w:marTop w:val="0"/>
          <w:marBottom w:val="0"/>
          <w:divBdr>
            <w:top w:val="none" w:sz="0" w:space="0" w:color="auto"/>
            <w:left w:val="none" w:sz="0" w:space="0" w:color="auto"/>
            <w:bottom w:val="none" w:sz="0" w:space="0" w:color="auto"/>
            <w:right w:val="none" w:sz="0" w:space="0" w:color="auto"/>
          </w:divBdr>
          <w:divsChild>
            <w:div w:id="1096559825">
              <w:marLeft w:val="0"/>
              <w:marRight w:val="0"/>
              <w:marTop w:val="0"/>
              <w:marBottom w:val="0"/>
              <w:divBdr>
                <w:top w:val="none" w:sz="0" w:space="0" w:color="auto"/>
                <w:left w:val="none" w:sz="0" w:space="0" w:color="auto"/>
                <w:bottom w:val="none" w:sz="0" w:space="0" w:color="auto"/>
                <w:right w:val="none" w:sz="0" w:space="0" w:color="auto"/>
              </w:divBdr>
            </w:div>
          </w:divsChild>
        </w:div>
        <w:div w:id="448938121">
          <w:marLeft w:val="0"/>
          <w:marRight w:val="0"/>
          <w:marTop w:val="0"/>
          <w:marBottom w:val="0"/>
          <w:divBdr>
            <w:top w:val="none" w:sz="0" w:space="0" w:color="auto"/>
            <w:left w:val="none" w:sz="0" w:space="0" w:color="auto"/>
            <w:bottom w:val="none" w:sz="0" w:space="0" w:color="auto"/>
            <w:right w:val="none" w:sz="0" w:space="0" w:color="auto"/>
          </w:divBdr>
        </w:div>
        <w:div w:id="454906534">
          <w:marLeft w:val="0"/>
          <w:marRight w:val="0"/>
          <w:marTop w:val="0"/>
          <w:marBottom w:val="0"/>
          <w:divBdr>
            <w:top w:val="none" w:sz="0" w:space="0" w:color="auto"/>
            <w:left w:val="none" w:sz="0" w:space="0" w:color="auto"/>
            <w:bottom w:val="none" w:sz="0" w:space="0" w:color="auto"/>
            <w:right w:val="none" w:sz="0" w:space="0" w:color="auto"/>
          </w:divBdr>
          <w:divsChild>
            <w:div w:id="1952592693">
              <w:marLeft w:val="0"/>
              <w:marRight w:val="0"/>
              <w:marTop w:val="0"/>
              <w:marBottom w:val="0"/>
              <w:divBdr>
                <w:top w:val="none" w:sz="0" w:space="0" w:color="auto"/>
                <w:left w:val="none" w:sz="0" w:space="0" w:color="auto"/>
                <w:bottom w:val="none" w:sz="0" w:space="0" w:color="auto"/>
                <w:right w:val="none" w:sz="0" w:space="0" w:color="auto"/>
              </w:divBdr>
            </w:div>
          </w:divsChild>
        </w:div>
        <w:div w:id="1112280360">
          <w:marLeft w:val="0"/>
          <w:marRight w:val="0"/>
          <w:marTop w:val="0"/>
          <w:marBottom w:val="0"/>
          <w:divBdr>
            <w:top w:val="none" w:sz="0" w:space="0" w:color="auto"/>
            <w:left w:val="none" w:sz="0" w:space="0" w:color="auto"/>
            <w:bottom w:val="none" w:sz="0" w:space="0" w:color="auto"/>
            <w:right w:val="none" w:sz="0" w:space="0" w:color="auto"/>
          </w:divBdr>
          <w:divsChild>
            <w:div w:id="1244339661">
              <w:marLeft w:val="0"/>
              <w:marRight w:val="0"/>
              <w:marTop w:val="0"/>
              <w:marBottom w:val="0"/>
              <w:divBdr>
                <w:top w:val="none" w:sz="0" w:space="0" w:color="auto"/>
                <w:left w:val="none" w:sz="0" w:space="0" w:color="auto"/>
                <w:bottom w:val="none" w:sz="0" w:space="0" w:color="auto"/>
                <w:right w:val="none" w:sz="0" w:space="0" w:color="auto"/>
              </w:divBdr>
            </w:div>
          </w:divsChild>
        </w:div>
        <w:div w:id="1400440460">
          <w:marLeft w:val="0"/>
          <w:marRight w:val="0"/>
          <w:marTop w:val="0"/>
          <w:marBottom w:val="0"/>
          <w:divBdr>
            <w:top w:val="none" w:sz="0" w:space="0" w:color="auto"/>
            <w:left w:val="none" w:sz="0" w:space="0" w:color="auto"/>
            <w:bottom w:val="none" w:sz="0" w:space="0" w:color="auto"/>
            <w:right w:val="none" w:sz="0" w:space="0" w:color="auto"/>
          </w:divBdr>
        </w:div>
        <w:div w:id="1473983601">
          <w:marLeft w:val="0"/>
          <w:marRight w:val="0"/>
          <w:marTop w:val="0"/>
          <w:marBottom w:val="0"/>
          <w:divBdr>
            <w:top w:val="none" w:sz="0" w:space="0" w:color="auto"/>
            <w:left w:val="none" w:sz="0" w:space="0" w:color="auto"/>
            <w:bottom w:val="none" w:sz="0" w:space="0" w:color="auto"/>
            <w:right w:val="none" w:sz="0" w:space="0" w:color="auto"/>
          </w:divBdr>
          <w:divsChild>
            <w:div w:id="677273255">
              <w:marLeft w:val="0"/>
              <w:marRight w:val="0"/>
              <w:marTop w:val="0"/>
              <w:marBottom w:val="0"/>
              <w:divBdr>
                <w:top w:val="none" w:sz="0" w:space="0" w:color="auto"/>
                <w:left w:val="none" w:sz="0" w:space="0" w:color="auto"/>
                <w:bottom w:val="none" w:sz="0" w:space="0" w:color="auto"/>
                <w:right w:val="none" w:sz="0" w:space="0" w:color="auto"/>
              </w:divBdr>
            </w:div>
          </w:divsChild>
        </w:div>
        <w:div w:id="1985158775">
          <w:marLeft w:val="0"/>
          <w:marRight w:val="0"/>
          <w:marTop w:val="0"/>
          <w:marBottom w:val="0"/>
          <w:divBdr>
            <w:top w:val="none" w:sz="0" w:space="0" w:color="auto"/>
            <w:left w:val="none" w:sz="0" w:space="0" w:color="auto"/>
            <w:bottom w:val="none" w:sz="0" w:space="0" w:color="auto"/>
            <w:right w:val="none" w:sz="0" w:space="0" w:color="auto"/>
          </w:divBdr>
          <w:divsChild>
            <w:div w:id="1692149369">
              <w:marLeft w:val="0"/>
              <w:marRight w:val="0"/>
              <w:marTop w:val="0"/>
              <w:marBottom w:val="0"/>
              <w:divBdr>
                <w:top w:val="none" w:sz="0" w:space="0" w:color="auto"/>
                <w:left w:val="none" w:sz="0" w:space="0" w:color="auto"/>
                <w:bottom w:val="none" w:sz="0" w:space="0" w:color="auto"/>
                <w:right w:val="none" w:sz="0" w:space="0" w:color="auto"/>
              </w:divBdr>
            </w:div>
          </w:divsChild>
        </w:div>
        <w:div w:id="1519462474">
          <w:marLeft w:val="0"/>
          <w:marRight w:val="0"/>
          <w:marTop w:val="0"/>
          <w:marBottom w:val="0"/>
          <w:divBdr>
            <w:top w:val="none" w:sz="0" w:space="0" w:color="auto"/>
            <w:left w:val="none" w:sz="0" w:space="0" w:color="auto"/>
            <w:bottom w:val="none" w:sz="0" w:space="0" w:color="auto"/>
            <w:right w:val="none" w:sz="0" w:space="0" w:color="auto"/>
          </w:divBdr>
        </w:div>
        <w:div w:id="1120539076">
          <w:marLeft w:val="0"/>
          <w:marRight w:val="0"/>
          <w:marTop w:val="0"/>
          <w:marBottom w:val="0"/>
          <w:divBdr>
            <w:top w:val="none" w:sz="0" w:space="0" w:color="auto"/>
            <w:left w:val="none" w:sz="0" w:space="0" w:color="auto"/>
            <w:bottom w:val="none" w:sz="0" w:space="0" w:color="auto"/>
            <w:right w:val="none" w:sz="0" w:space="0" w:color="auto"/>
          </w:divBdr>
        </w:div>
        <w:div w:id="1569461455">
          <w:marLeft w:val="0"/>
          <w:marRight w:val="0"/>
          <w:marTop w:val="0"/>
          <w:marBottom w:val="0"/>
          <w:divBdr>
            <w:top w:val="none" w:sz="0" w:space="0" w:color="auto"/>
            <w:left w:val="none" w:sz="0" w:space="0" w:color="auto"/>
            <w:bottom w:val="none" w:sz="0" w:space="0" w:color="auto"/>
            <w:right w:val="none" w:sz="0" w:space="0" w:color="auto"/>
          </w:divBdr>
          <w:divsChild>
            <w:div w:id="363868483">
              <w:marLeft w:val="0"/>
              <w:marRight w:val="0"/>
              <w:marTop w:val="0"/>
              <w:marBottom w:val="0"/>
              <w:divBdr>
                <w:top w:val="none" w:sz="0" w:space="0" w:color="auto"/>
                <w:left w:val="none" w:sz="0" w:space="0" w:color="auto"/>
                <w:bottom w:val="none" w:sz="0" w:space="0" w:color="auto"/>
                <w:right w:val="none" w:sz="0" w:space="0" w:color="auto"/>
              </w:divBdr>
            </w:div>
          </w:divsChild>
        </w:div>
        <w:div w:id="1584678968">
          <w:marLeft w:val="0"/>
          <w:marRight w:val="0"/>
          <w:marTop w:val="0"/>
          <w:marBottom w:val="0"/>
          <w:divBdr>
            <w:top w:val="none" w:sz="0" w:space="0" w:color="auto"/>
            <w:left w:val="none" w:sz="0" w:space="0" w:color="auto"/>
            <w:bottom w:val="none" w:sz="0" w:space="0" w:color="auto"/>
            <w:right w:val="none" w:sz="0" w:space="0" w:color="auto"/>
          </w:divBdr>
        </w:div>
        <w:div w:id="547684794">
          <w:marLeft w:val="0"/>
          <w:marRight w:val="0"/>
          <w:marTop w:val="0"/>
          <w:marBottom w:val="0"/>
          <w:divBdr>
            <w:top w:val="none" w:sz="0" w:space="0" w:color="auto"/>
            <w:left w:val="none" w:sz="0" w:space="0" w:color="auto"/>
            <w:bottom w:val="none" w:sz="0" w:space="0" w:color="auto"/>
            <w:right w:val="none" w:sz="0" w:space="0" w:color="auto"/>
          </w:divBdr>
        </w:div>
      </w:divsChild>
    </w:div>
    <w:div w:id="1387026221">
      <w:bodyDiv w:val="1"/>
      <w:marLeft w:val="0"/>
      <w:marRight w:val="0"/>
      <w:marTop w:val="0"/>
      <w:marBottom w:val="0"/>
      <w:divBdr>
        <w:top w:val="none" w:sz="0" w:space="0" w:color="auto"/>
        <w:left w:val="none" w:sz="0" w:space="0" w:color="auto"/>
        <w:bottom w:val="none" w:sz="0" w:space="0" w:color="auto"/>
        <w:right w:val="none" w:sz="0" w:space="0" w:color="auto"/>
      </w:divBdr>
      <w:divsChild>
        <w:div w:id="345835379">
          <w:marLeft w:val="0"/>
          <w:marRight w:val="0"/>
          <w:marTop w:val="192"/>
          <w:marBottom w:val="0"/>
          <w:divBdr>
            <w:top w:val="none" w:sz="0" w:space="0" w:color="auto"/>
            <w:left w:val="none" w:sz="0" w:space="0" w:color="auto"/>
            <w:bottom w:val="none" w:sz="0" w:space="0" w:color="auto"/>
            <w:right w:val="none" w:sz="0" w:space="0" w:color="auto"/>
          </w:divBdr>
        </w:div>
        <w:div w:id="390231223">
          <w:marLeft w:val="0"/>
          <w:marRight w:val="0"/>
          <w:marTop w:val="0"/>
          <w:marBottom w:val="0"/>
          <w:divBdr>
            <w:top w:val="none" w:sz="0" w:space="0" w:color="auto"/>
            <w:left w:val="none" w:sz="0" w:space="0" w:color="auto"/>
            <w:bottom w:val="none" w:sz="0" w:space="0" w:color="auto"/>
            <w:right w:val="none" w:sz="0" w:space="0" w:color="auto"/>
          </w:divBdr>
          <w:divsChild>
            <w:div w:id="1553811325">
              <w:marLeft w:val="0"/>
              <w:marRight w:val="0"/>
              <w:marTop w:val="192"/>
              <w:marBottom w:val="0"/>
              <w:divBdr>
                <w:top w:val="none" w:sz="0" w:space="0" w:color="auto"/>
                <w:left w:val="none" w:sz="0" w:space="0" w:color="auto"/>
                <w:bottom w:val="none" w:sz="0" w:space="0" w:color="auto"/>
                <w:right w:val="none" w:sz="0" w:space="0" w:color="auto"/>
              </w:divBdr>
            </w:div>
          </w:divsChild>
        </w:div>
        <w:div w:id="705832147">
          <w:marLeft w:val="0"/>
          <w:marRight w:val="0"/>
          <w:marTop w:val="0"/>
          <w:marBottom w:val="0"/>
          <w:divBdr>
            <w:top w:val="none" w:sz="0" w:space="0" w:color="auto"/>
            <w:left w:val="none" w:sz="0" w:space="0" w:color="auto"/>
            <w:bottom w:val="none" w:sz="0" w:space="0" w:color="auto"/>
            <w:right w:val="none" w:sz="0" w:space="0" w:color="auto"/>
          </w:divBdr>
        </w:div>
        <w:div w:id="1419447017">
          <w:marLeft w:val="0"/>
          <w:marRight w:val="0"/>
          <w:marTop w:val="192"/>
          <w:marBottom w:val="0"/>
          <w:divBdr>
            <w:top w:val="none" w:sz="0" w:space="0" w:color="auto"/>
            <w:left w:val="none" w:sz="0" w:space="0" w:color="auto"/>
            <w:bottom w:val="none" w:sz="0" w:space="0" w:color="auto"/>
            <w:right w:val="none" w:sz="0" w:space="0" w:color="auto"/>
          </w:divBdr>
        </w:div>
        <w:div w:id="456686441">
          <w:marLeft w:val="0"/>
          <w:marRight w:val="0"/>
          <w:marTop w:val="192"/>
          <w:marBottom w:val="0"/>
          <w:divBdr>
            <w:top w:val="none" w:sz="0" w:space="0" w:color="auto"/>
            <w:left w:val="none" w:sz="0" w:space="0" w:color="auto"/>
            <w:bottom w:val="none" w:sz="0" w:space="0" w:color="auto"/>
            <w:right w:val="none" w:sz="0" w:space="0" w:color="auto"/>
          </w:divBdr>
        </w:div>
        <w:div w:id="406417196">
          <w:marLeft w:val="0"/>
          <w:marRight w:val="0"/>
          <w:marTop w:val="0"/>
          <w:marBottom w:val="0"/>
          <w:divBdr>
            <w:top w:val="none" w:sz="0" w:space="0" w:color="auto"/>
            <w:left w:val="none" w:sz="0" w:space="0" w:color="auto"/>
            <w:bottom w:val="none" w:sz="0" w:space="0" w:color="auto"/>
            <w:right w:val="none" w:sz="0" w:space="0" w:color="auto"/>
          </w:divBdr>
          <w:divsChild>
            <w:div w:id="291597737">
              <w:marLeft w:val="0"/>
              <w:marRight w:val="0"/>
              <w:marTop w:val="192"/>
              <w:marBottom w:val="0"/>
              <w:divBdr>
                <w:top w:val="none" w:sz="0" w:space="0" w:color="auto"/>
                <w:left w:val="none" w:sz="0" w:space="0" w:color="auto"/>
                <w:bottom w:val="none" w:sz="0" w:space="0" w:color="auto"/>
                <w:right w:val="none" w:sz="0" w:space="0" w:color="auto"/>
              </w:divBdr>
            </w:div>
          </w:divsChild>
        </w:div>
        <w:div w:id="619338831">
          <w:marLeft w:val="0"/>
          <w:marRight w:val="0"/>
          <w:marTop w:val="0"/>
          <w:marBottom w:val="0"/>
          <w:divBdr>
            <w:top w:val="none" w:sz="0" w:space="0" w:color="auto"/>
            <w:left w:val="none" w:sz="0" w:space="0" w:color="auto"/>
            <w:bottom w:val="none" w:sz="0" w:space="0" w:color="auto"/>
            <w:right w:val="none" w:sz="0" w:space="0" w:color="auto"/>
          </w:divBdr>
        </w:div>
        <w:div w:id="1556425146">
          <w:marLeft w:val="0"/>
          <w:marRight w:val="0"/>
          <w:marTop w:val="192"/>
          <w:marBottom w:val="0"/>
          <w:divBdr>
            <w:top w:val="none" w:sz="0" w:space="0" w:color="auto"/>
            <w:left w:val="none" w:sz="0" w:space="0" w:color="auto"/>
            <w:bottom w:val="none" w:sz="0" w:space="0" w:color="auto"/>
            <w:right w:val="none" w:sz="0" w:space="0" w:color="auto"/>
          </w:divBdr>
        </w:div>
        <w:div w:id="1380937556">
          <w:marLeft w:val="0"/>
          <w:marRight w:val="0"/>
          <w:marTop w:val="192"/>
          <w:marBottom w:val="0"/>
          <w:divBdr>
            <w:top w:val="none" w:sz="0" w:space="0" w:color="auto"/>
            <w:left w:val="none" w:sz="0" w:space="0" w:color="auto"/>
            <w:bottom w:val="none" w:sz="0" w:space="0" w:color="auto"/>
            <w:right w:val="none" w:sz="0" w:space="0" w:color="auto"/>
          </w:divBdr>
        </w:div>
        <w:div w:id="1843202574">
          <w:marLeft w:val="0"/>
          <w:marRight w:val="0"/>
          <w:marTop w:val="0"/>
          <w:marBottom w:val="0"/>
          <w:divBdr>
            <w:top w:val="none" w:sz="0" w:space="0" w:color="auto"/>
            <w:left w:val="none" w:sz="0" w:space="0" w:color="auto"/>
            <w:bottom w:val="none" w:sz="0" w:space="0" w:color="auto"/>
            <w:right w:val="none" w:sz="0" w:space="0" w:color="auto"/>
          </w:divBdr>
          <w:divsChild>
            <w:div w:id="307830746">
              <w:marLeft w:val="0"/>
              <w:marRight w:val="0"/>
              <w:marTop w:val="192"/>
              <w:marBottom w:val="0"/>
              <w:divBdr>
                <w:top w:val="none" w:sz="0" w:space="0" w:color="auto"/>
                <w:left w:val="none" w:sz="0" w:space="0" w:color="auto"/>
                <w:bottom w:val="none" w:sz="0" w:space="0" w:color="auto"/>
                <w:right w:val="none" w:sz="0" w:space="0" w:color="auto"/>
              </w:divBdr>
            </w:div>
          </w:divsChild>
        </w:div>
        <w:div w:id="1096442577">
          <w:marLeft w:val="0"/>
          <w:marRight w:val="0"/>
          <w:marTop w:val="0"/>
          <w:marBottom w:val="0"/>
          <w:divBdr>
            <w:top w:val="none" w:sz="0" w:space="0" w:color="auto"/>
            <w:left w:val="none" w:sz="0" w:space="0" w:color="auto"/>
            <w:bottom w:val="none" w:sz="0" w:space="0" w:color="auto"/>
            <w:right w:val="none" w:sz="0" w:space="0" w:color="auto"/>
          </w:divBdr>
        </w:div>
        <w:div w:id="317274224">
          <w:marLeft w:val="0"/>
          <w:marRight w:val="0"/>
          <w:marTop w:val="192"/>
          <w:marBottom w:val="0"/>
          <w:divBdr>
            <w:top w:val="none" w:sz="0" w:space="0" w:color="auto"/>
            <w:left w:val="none" w:sz="0" w:space="0" w:color="auto"/>
            <w:bottom w:val="none" w:sz="0" w:space="0" w:color="auto"/>
            <w:right w:val="none" w:sz="0" w:space="0" w:color="auto"/>
          </w:divBdr>
        </w:div>
        <w:div w:id="1737630563">
          <w:marLeft w:val="0"/>
          <w:marRight w:val="0"/>
          <w:marTop w:val="0"/>
          <w:marBottom w:val="0"/>
          <w:divBdr>
            <w:top w:val="none" w:sz="0" w:space="0" w:color="auto"/>
            <w:left w:val="none" w:sz="0" w:space="0" w:color="auto"/>
            <w:bottom w:val="none" w:sz="0" w:space="0" w:color="auto"/>
            <w:right w:val="none" w:sz="0" w:space="0" w:color="auto"/>
          </w:divBdr>
          <w:divsChild>
            <w:div w:id="1236549369">
              <w:marLeft w:val="0"/>
              <w:marRight w:val="0"/>
              <w:marTop w:val="192"/>
              <w:marBottom w:val="0"/>
              <w:divBdr>
                <w:top w:val="none" w:sz="0" w:space="0" w:color="auto"/>
                <w:left w:val="none" w:sz="0" w:space="0" w:color="auto"/>
                <w:bottom w:val="none" w:sz="0" w:space="0" w:color="auto"/>
                <w:right w:val="none" w:sz="0" w:space="0" w:color="auto"/>
              </w:divBdr>
            </w:div>
          </w:divsChild>
        </w:div>
        <w:div w:id="563300420">
          <w:marLeft w:val="0"/>
          <w:marRight w:val="0"/>
          <w:marTop w:val="0"/>
          <w:marBottom w:val="0"/>
          <w:divBdr>
            <w:top w:val="none" w:sz="0" w:space="0" w:color="auto"/>
            <w:left w:val="none" w:sz="0" w:space="0" w:color="auto"/>
            <w:bottom w:val="none" w:sz="0" w:space="0" w:color="auto"/>
            <w:right w:val="none" w:sz="0" w:space="0" w:color="auto"/>
          </w:divBdr>
        </w:div>
        <w:div w:id="1744374041">
          <w:marLeft w:val="0"/>
          <w:marRight w:val="0"/>
          <w:marTop w:val="192"/>
          <w:marBottom w:val="0"/>
          <w:divBdr>
            <w:top w:val="none" w:sz="0" w:space="0" w:color="auto"/>
            <w:left w:val="none" w:sz="0" w:space="0" w:color="auto"/>
            <w:bottom w:val="none" w:sz="0" w:space="0" w:color="auto"/>
            <w:right w:val="none" w:sz="0" w:space="0" w:color="auto"/>
          </w:divBdr>
        </w:div>
        <w:div w:id="1115902790">
          <w:marLeft w:val="0"/>
          <w:marRight w:val="0"/>
          <w:marTop w:val="0"/>
          <w:marBottom w:val="192"/>
          <w:divBdr>
            <w:top w:val="none" w:sz="0" w:space="0" w:color="auto"/>
            <w:left w:val="none" w:sz="0" w:space="0" w:color="auto"/>
            <w:bottom w:val="none" w:sz="0" w:space="0" w:color="auto"/>
            <w:right w:val="none" w:sz="0" w:space="0" w:color="auto"/>
          </w:divBdr>
          <w:divsChild>
            <w:div w:id="161087766">
              <w:marLeft w:val="0"/>
              <w:marRight w:val="0"/>
              <w:marTop w:val="192"/>
              <w:marBottom w:val="0"/>
              <w:divBdr>
                <w:top w:val="none" w:sz="0" w:space="0" w:color="auto"/>
                <w:left w:val="none" w:sz="0" w:space="0" w:color="auto"/>
                <w:bottom w:val="none" w:sz="0" w:space="0" w:color="auto"/>
                <w:right w:val="none" w:sz="0" w:space="0" w:color="auto"/>
              </w:divBdr>
            </w:div>
          </w:divsChild>
        </w:div>
        <w:div w:id="1996759967">
          <w:marLeft w:val="0"/>
          <w:marRight w:val="0"/>
          <w:marTop w:val="0"/>
          <w:marBottom w:val="0"/>
          <w:divBdr>
            <w:top w:val="none" w:sz="0" w:space="0" w:color="auto"/>
            <w:left w:val="none" w:sz="0" w:space="0" w:color="auto"/>
            <w:bottom w:val="none" w:sz="0" w:space="0" w:color="auto"/>
            <w:right w:val="none" w:sz="0" w:space="0" w:color="auto"/>
          </w:divBdr>
          <w:divsChild>
            <w:div w:id="1010180245">
              <w:marLeft w:val="0"/>
              <w:marRight w:val="0"/>
              <w:marTop w:val="192"/>
              <w:marBottom w:val="0"/>
              <w:divBdr>
                <w:top w:val="none" w:sz="0" w:space="0" w:color="auto"/>
                <w:left w:val="none" w:sz="0" w:space="0" w:color="auto"/>
                <w:bottom w:val="none" w:sz="0" w:space="0" w:color="auto"/>
                <w:right w:val="none" w:sz="0" w:space="0" w:color="auto"/>
              </w:divBdr>
            </w:div>
          </w:divsChild>
        </w:div>
        <w:div w:id="409231892">
          <w:marLeft w:val="0"/>
          <w:marRight w:val="0"/>
          <w:marTop w:val="192"/>
          <w:marBottom w:val="0"/>
          <w:divBdr>
            <w:top w:val="none" w:sz="0" w:space="0" w:color="auto"/>
            <w:left w:val="none" w:sz="0" w:space="0" w:color="auto"/>
            <w:bottom w:val="none" w:sz="0" w:space="0" w:color="auto"/>
            <w:right w:val="none" w:sz="0" w:space="0" w:color="auto"/>
          </w:divBdr>
        </w:div>
        <w:div w:id="876086544">
          <w:marLeft w:val="0"/>
          <w:marRight w:val="0"/>
          <w:marTop w:val="0"/>
          <w:marBottom w:val="0"/>
          <w:divBdr>
            <w:top w:val="none" w:sz="0" w:space="0" w:color="auto"/>
            <w:left w:val="none" w:sz="0" w:space="0" w:color="auto"/>
            <w:bottom w:val="none" w:sz="0" w:space="0" w:color="auto"/>
            <w:right w:val="none" w:sz="0" w:space="0" w:color="auto"/>
          </w:divBdr>
          <w:divsChild>
            <w:div w:id="1065227610">
              <w:marLeft w:val="0"/>
              <w:marRight w:val="0"/>
              <w:marTop w:val="192"/>
              <w:marBottom w:val="0"/>
              <w:divBdr>
                <w:top w:val="none" w:sz="0" w:space="0" w:color="auto"/>
                <w:left w:val="none" w:sz="0" w:space="0" w:color="auto"/>
                <w:bottom w:val="none" w:sz="0" w:space="0" w:color="auto"/>
                <w:right w:val="none" w:sz="0" w:space="0" w:color="auto"/>
              </w:divBdr>
            </w:div>
          </w:divsChild>
        </w:div>
        <w:div w:id="1390573181">
          <w:marLeft w:val="0"/>
          <w:marRight w:val="0"/>
          <w:marTop w:val="192"/>
          <w:marBottom w:val="0"/>
          <w:divBdr>
            <w:top w:val="none" w:sz="0" w:space="0" w:color="auto"/>
            <w:left w:val="none" w:sz="0" w:space="0" w:color="auto"/>
            <w:bottom w:val="none" w:sz="0" w:space="0" w:color="auto"/>
            <w:right w:val="none" w:sz="0" w:space="0" w:color="auto"/>
          </w:divBdr>
        </w:div>
        <w:div w:id="865483801">
          <w:marLeft w:val="0"/>
          <w:marRight w:val="0"/>
          <w:marTop w:val="0"/>
          <w:marBottom w:val="0"/>
          <w:divBdr>
            <w:top w:val="none" w:sz="0" w:space="0" w:color="auto"/>
            <w:left w:val="none" w:sz="0" w:space="0" w:color="auto"/>
            <w:bottom w:val="none" w:sz="0" w:space="0" w:color="auto"/>
            <w:right w:val="none" w:sz="0" w:space="0" w:color="auto"/>
          </w:divBdr>
          <w:divsChild>
            <w:div w:id="924151567">
              <w:marLeft w:val="0"/>
              <w:marRight w:val="0"/>
              <w:marTop w:val="192"/>
              <w:marBottom w:val="0"/>
              <w:divBdr>
                <w:top w:val="none" w:sz="0" w:space="0" w:color="auto"/>
                <w:left w:val="none" w:sz="0" w:space="0" w:color="auto"/>
                <w:bottom w:val="none" w:sz="0" w:space="0" w:color="auto"/>
                <w:right w:val="none" w:sz="0" w:space="0" w:color="auto"/>
              </w:divBdr>
            </w:div>
          </w:divsChild>
        </w:div>
        <w:div w:id="780104187">
          <w:marLeft w:val="0"/>
          <w:marRight w:val="0"/>
          <w:marTop w:val="0"/>
          <w:marBottom w:val="0"/>
          <w:divBdr>
            <w:top w:val="none" w:sz="0" w:space="0" w:color="auto"/>
            <w:left w:val="none" w:sz="0" w:space="0" w:color="auto"/>
            <w:bottom w:val="none" w:sz="0" w:space="0" w:color="auto"/>
            <w:right w:val="none" w:sz="0" w:space="0" w:color="auto"/>
          </w:divBdr>
        </w:div>
        <w:div w:id="1654718868">
          <w:marLeft w:val="0"/>
          <w:marRight w:val="0"/>
          <w:marTop w:val="192"/>
          <w:marBottom w:val="0"/>
          <w:divBdr>
            <w:top w:val="none" w:sz="0" w:space="0" w:color="auto"/>
            <w:left w:val="none" w:sz="0" w:space="0" w:color="auto"/>
            <w:bottom w:val="none" w:sz="0" w:space="0" w:color="auto"/>
            <w:right w:val="none" w:sz="0" w:space="0" w:color="auto"/>
          </w:divBdr>
        </w:div>
        <w:div w:id="1537310617">
          <w:marLeft w:val="0"/>
          <w:marRight w:val="0"/>
          <w:marTop w:val="0"/>
          <w:marBottom w:val="0"/>
          <w:divBdr>
            <w:top w:val="none" w:sz="0" w:space="0" w:color="auto"/>
            <w:left w:val="none" w:sz="0" w:space="0" w:color="auto"/>
            <w:bottom w:val="none" w:sz="0" w:space="0" w:color="auto"/>
            <w:right w:val="none" w:sz="0" w:space="0" w:color="auto"/>
          </w:divBdr>
          <w:divsChild>
            <w:div w:id="564798015">
              <w:marLeft w:val="0"/>
              <w:marRight w:val="0"/>
              <w:marTop w:val="192"/>
              <w:marBottom w:val="0"/>
              <w:divBdr>
                <w:top w:val="none" w:sz="0" w:space="0" w:color="auto"/>
                <w:left w:val="none" w:sz="0" w:space="0" w:color="auto"/>
                <w:bottom w:val="none" w:sz="0" w:space="0" w:color="auto"/>
                <w:right w:val="none" w:sz="0" w:space="0" w:color="auto"/>
              </w:divBdr>
            </w:div>
          </w:divsChild>
        </w:div>
        <w:div w:id="934631880">
          <w:marLeft w:val="0"/>
          <w:marRight w:val="0"/>
          <w:marTop w:val="0"/>
          <w:marBottom w:val="0"/>
          <w:divBdr>
            <w:top w:val="none" w:sz="0" w:space="0" w:color="auto"/>
            <w:left w:val="none" w:sz="0" w:space="0" w:color="auto"/>
            <w:bottom w:val="none" w:sz="0" w:space="0" w:color="auto"/>
            <w:right w:val="none" w:sz="0" w:space="0" w:color="auto"/>
          </w:divBdr>
        </w:div>
        <w:div w:id="1639340062">
          <w:marLeft w:val="0"/>
          <w:marRight w:val="0"/>
          <w:marTop w:val="192"/>
          <w:marBottom w:val="0"/>
          <w:divBdr>
            <w:top w:val="none" w:sz="0" w:space="0" w:color="auto"/>
            <w:left w:val="none" w:sz="0" w:space="0" w:color="auto"/>
            <w:bottom w:val="none" w:sz="0" w:space="0" w:color="auto"/>
            <w:right w:val="none" w:sz="0" w:space="0" w:color="auto"/>
          </w:divBdr>
        </w:div>
        <w:div w:id="73597563">
          <w:marLeft w:val="0"/>
          <w:marRight w:val="0"/>
          <w:marTop w:val="0"/>
          <w:marBottom w:val="0"/>
          <w:divBdr>
            <w:top w:val="none" w:sz="0" w:space="0" w:color="auto"/>
            <w:left w:val="none" w:sz="0" w:space="0" w:color="auto"/>
            <w:bottom w:val="none" w:sz="0" w:space="0" w:color="auto"/>
            <w:right w:val="none" w:sz="0" w:space="0" w:color="auto"/>
          </w:divBdr>
          <w:divsChild>
            <w:div w:id="229268923">
              <w:marLeft w:val="0"/>
              <w:marRight w:val="0"/>
              <w:marTop w:val="192"/>
              <w:marBottom w:val="0"/>
              <w:divBdr>
                <w:top w:val="none" w:sz="0" w:space="0" w:color="auto"/>
                <w:left w:val="none" w:sz="0" w:space="0" w:color="auto"/>
                <w:bottom w:val="none" w:sz="0" w:space="0" w:color="auto"/>
                <w:right w:val="none" w:sz="0" w:space="0" w:color="auto"/>
              </w:divBdr>
            </w:div>
          </w:divsChild>
        </w:div>
        <w:div w:id="756633070">
          <w:marLeft w:val="0"/>
          <w:marRight w:val="0"/>
          <w:marTop w:val="192"/>
          <w:marBottom w:val="0"/>
          <w:divBdr>
            <w:top w:val="none" w:sz="0" w:space="0" w:color="auto"/>
            <w:left w:val="none" w:sz="0" w:space="0" w:color="auto"/>
            <w:bottom w:val="none" w:sz="0" w:space="0" w:color="auto"/>
            <w:right w:val="none" w:sz="0" w:space="0" w:color="auto"/>
          </w:divBdr>
        </w:div>
        <w:div w:id="1120342566">
          <w:marLeft w:val="0"/>
          <w:marRight w:val="0"/>
          <w:marTop w:val="0"/>
          <w:marBottom w:val="0"/>
          <w:divBdr>
            <w:top w:val="none" w:sz="0" w:space="0" w:color="auto"/>
            <w:left w:val="none" w:sz="0" w:space="0" w:color="auto"/>
            <w:bottom w:val="none" w:sz="0" w:space="0" w:color="auto"/>
            <w:right w:val="none" w:sz="0" w:space="0" w:color="auto"/>
          </w:divBdr>
          <w:divsChild>
            <w:div w:id="1322343315">
              <w:marLeft w:val="0"/>
              <w:marRight w:val="0"/>
              <w:marTop w:val="192"/>
              <w:marBottom w:val="0"/>
              <w:divBdr>
                <w:top w:val="none" w:sz="0" w:space="0" w:color="auto"/>
                <w:left w:val="none" w:sz="0" w:space="0" w:color="auto"/>
                <w:bottom w:val="none" w:sz="0" w:space="0" w:color="auto"/>
                <w:right w:val="none" w:sz="0" w:space="0" w:color="auto"/>
              </w:divBdr>
            </w:div>
          </w:divsChild>
        </w:div>
        <w:div w:id="1391418011">
          <w:marLeft w:val="0"/>
          <w:marRight w:val="0"/>
          <w:marTop w:val="192"/>
          <w:marBottom w:val="0"/>
          <w:divBdr>
            <w:top w:val="none" w:sz="0" w:space="0" w:color="auto"/>
            <w:left w:val="none" w:sz="0" w:space="0" w:color="auto"/>
            <w:bottom w:val="none" w:sz="0" w:space="0" w:color="auto"/>
            <w:right w:val="none" w:sz="0" w:space="0" w:color="auto"/>
          </w:divBdr>
        </w:div>
        <w:div w:id="854151788">
          <w:marLeft w:val="0"/>
          <w:marRight w:val="0"/>
          <w:marTop w:val="0"/>
          <w:marBottom w:val="0"/>
          <w:divBdr>
            <w:top w:val="none" w:sz="0" w:space="0" w:color="auto"/>
            <w:left w:val="none" w:sz="0" w:space="0" w:color="auto"/>
            <w:bottom w:val="none" w:sz="0" w:space="0" w:color="auto"/>
            <w:right w:val="none" w:sz="0" w:space="0" w:color="auto"/>
          </w:divBdr>
          <w:divsChild>
            <w:div w:id="515770750">
              <w:marLeft w:val="0"/>
              <w:marRight w:val="0"/>
              <w:marTop w:val="192"/>
              <w:marBottom w:val="0"/>
              <w:divBdr>
                <w:top w:val="none" w:sz="0" w:space="0" w:color="auto"/>
                <w:left w:val="none" w:sz="0" w:space="0" w:color="auto"/>
                <w:bottom w:val="none" w:sz="0" w:space="0" w:color="auto"/>
                <w:right w:val="none" w:sz="0" w:space="0" w:color="auto"/>
              </w:divBdr>
            </w:div>
          </w:divsChild>
        </w:div>
        <w:div w:id="437221333">
          <w:marLeft w:val="0"/>
          <w:marRight w:val="0"/>
          <w:marTop w:val="0"/>
          <w:marBottom w:val="0"/>
          <w:divBdr>
            <w:top w:val="none" w:sz="0" w:space="0" w:color="auto"/>
            <w:left w:val="none" w:sz="0" w:space="0" w:color="auto"/>
            <w:bottom w:val="none" w:sz="0" w:space="0" w:color="auto"/>
            <w:right w:val="none" w:sz="0" w:space="0" w:color="auto"/>
          </w:divBdr>
        </w:div>
        <w:div w:id="1510952017">
          <w:marLeft w:val="0"/>
          <w:marRight w:val="0"/>
          <w:marTop w:val="192"/>
          <w:marBottom w:val="0"/>
          <w:divBdr>
            <w:top w:val="none" w:sz="0" w:space="0" w:color="auto"/>
            <w:left w:val="none" w:sz="0" w:space="0" w:color="auto"/>
            <w:bottom w:val="none" w:sz="0" w:space="0" w:color="auto"/>
            <w:right w:val="none" w:sz="0" w:space="0" w:color="auto"/>
          </w:divBdr>
        </w:div>
        <w:div w:id="715737835">
          <w:marLeft w:val="0"/>
          <w:marRight w:val="0"/>
          <w:marTop w:val="0"/>
          <w:marBottom w:val="0"/>
          <w:divBdr>
            <w:top w:val="none" w:sz="0" w:space="0" w:color="auto"/>
            <w:left w:val="none" w:sz="0" w:space="0" w:color="auto"/>
            <w:bottom w:val="none" w:sz="0" w:space="0" w:color="auto"/>
            <w:right w:val="none" w:sz="0" w:space="0" w:color="auto"/>
          </w:divBdr>
          <w:divsChild>
            <w:div w:id="1576817290">
              <w:marLeft w:val="0"/>
              <w:marRight w:val="0"/>
              <w:marTop w:val="192"/>
              <w:marBottom w:val="0"/>
              <w:divBdr>
                <w:top w:val="none" w:sz="0" w:space="0" w:color="auto"/>
                <w:left w:val="none" w:sz="0" w:space="0" w:color="auto"/>
                <w:bottom w:val="none" w:sz="0" w:space="0" w:color="auto"/>
                <w:right w:val="none" w:sz="0" w:space="0" w:color="auto"/>
              </w:divBdr>
            </w:div>
          </w:divsChild>
        </w:div>
        <w:div w:id="760445869">
          <w:marLeft w:val="0"/>
          <w:marRight w:val="0"/>
          <w:marTop w:val="192"/>
          <w:marBottom w:val="0"/>
          <w:divBdr>
            <w:top w:val="none" w:sz="0" w:space="0" w:color="auto"/>
            <w:left w:val="none" w:sz="0" w:space="0" w:color="auto"/>
            <w:bottom w:val="none" w:sz="0" w:space="0" w:color="auto"/>
            <w:right w:val="none" w:sz="0" w:space="0" w:color="auto"/>
          </w:divBdr>
        </w:div>
        <w:div w:id="1963656300">
          <w:marLeft w:val="0"/>
          <w:marRight w:val="0"/>
          <w:marTop w:val="0"/>
          <w:marBottom w:val="0"/>
          <w:divBdr>
            <w:top w:val="none" w:sz="0" w:space="0" w:color="auto"/>
            <w:left w:val="none" w:sz="0" w:space="0" w:color="auto"/>
            <w:bottom w:val="none" w:sz="0" w:space="0" w:color="auto"/>
            <w:right w:val="none" w:sz="0" w:space="0" w:color="auto"/>
          </w:divBdr>
          <w:divsChild>
            <w:div w:id="963072622">
              <w:marLeft w:val="0"/>
              <w:marRight w:val="0"/>
              <w:marTop w:val="192"/>
              <w:marBottom w:val="0"/>
              <w:divBdr>
                <w:top w:val="none" w:sz="0" w:space="0" w:color="auto"/>
                <w:left w:val="none" w:sz="0" w:space="0" w:color="auto"/>
                <w:bottom w:val="none" w:sz="0" w:space="0" w:color="auto"/>
                <w:right w:val="none" w:sz="0" w:space="0" w:color="auto"/>
              </w:divBdr>
            </w:div>
          </w:divsChild>
        </w:div>
        <w:div w:id="625157334">
          <w:marLeft w:val="0"/>
          <w:marRight w:val="0"/>
          <w:marTop w:val="0"/>
          <w:marBottom w:val="0"/>
          <w:divBdr>
            <w:top w:val="none" w:sz="0" w:space="0" w:color="auto"/>
            <w:left w:val="none" w:sz="0" w:space="0" w:color="auto"/>
            <w:bottom w:val="none" w:sz="0" w:space="0" w:color="auto"/>
            <w:right w:val="none" w:sz="0" w:space="0" w:color="auto"/>
          </w:divBdr>
        </w:div>
        <w:div w:id="1047756266">
          <w:marLeft w:val="0"/>
          <w:marRight w:val="0"/>
          <w:marTop w:val="192"/>
          <w:marBottom w:val="0"/>
          <w:divBdr>
            <w:top w:val="none" w:sz="0" w:space="0" w:color="auto"/>
            <w:left w:val="none" w:sz="0" w:space="0" w:color="auto"/>
            <w:bottom w:val="none" w:sz="0" w:space="0" w:color="auto"/>
            <w:right w:val="none" w:sz="0" w:space="0" w:color="auto"/>
          </w:divBdr>
        </w:div>
        <w:div w:id="1671057741">
          <w:marLeft w:val="0"/>
          <w:marRight w:val="0"/>
          <w:marTop w:val="0"/>
          <w:marBottom w:val="0"/>
          <w:divBdr>
            <w:top w:val="none" w:sz="0" w:space="0" w:color="auto"/>
            <w:left w:val="none" w:sz="0" w:space="0" w:color="auto"/>
            <w:bottom w:val="none" w:sz="0" w:space="0" w:color="auto"/>
            <w:right w:val="none" w:sz="0" w:space="0" w:color="auto"/>
          </w:divBdr>
          <w:divsChild>
            <w:div w:id="817573927">
              <w:marLeft w:val="0"/>
              <w:marRight w:val="0"/>
              <w:marTop w:val="192"/>
              <w:marBottom w:val="0"/>
              <w:divBdr>
                <w:top w:val="none" w:sz="0" w:space="0" w:color="auto"/>
                <w:left w:val="none" w:sz="0" w:space="0" w:color="auto"/>
                <w:bottom w:val="none" w:sz="0" w:space="0" w:color="auto"/>
                <w:right w:val="none" w:sz="0" w:space="0" w:color="auto"/>
              </w:divBdr>
            </w:div>
          </w:divsChild>
        </w:div>
        <w:div w:id="554658992">
          <w:marLeft w:val="0"/>
          <w:marRight w:val="0"/>
          <w:marTop w:val="0"/>
          <w:marBottom w:val="0"/>
          <w:divBdr>
            <w:top w:val="none" w:sz="0" w:space="0" w:color="auto"/>
            <w:left w:val="none" w:sz="0" w:space="0" w:color="auto"/>
            <w:bottom w:val="none" w:sz="0" w:space="0" w:color="auto"/>
            <w:right w:val="none" w:sz="0" w:space="0" w:color="auto"/>
          </w:divBdr>
        </w:div>
        <w:div w:id="876621996">
          <w:marLeft w:val="0"/>
          <w:marRight w:val="0"/>
          <w:marTop w:val="192"/>
          <w:marBottom w:val="0"/>
          <w:divBdr>
            <w:top w:val="none" w:sz="0" w:space="0" w:color="auto"/>
            <w:left w:val="none" w:sz="0" w:space="0" w:color="auto"/>
            <w:bottom w:val="none" w:sz="0" w:space="0" w:color="auto"/>
            <w:right w:val="none" w:sz="0" w:space="0" w:color="auto"/>
          </w:divBdr>
        </w:div>
        <w:div w:id="1603144840">
          <w:marLeft w:val="0"/>
          <w:marRight w:val="0"/>
          <w:marTop w:val="0"/>
          <w:marBottom w:val="0"/>
          <w:divBdr>
            <w:top w:val="none" w:sz="0" w:space="0" w:color="auto"/>
            <w:left w:val="none" w:sz="0" w:space="0" w:color="auto"/>
            <w:bottom w:val="none" w:sz="0" w:space="0" w:color="auto"/>
            <w:right w:val="none" w:sz="0" w:space="0" w:color="auto"/>
          </w:divBdr>
          <w:divsChild>
            <w:div w:id="1190340820">
              <w:marLeft w:val="0"/>
              <w:marRight w:val="0"/>
              <w:marTop w:val="192"/>
              <w:marBottom w:val="0"/>
              <w:divBdr>
                <w:top w:val="none" w:sz="0" w:space="0" w:color="auto"/>
                <w:left w:val="none" w:sz="0" w:space="0" w:color="auto"/>
                <w:bottom w:val="none" w:sz="0" w:space="0" w:color="auto"/>
                <w:right w:val="none" w:sz="0" w:space="0" w:color="auto"/>
              </w:divBdr>
            </w:div>
          </w:divsChild>
        </w:div>
        <w:div w:id="1279221419">
          <w:marLeft w:val="0"/>
          <w:marRight w:val="0"/>
          <w:marTop w:val="0"/>
          <w:marBottom w:val="0"/>
          <w:divBdr>
            <w:top w:val="none" w:sz="0" w:space="0" w:color="auto"/>
            <w:left w:val="none" w:sz="0" w:space="0" w:color="auto"/>
            <w:bottom w:val="none" w:sz="0" w:space="0" w:color="auto"/>
            <w:right w:val="none" w:sz="0" w:space="0" w:color="auto"/>
          </w:divBdr>
        </w:div>
        <w:div w:id="1782645331">
          <w:marLeft w:val="0"/>
          <w:marRight w:val="0"/>
          <w:marTop w:val="192"/>
          <w:marBottom w:val="0"/>
          <w:divBdr>
            <w:top w:val="none" w:sz="0" w:space="0" w:color="auto"/>
            <w:left w:val="none" w:sz="0" w:space="0" w:color="auto"/>
            <w:bottom w:val="none" w:sz="0" w:space="0" w:color="auto"/>
            <w:right w:val="none" w:sz="0" w:space="0" w:color="auto"/>
          </w:divBdr>
        </w:div>
        <w:div w:id="358316022">
          <w:marLeft w:val="0"/>
          <w:marRight w:val="0"/>
          <w:marTop w:val="0"/>
          <w:marBottom w:val="0"/>
          <w:divBdr>
            <w:top w:val="none" w:sz="0" w:space="0" w:color="auto"/>
            <w:left w:val="none" w:sz="0" w:space="0" w:color="auto"/>
            <w:bottom w:val="none" w:sz="0" w:space="0" w:color="auto"/>
            <w:right w:val="none" w:sz="0" w:space="0" w:color="auto"/>
          </w:divBdr>
          <w:divsChild>
            <w:div w:id="687676021">
              <w:marLeft w:val="0"/>
              <w:marRight w:val="0"/>
              <w:marTop w:val="192"/>
              <w:marBottom w:val="0"/>
              <w:divBdr>
                <w:top w:val="none" w:sz="0" w:space="0" w:color="auto"/>
                <w:left w:val="none" w:sz="0" w:space="0" w:color="auto"/>
                <w:bottom w:val="none" w:sz="0" w:space="0" w:color="auto"/>
                <w:right w:val="none" w:sz="0" w:space="0" w:color="auto"/>
              </w:divBdr>
            </w:div>
          </w:divsChild>
        </w:div>
        <w:div w:id="875851070">
          <w:marLeft w:val="0"/>
          <w:marRight w:val="0"/>
          <w:marTop w:val="0"/>
          <w:marBottom w:val="0"/>
          <w:divBdr>
            <w:top w:val="none" w:sz="0" w:space="0" w:color="auto"/>
            <w:left w:val="none" w:sz="0" w:space="0" w:color="auto"/>
            <w:bottom w:val="none" w:sz="0" w:space="0" w:color="auto"/>
            <w:right w:val="none" w:sz="0" w:space="0" w:color="auto"/>
          </w:divBdr>
        </w:div>
        <w:div w:id="201215580">
          <w:marLeft w:val="0"/>
          <w:marRight w:val="0"/>
          <w:marTop w:val="192"/>
          <w:marBottom w:val="0"/>
          <w:divBdr>
            <w:top w:val="none" w:sz="0" w:space="0" w:color="auto"/>
            <w:left w:val="none" w:sz="0" w:space="0" w:color="auto"/>
            <w:bottom w:val="none" w:sz="0" w:space="0" w:color="auto"/>
            <w:right w:val="none" w:sz="0" w:space="0" w:color="auto"/>
          </w:divBdr>
        </w:div>
        <w:div w:id="911357109">
          <w:marLeft w:val="0"/>
          <w:marRight w:val="0"/>
          <w:marTop w:val="0"/>
          <w:marBottom w:val="0"/>
          <w:divBdr>
            <w:top w:val="none" w:sz="0" w:space="0" w:color="auto"/>
            <w:left w:val="none" w:sz="0" w:space="0" w:color="auto"/>
            <w:bottom w:val="none" w:sz="0" w:space="0" w:color="auto"/>
            <w:right w:val="none" w:sz="0" w:space="0" w:color="auto"/>
          </w:divBdr>
          <w:divsChild>
            <w:div w:id="1349522204">
              <w:marLeft w:val="0"/>
              <w:marRight w:val="0"/>
              <w:marTop w:val="192"/>
              <w:marBottom w:val="0"/>
              <w:divBdr>
                <w:top w:val="none" w:sz="0" w:space="0" w:color="auto"/>
                <w:left w:val="none" w:sz="0" w:space="0" w:color="auto"/>
                <w:bottom w:val="none" w:sz="0" w:space="0" w:color="auto"/>
                <w:right w:val="none" w:sz="0" w:space="0" w:color="auto"/>
              </w:divBdr>
            </w:div>
          </w:divsChild>
        </w:div>
        <w:div w:id="764422811">
          <w:marLeft w:val="0"/>
          <w:marRight w:val="0"/>
          <w:marTop w:val="0"/>
          <w:marBottom w:val="0"/>
          <w:divBdr>
            <w:top w:val="none" w:sz="0" w:space="0" w:color="auto"/>
            <w:left w:val="none" w:sz="0" w:space="0" w:color="auto"/>
            <w:bottom w:val="none" w:sz="0" w:space="0" w:color="auto"/>
            <w:right w:val="none" w:sz="0" w:space="0" w:color="auto"/>
          </w:divBdr>
        </w:div>
        <w:div w:id="319191746">
          <w:marLeft w:val="0"/>
          <w:marRight w:val="0"/>
          <w:marTop w:val="192"/>
          <w:marBottom w:val="0"/>
          <w:divBdr>
            <w:top w:val="none" w:sz="0" w:space="0" w:color="auto"/>
            <w:left w:val="none" w:sz="0" w:space="0" w:color="auto"/>
            <w:bottom w:val="none" w:sz="0" w:space="0" w:color="auto"/>
            <w:right w:val="none" w:sz="0" w:space="0" w:color="auto"/>
          </w:divBdr>
        </w:div>
        <w:div w:id="1453594376">
          <w:marLeft w:val="0"/>
          <w:marRight w:val="0"/>
          <w:marTop w:val="0"/>
          <w:marBottom w:val="0"/>
          <w:divBdr>
            <w:top w:val="none" w:sz="0" w:space="0" w:color="auto"/>
            <w:left w:val="none" w:sz="0" w:space="0" w:color="auto"/>
            <w:bottom w:val="none" w:sz="0" w:space="0" w:color="auto"/>
            <w:right w:val="none" w:sz="0" w:space="0" w:color="auto"/>
          </w:divBdr>
          <w:divsChild>
            <w:div w:id="2145348181">
              <w:marLeft w:val="0"/>
              <w:marRight w:val="0"/>
              <w:marTop w:val="192"/>
              <w:marBottom w:val="0"/>
              <w:divBdr>
                <w:top w:val="none" w:sz="0" w:space="0" w:color="auto"/>
                <w:left w:val="none" w:sz="0" w:space="0" w:color="auto"/>
                <w:bottom w:val="none" w:sz="0" w:space="0" w:color="auto"/>
                <w:right w:val="none" w:sz="0" w:space="0" w:color="auto"/>
              </w:divBdr>
            </w:div>
          </w:divsChild>
        </w:div>
        <w:div w:id="360982479">
          <w:marLeft w:val="0"/>
          <w:marRight w:val="0"/>
          <w:marTop w:val="0"/>
          <w:marBottom w:val="0"/>
          <w:divBdr>
            <w:top w:val="none" w:sz="0" w:space="0" w:color="auto"/>
            <w:left w:val="none" w:sz="0" w:space="0" w:color="auto"/>
            <w:bottom w:val="none" w:sz="0" w:space="0" w:color="auto"/>
            <w:right w:val="none" w:sz="0" w:space="0" w:color="auto"/>
          </w:divBdr>
        </w:div>
        <w:div w:id="960454803">
          <w:marLeft w:val="0"/>
          <w:marRight w:val="0"/>
          <w:marTop w:val="192"/>
          <w:marBottom w:val="0"/>
          <w:divBdr>
            <w:top w:val="none" w:sz="0" w:space="0" w:color="auto"/>
            <w:left w:val="none" w:sz="0" w:space="0" w:color="auto"/>
            <w:bottom w:val="none" w:sz="0" w:space="0" w:color="auto"/>
            <w:right w:val="none" w:sz="0" w:space="0" w:color="auto"/>
          </w:divBdr>
        </w:div>
        <w:div w:id="187135906">
          <w:marLeft w:val="0"/>
          <w:marRight w:val="0"/>
          <w:marTop w:val="0"/>
          <w:marBottom w:val="0"/>
          <w:divBdr>
            <w:top w:val="none" w:sz="0" w:space="0" w:color="auto"/>
            <w:left w:val="none" w:sz="0" w:space="0" w:color="auto"/>
            <w:bottom w:val="none" w:sz="0" w:space="0" w:color="auto"/>
            <w:right w:val="none" w:sz="0" w:space="0" w:color="auto"/>
          </w:divBdr>
          <w:divsChild>
            <w:div w:id="235406783">
              <w:marLeft w:val="0"/>
              <w:marRight w:val="0"/>
              <w:marTop w:val="192"/>
              <w:marBottom w:val="0"/>
              <w:divBdr>
                <w:top w:val="none" w:sz="0" w:space="0" w:color="auto"/>
                <w:left w:val="none" w:sz="0" w:space="0" w:color="auto"/>
                <w:bottom w:val="none" w:sz="0" w:space="0" w:color="auto"/>
                <w:right w:val="none" w:sz="0" w:space="0" w:color="auto"/>
              </w:divBdr>
            </w:div>
          </w:divsChild>
        </w:div>
        <w:div w:id="1042751502">
          <w:marLeft w:val="0"/>
          <w:marRight w:val="0"/>
          <w:marTop w:val="0"/>
          <w:marBottom w:val="0"/>
          <w:divBdr>
            <w:top w:val="none" w:sz="0" w:space="0" w:color="auto"/>
            <w:left w:val="none" w:sz="0" w:space="0" w:color="auto"/>
            <w:bottom w:val="none" w:sz="0" w:space="0" w:color="auto"/>
            <w:right w:val="none" w:sz="0" w:space="0" w:color="auto"/>
          </w:divBdr>
        </w:div>
        <w:div w:id="1053584341">
          <w:marLeft w:val="0"/>
          <w:marRight w:val="0"/>
          <w:marTop w:val="192"/>
          <w:marBottom w:val="0"/>
          <w:divBdr>
            <w:top w:val="none" w:sz="0" w:space="0" w:color="auto"/>
            <w:left w:val="none" w:sz="0" w:space="0" w:color="auto"/>
            <w:bottom w:val="none" w:sz="0" w:space="0" w:color="auto"/>
            <w:right w:val="none" w:sz="0" w:space="0" w:color="auto"/>
          </w:divBdr>
        </w:div>
        <w:div w:id="156846740">
          <w:marLeft w:val="0"/>
          <w:marRight w:val="0"/>
          <w:marTop w:val="0"/>
          <w:marBottom w:val="0"/>
          <w:divBdr>
            <w:top w:val="none" w:sz="0" w:space="0" w:color="auto"/>
            <w:left w:val="none" w:sz="0" w:space="0" w:color="auto"/>
            <w:bottom w:val="none" w:sz="0" w:space="0" w:color="auto"/>
            <w:right w:val="none" w:sz="0" w:space="0" w:color="auto"/>
          </w:divBdr>
          <w:divsChild>
            <w:div w:id="2055960608">
              <w:marLeft w:val="0"/>
              <w:marRight w:val="0"/>
              <w:marTop w:val="192"/>
              <w:marBottom w:val="0"/>
              <w:divBdr>
                <w:top w:val="none" w:sz="0" w:space="0" w:color="auto"/>
                <w:left w:val="none" w:sz="0" w:space="0" w:color="auto"/>
                <w:bottom w:val="none" w:sz="0" w:space="0" w:color="auto"/>
                <w:right w:val="none" w:sz="0" w:space="0" w:color="auto"/>
              </w:divBdr>
            </w:div>
          </w:divsChild>
        </w:div>
        <w:div w:id="580214711">
          <w:marLeft w:val="0"/>
          <w:marRight w:val="0"/>
          <w:marTop w:val="0"/>
          <w:marBottom w:val="0"/>
          <w:divBdr>
            <w:top w:val="none" w:sz="0" w:space="0" w:color="auto"/>
            <w:left w:val="none" w:sz="0" w:space="0" w:color="auto"/>
            <w:bottom w:val="none" w:sz="0" w:space="0" w:color="auto"/>
            <w:right w:val="none" w:sz="0" w:space="0" w:color="auto"/>
          </w:divBdr>
        </w:div>
        <w:div w:id="576985241">
          <w:marLeft w:val="0"/>
          <w:marRight w:val="0"/>
          <w:marTop w:val="192"/>
          <w:marBottom w:val="0"/>
          <w:divBdr>
            <w:top w:val="none" w:sz="0" w:space="0" w:color="auto"/>
            <w:left w:val="none" w:sz="0" w:space="0" w:color="auto"/>
            <w:bottom w:val="none" w:sz="0" w:space="0" w:color="auto"/>
            <w:right w:val="none" w:sz="0" w:space="0" w:color="auto"/>
          </w:divBdr>
        </w:div>
        <w:div w:id="476067500">
          <w:marLeft w:val="0"/>
          <w:marRight w:val="0"/>
          <w:marTop w:val="0"/>
          <w:marBottom w:val="0"/>
          <w:divBdr>
            <w:top w:val="none" w:sz="0" w:space="0" w:color="auto"/>
            <w:left w:val="none" w:sz="0" w:space="0" w:color="auto"/>
            <w:bottom w:val="none" w:sz="0" w:space="0" w:color="auto"/>
            <w:right w:val="none" w:sz="0" w:space="0" w:color="auto"/>
          </w:divBdr>
          <w:divsChild>
            <w:div w:id="983899209">
              <w:marLeft w:val="0"/>
              <w:marRight w:val="0"/>
              <w:marTop w:val="192"/>
              <w:marBottom w:val="0"/>
              <w:divBdr>
                <w:top w:val="none" w:sz="0" w:space="0" w:color="auto"/>
                <w:left w:val="none" w:sz="0" w:space="0" w:color="auto"/>
                <w:bottom w:val="none" w:sz="0" w:space="0" w:color="auto"/>
                <w:right w:val="none" w:sz="0" w:space="0" w:color="auto"/>
              </w:divBdr>
            </w:div>
          </w:divsChild>
        </w:div>
        <w:div w:id="181281514">
          <w:marLeft w:val="0"/>
          <w:marRight w:val="0"/>
          <w:marTop w:val="192"/>
          <w:marBottom w:val="0"/>
          <w:divBdr>
            <w:top w:val="none" w:sz="0" w:space="0" w:color="auto"/>
            <w:left w:val="none" w:sz="0" w:space="0" w:color="auto"/>
            <w:bottom w:val="none" w:sz="0" w:space="0" w:color="auto"/>
            <w:right w:val="none" w:sz="0" w:space="0" w:color="auto"/>
          </w:divBdr>
        </w:div>
        <w:div w:id="1879198012">
          <w:marLeft w:val="0"/>
          <w:marRight w:val="0"/>
          <w:marTop w:val="0"/>
          <w:marBottom w:val="0"/>
          <w:divBdr>
            <w:top w:val="none" w:sz="0" w:space="0" w:color="auto"/>
            <w:left w:val="none" w:sz="0" w:space="0" w:color="auto"/>
            <w:bottom w:val="none" w:sz="0" w:space="0" w:color="auto"/>
            <w:right w:val="none" w:sz="0" w:space="0" w:color="auto"/>
          </w:divBdr>
        </w:div>
        <w:div w:id="504856058">
          <w:marLeft w:val="0"/>
          <w:marRight w:val="0"/>
          <w:marTop w:val="192"/>
          <w:marBottom w:val="0"/>
          <w:divBdr>
            <w:top w:val="none" w:sz="0" w:space="0" w:color="auto"/>
            <w:left w:val="none" w:sz="0" w:space="0" w:color="auto"/>
            <w:bottom w:val="none" w:sz="0" w:space="0" w:color="auto"/>
            <w:right w:val="none" w:sz="0" w:space="0" w:color="auto"/>
          </w:divBdr>
        </w:div>
        <w:div w:id="1028333824">
          <w:marLeft w:val="0"/>
          <w:marRight w:val="0"/>
          <w:marTop w:val="0"/>
          <w:marBottom w:val="0"/>
          <w:divBdr>
            <w:top w:val="none" w:sz="0" w:space="0" w:color="auto"/>
            <w:left w:val="none" w:sz="0" w:space="0" w:color="auto"/>
            <w:bottom w:val="none" w:sz="0" w:space="0" w:color="auto"/>
            <w:right w:val="none" w:sz="0" w:space="0" w:color="auto"/>
          </w:divBdr>
          <w:divsChild>
            <w:div w:id="2142187602">
              <w:marLeft w:val="0"/>
              <w:marRight w:val="0"/>
              <w:marTop w:val="192"/>
              <w:marBottom w:val="0"/>
              <w:divBdr>
                <w:top w:val="none" w:sz="0" w:space="0" w:color="auto"/>
                <w:left w:val="none" w:sz="0" w:space="0" w:color="auto"/>
                <w:bottom w:val="none" w:sz="0" w:space="0" w:color="auto"/>
                <w:right w:val="none" w:sz="0" w:space="0" w:color="auto"/>
              </w:divBdr>
            </w:div>
          </w:divsChild>
        </w:div>
        <w:div w:id="555548676">
          <w:marLeft w:val="0"/>
          <w:marRight w:val="0"/>
          <w:marTop w:val="192"/>
          <w:marBottom w:val="0"/>
          <w:divBdr>
            <w:top w:val="none" w:sz="0" w:space="0" w:color="auto"/>
            <w:left w:val="none" w:sz="0" w:space="0" w:color="auto"/>
            <w:bottom w:val="none" w:sz="0" w:space="0" w:color="auto"/>
            <w:right w:val="none" w:sz="0" w:space="0" w:color="auto"/>
          </w:divBdr>
        </w:div>
        <w:div w:id="993030888">
          <w:marLeft w:val="0"/>
          <w:marRight w:val="0"/>
          <w:marTop w:val="0"/>
          <w:marBottom w:val="0"/>
          <w:divBdr>
            <w:top w:val="none" w:sz="0" w:space="0" w:color="auto"/>
            <w:left w:val="none" w:sz="0" w:space="0" w:color="auto"/>
            <w:bottom w:val="none" w:sz="0" w:space="0" w:color="auto"/>
            <w:right w:val="none" w:sz="0" w:space="0" w:color="auto"/>
          </w:divBdr>
          <w:divsChild>
            <w:div w:id="307827234">
              <w:marLeft w:val="0"/>
              <w:marRight w:val="0"/>
              <w:marTop w:val="192"/>
              <w:marBottom w:val="0"/>
              <w:divBdr>
                <w:top w:val="none" w:sz="0" w:space="0" w:color="auto"/>
                <w:left w:val="none" w:sz="0" w:space="0" w:color="auto"/>
                <w:bottom w:val="none" w:sz="0" w:space="0" w:color="auto"/>
                <w:right w:val="none" w:sz="0" w:space="0" w:color="auto"/>
              </w:divBdr>
            </w:div>
          </w:divsChild>
        </w:div>
        <w:div w:id="1356688260">
          <w:marLeft w:val="0"/>
          <w:marRight w:val="0"/>
          <w:marTop w:val="0"/>
          <w:marBottom w:val="0"/>
          <w:divBdr>
            <w:top w:val="none" w:sz="0" w:space="0" w:color="auto"/>
            <w:left w:val="none" w:sz="0" w:space="0" w:color="auto"/>
            <w:bottom w:val="none" w:sz="0" w:space="0" w:color="auto"/>
            <w:right w:val="none" w:sz="0" w:space="0" w:color="auto"/>
          </w:divBdr>
        </w:div>
        <w:div w:id="1417288220">
          <w:marLeft w:val="0"/>
          <w:marRight w:val="0"/>
          <w:marTop w:val="192"/>
          <w:marBottom w:val="0"/>
          <w:divBdr>
            <w:top w:val="none" w:sz="0" w:space="0" w:color="auto"/>
            <w:left w:val="none" w:sz="0" w:space="0" w:color="auto"/>
            <w:bottom w:val="none" w:sz="0" w:space="0" w:color="auto"/>
            <w:right w:val="none" w:sz="0" w:space="0" w:color="auto"/>
          </w:divBdr>
        </w:div>
        <w:div w:id="1856260015">
          <w:marLeft w:val="0"/>
          <w:marRight w:val="0"/>
          <w:marTop w:val="0"/>
          <w:marBottom w:val="0"/>
          <w:divBdr>
            <w:top w:val="none" w:sz="0" w:space="0" w:color="auto"/>
            <w:left w:val="none" w:sz="0" w:space="0" w:color="auto"/>
            <w:bottom w:val="none" w:sz="0" w:space="0" w:color="auto"/>
            <w:right w:val="none" w:sz="0" w:space="0" w:color="auto"/>
          </w:divBdr>
          <w:divsChild>
            <w:div w:id="882980851">
              <w:marLeft w:val="0"/>
              <w:marRight w:val="0"/>
              <w:marTop w:val="192"/>
              <w:marBottom w:val="0"/>
              <w:divBdr>
                <w:top w:val="none" w:sz="0" w:space="0" w:color="auto"/>
                <w:left w:val="none" w:sz="0" w:space="0" w:color="auto"/>
                <w:bottom w:val="none" w:sz="0" w:space="0" w:color="auto"/>
                <w:right w:val="none" w:sz="0" w:space="0" w:color="auto"/>
              </w:divBdr>
            </w:div>
          </w:divsChild>
        </w:div>
        <w:div w:id="670529055">
          <w:marLeft w:val="0"/>
          <w:marRight w:val="0"/>
          <w:marTop w:val="0"/>
          <w:marBottom w:val="0"/>
          <w:divBdr>
            <w:top w:val="none" w:sz="0" w:space="0" w:color="auto"/>
            <w:left w:val="none" w:sz="0" w:space="0" w:color="auto"/>
            <w:bottom w:val="none" w:sz="0" w:space="0" w:color="auto"/>
            <w:right w:val="none" w:sz="0" w:space="0" w:color="auto"/>
          </w:divBdr>
        </w:div>
        <w:div w:id="584459265">
          <w:marLeft w:val="0"/>
          <w:marRight w:val="0"/>
          <w:marTop w:val="192"/>
          <w:marBottom w:val="0"/>
          <w:divBdr>
            <w:top w:val="none" w:sz="0" w:space="0" w:color="auto"/>
            <w:left w:val="none" w:sz="0" w:space="0" w:color="auto"/>
            <w:bottom w:val="none" w:sz="0" w:space="0" w:color="auto"/>
            <w:right w:val="none" w:sz="0" w:space="0" w:color="auto"/>
          </w:divBdr>
        </w:div>
        <w:div w:id="246354991">
          <w:marLeft w:val="0"/>
          <w:marRight w:val="0"/>
          <w:marTop w:val="0"/>
          <w:marBottom w:val="0"/>
          <w:divBdr>
            <w:top w:val="none" w:sz="0" w:space="0" w:color="auto"/>
            <w:left w:val="none" w:sz="0" w:space="0" w:color="auto"/>
            <w:bottom w:val="none" w:sz="0" w:space="0" w:color="auto"/>
            <w:right w:val="none" w:sz="0" w:space="0" w:color="auto"/>
          </w:divBdr>
          <w:divsChild>
            <w:div w:id="1334138042">
              <w:marLeft w:val="0"/>
              <w:marRight w:val="0"/>
              <w:marTop w:val="192"/>
              <w:marBottom w:val="0"/>
              <w:divBdr>
                <w:top w:val="none" w:sz="0" w:space="0" w:color="auto"/>
                <w:left w:val="none" w:sz="0" w:space="0" w:color="auto"/>
                <w:bottom w:val="none" w:sz="0" w:space="0" w:color="auto"/>
                <w:right w:val="none" w:sz="0" w:space="0" w:color="auto"/>
              </w:divBdr>
            </w:div>
          </w:divsChild>
        </w:div>
        <w:div w:id="1507204571">
          <w:marLeft w:val="0"/>
          <w:marRight w:val="0"/>
          <w:marTop w:val="0"/>
          <w:marBottom w:val="0"/>
          <w:divBdr>
            <w:top w:val="none" w:sz="0" w:space="0" w:color="auto"/>
            <w:left w:val="none" w:sz="0" w:space="0" w:color="auto"/>
            <w:bottom w:val="none" w:sz="0" w:space="0" w:color="auto"/>
            <w:right w:val="none" w:sz="0" w:space="0" w:color="auto"/>
          </w:divBdr>
        </w:div>
        <w:div w:id="1732271830">
          <w:marLeft w:val="0"/>
          <w:marRight w:val="0"/>
          <w:marTop w:val="192"/>
          <w:marBottom w:val="0"/>
          <w:divBdr>
            <w:top w:val="none" w:sz="0" w:space="0" w:color="auto"/>
            <w:left w:val="none" w:sz="0" w:space="0" w:color="auto"/>
            <w:bottom w:val="none" w:sz="0" w:space="0" w:color="auto"/>
            <w:right w:val="none" w:sz="0" w:space="0" w:color="auto"/>
          </w:divBdr>
        </w:div>
        <w:div w:id="464081294">
          <w:marLeft w:val="0"/>
          <w:marRight w:val="0"/>
          <w:marTop w:val="0"/>
          <w:marBottom w:val="0"/>
          <w:divBdr>
            <w:top w:val="none" w:sz="0" w:space="0" w:color="auto"/>
            <w:left w:val="none" w:sz="0" w:space="0" w:color="auto"/>
            <w:bottom w:val="none" w:sz="0" w:space="0" w:color="auto"/>
            <w:right w:val="none" w:sz="0" w:space="0" w:color="auto"/>
          </w:divBdr>
          <w:divsChild>
            <w:div w:id="1419983990">
              <w:marLeft w:val="0"/>
              <w:marRight w:val="0"/>
              <w:marTop w:val="192"/>
              <w:marBottom w:val="0"/>
              <w:divBdr>
                <w:top w:val="none" w:sz="0" w:space="0" w:color="auto"/>
                <w:left w:val="none" w:sz="0" w:space="0" w:color="auto"/>
                <w:bottom w:val="none" w:sz="0" w:space="0" w:color="auto"/>
                <w:right w:val="none" w:sz="0" w:space="0" w:color="auto"/>
              </w:divBdr>
            </w:div>
          </w:divsChild>
        </w:div>
        <w:div w:id="1735007508">
          <w:marLeft w:val="0"/>
          <w:marRight w:val="0"/>
          <w:marTop w:val="0"/>
          <w:marBottom w:val="0"/>
          <w:divBdr>
            <w:top w:val="none" w:sz="0" w:space="0" w:color="auto"/>
            <w:left w:val="none" w:sz="0" w:space="0" w:color="auto"/>
            <w:bottom w:val="none" w:sz="0" w:space="0" w:color="auto"/>
            <w:right w:val="none" w:sz="0" w:space="0" w:color="auto"/>
          </w:divBdr>
        </w:div>
        <w:div w:id="587036356">
          <w:marLeft w:val="0"/>
          <w:marRight w:val="0"/>
          <w:marTop w:val="192"/>
          <w:marBottom w:val="0"/>
          <w:divBdr>
            <w:top w:val="none" w:sz="0" w:space="0" w:color="auto"/>
            <w:left w:val="none" w:sz="0" w:space="0" w:color="auto"/>
            <w:bottom w:val="none" w:sz="0" w:space="0" w:color="auto"/>
            <w:right w:val="none" w:sz="0" w:space="0" w:color="auto"/>
          </w:divBdr>
        </w:div>
        <w:div w:id="381367892">
          <w:marLeft w:val="0"/>
          <w:marRight w:val="0"/>
          <w:marTop w:val="0"/>
          <w:marBottom w:val="0"/>
          <w:divBdr>
            <w:top w:val="none" w:sz="0" w:space="0" w:color="auto"/>
            <w:left w:val="none" w:sz="0" w:space="0" w:color="auto"/>
            <w:bottom w:val="none" w:sz="0" w:space="0" w:color="auto"/>
            <w:right w:val="none" w:sz="0" w:space="0" w:color="auto"/>
          </w:divBdr>
          <w:divsChild>
            <w:div w:id="1577470281">
              <w:marLeft w:val="0"/>
              <w:marRight w:val="0"/>
              <w:marTop w:val="192"/>
              <w:marBottom w:val="0"/>
              <w:divBdr>
                <w:top w:val="none" w:sz="0" w:space="0" w:color="auto"/>
                <w:left w:val="none" w:sz="0" w:space="0" w:color="auto"/>
                <w:bottom w:val="none" w:sz="0" w:space="0" w:color="auto"/>
                <w:right w:val="none" w:sz="0" w:space="0" w:color="auto"/>
              </w:divBdr>
            </w:div>
          </w:divsChild>
        </w:div>
        <w:div w:id="1201699317">
          <w:marLeft w:val="0"/>
          <w:marRight w:val="0"/>
          <w:marTop w:val="0"/>
          <w:marBottom w:val="0"/>
          <w:divBdr>
            <w:top w:val="none" w:sz="0" w:space="0" w:color="auto"/>
            <w:left w:val="none" w:sz="0" w:space="0" w:color="auto"/>
            <w:bottom w:val="none" w:sz="0" w:space="0" w:color="auto"/>
            <w:right w:val="none" w:sz="0" w:space="0" w:color="auto"/>
          </w:divBdr>
        </w:div>
        <w:div w:id="1369918163">
          <w:marLeft w:val="0"/>
          <w:marRight w:val="0"/>
          <w:marTop w:val="192"/>
          <w:marBottom w:val="0"/>
          <w:divBdr>
            <w:top w:val="none" w:sz="0" w:space="0" w:color="auto"/>
            <w:left w:val="none" w:sz="0" w:space="0" w:color="auto"/>
            <w:bottom w:val="none" w:sz="0" w:space="0" w:color="auto"/>
            <w:right w:val="none" w:sz="0" w:space="0" w:color="auto"/>
          </w:divBdr>
        </w:div>
        <w:div w:id="406223167">
          <w:marLeft w:val="0"/>
          <w:marRight w:val="0"/>
          <w:marTop w:val="0"/>
          <w:marBottom w:val="0"/>
          <w:divBdr>
            <w:top w:val="none" w:sz="0" w:space="0" w:color="auto"/>
            <w:left w:val="none" w:sz="0" w:space="0" w:color="auto"/>
            <w:bottom w:val="none" w:sz="0" w:space="0" w:color="auto"/>
            <w:right w:val="none" w:sz="0" w:space="0" w:color="auto"/>
          </w:divBdr>
        </w:div>
        <w:div w:id="94131676">
          <w:marLeft w:val="0"/>
          <w:marRight w:val="0"/>
          <w:marTop w:val="192"/>
          <w:marBottom w:val="0"/>
          <w:divBdr>
            <w:top w:val="none" w:sz="0" w:space="0" w:color="auto"/>
            <w:left w:val="none" w:sz="0" w:space="0" w:color="auto"/>
            <w:bottom w:val="none" w:sz="0" w:space="0" w:color="auto"/>
            <w:right w:val="none" w:sz="0" w:space="0" w:color="auto"/>
          </w:divBdr>
        </w:div>
        <w:div w:id="833372043">
          <w:marLeft w:val="0"/>
          <w:marRight w:val="0"/>
          <w:marTop w:val="0"/>
          <w:marBottom w:val="0"/>
          <w:divBdr>
            <w:top w:val="none" w:sz="0" w:space="0" w:color="auto"/>
            <w:left w:val="none" w:sz="0" w:space="0" w:color="auto"/>
            <w:bottom w:val="none" w:sz="0" w:space="0" w:color="auto"/>
            <w:right w:val="none" w:sz="0" w:space="0" w:color="auto"/>
          </w:divBdr>
          <w:divsChild>
            <w:div w:id="1808231947">
              <w:marLeft w:val="0"/>
              <w:marRight w:val="0"/>
              <w:marTop w:val="192"/>
              <w:marBottom w:val="0"/>
              <w:divBdr>
                <w:top w:val="none" w:sz="0" w:space="0" w:color="auto"/>
                <w:left w:val="none" w:sz="0" w:space="0" w:color="auto"/>
                <w:bottom w:val="none" w:sz="0" w:space="0" w:color="auto"/>
                <w:right w:val="none" w:sz="0" w:space="0" w:color="auto"/>
              </w:divBdr>
            </w:div>
          </w:divsChild>
        </w:div>
        <w:div w:id="1428309208">
          <w:marLeft w:val="0"/>
          <w:marRight w:val="0"/>
          <w:marTop w:val="0"/>
          <w:marBottom w:val="0"/>
          <w:divBdr>
            <w:top w:val="none" w:sz="0" w:space="0" w:color="auto"/>
            <w:left w:val="none" w:sz="0" w:space="0" w:color="auto"/>
            <w:bottom w:val="none" w:sz="0" w:space="0" w:color="auto"/>
            <w:right w:val="none" w:sz="0" w:space="0" w:color="auto"/>
          </w:divBdr>
        </w:div>
        <w:div w:id="892079850">
          <w:marLeft w:val="0"/>
          <w:marRight w:val="0"/>
          <w:marTop w:val="192"/>
          <w:marBottom w:val="0"/>
          <w:divBdr>
            <w:top w:val="none" w:sz="0" w:space="0" w:color="auto"/>
            <w:left w:val="none" w:sz="0" w:space="0" w:color="auto"/>
            <w:bottom w:val="none" w:sz="0" w:space="0" w:color="auto"/>
            <w:right w:val="none" w:sz="0" w:space="0" w:color="auto"/>
          </w:divBdr>
        </w:div>
        <w:div w:id="1092554540">
          <w:marLeft w:val="0"/>
          <w:marRight w:val="0"/>
          <w:marTop w:val="0"/>
          <w:marBottom w:val="0"/>
          <w:divBdr>
            <w:top w:val="none" w:sz="0" w:space="0" w:color="auto"/>
            <w:left w:val="none" w:sz="0" w:space="0" w:color="auto"/>
            <w:bottom w:val="none" w:sz="0" w:space="0" w:color="auto"/>
            <w:right w:val="none" w:sz="0" w:space="0" w:color="auto"/>
          </w:divBdr>
          <w:divsChild>
            <w:div w:id="660231569">
              <w:marLeft w:val="0"/>
              <w:marRight w:val="0"/>
              <w:marTop w:val="192"/>
              <w:marBottom w:val="0"/>
              <w:divBdr>
                <w:top w:val="none" w:sz="0" w:space="0" w:color="auto"/>
                <w:left w:val="none" w:sz="0" w:space="0" w:color="auto"/>
                <w:bottom w:val="none" w:sz="0" w:space="0" w:color="auto"/>
                <w:right w:val="none" w:sz="0" w:space="0" w:color="auto"/>
              </w:divBdr>
            </w:div>
          </w:divsChild>
        </w:div>
        <w:div w:id="72550852">
          <w:marLeft w:val="0"/>
          <w:marRight w:val="0"/>
          <w:marTop w:val="0"/>
          <w:marBottom w:val="0"/>
          <w:divBdr>
            <w:top w:val="none" w:sz="0" w:space="0" w:color="auto"/>
            <w:left w:val="none" w:sz="0" w:space="0" w:color="auto"/>
            <w:bottom w:val="none" w:sz="0" w:space="0" w:color="auto"/>
            <w:right w:val="none" w:sz="0" w:space="0" w:color="auto"/>
          </w:divBdr>
        </w:div>
        <w:div w:id="966087975">
          <w:marLeft w:val="0"/>
          <w:marRight w:val="0"/>
          <w:marTop w:val="192"/>
          <w:marBottom w:val="0"/>
          <w:divBdr>
            <w:top w:val="none" w:sz="0" w:space="0" w:color="auto"/>
            <w:left w:val="none" w:sz="0" w:space="0" w:color="auto"/>
            <w:bottom w:val="none" w:sz="0" w:space="0" w:color="auto"/>
            <w:right w:val="none" w:sz="0" w:space="0" w:color="auto"/>
          </w:divBdr>
        </w:div>
        <w:div w:id="1422793328">
          <w:marLeft w:val="0"/>
          <w:marRight w:val="0"/>
          <w:marTop w:val="0"/>
          <w:marBottom w:val="0"/>
          <w:divBdr>
            <w:top w:val="none" w:sz="0" w:space="0" w:color="auto"/>
            <w:left w:val="none" w:sz="0" w:space="0" w:color="auto"/>
            <w:bottom w:val="none" w:sz="0" w:space="0" w:color="auto"/>
            <w:right w:val="none" w:sz="0" w:space="0" w:color="auto"/>
          </w:divBdr>
          <w:divsChild>
            <w:div w:id="1206865501">
              <w:marLeft w:val="0"/>
              <w:marRight w:val="0"/>
              <w:marTop w:val="192"/>
              <w:marBottom w:val="0"/>
              <w:divBdr>
                <w:top w:val="none" w:sz="0" w:space="0" w:color="auto"/>
                <w:left w:val="none" w:sz="0" w:space="0" w:color="auto"/>
                <w:bottom w:val="none" w:sz="0" w:space="0" w:color="auto"/>
                <w:right w:val="none" w:sz="0" w:space="0" w:color="auto"/>
              </w:divBdr>
            </w:div>
          </w:divsChild>
        </w:div>
        <w:div w:id="1450585971">
          <w:marLeft w:val="0"/>
          <w:marRight w:val="0"/>
          <w:marTop w:val="192"/>
          <w:marBottom w:val="0"/>
          <w:divBdr>
            <w:top w:val="none" w:sz="0" w:space="0" w:color="auto"/>
            <w:left w:val="none" w:sz="0" w:space="0" w:color="auto"/>
            <w:bottom w:val="none" w:sz="0" w:space="0" w:color="auto"/>
            <w:right w:val="none" w:sz="0" w:space="0" w:color="auto"/>
          </w:divBdr>
        </w:div>
        <w:div w:id="755829811">
          <w:marLeft w:val="0"/>
          <w:marRight w:val="0"/>
          <w:marTop w:val="0"/>
          <w:marBottom w:val="0"/>
          <w:divBdr>
            <w:top w:val="none" w:sz="0" w:space="0" w:color="auto"/>
            <w:left w:val="none" w:sz="0" w:space="0" w:color="auto"/>
            <w:bottom w:val="none" w:sz="0" w:space="0" w:color="auto"/>
            <w:right w:val="none" w:sz="0" w:space="0" w:color="auto"/>
          </w:divBdr>
          <w:divsChild>
            <w:div w:id="1711223092">
              <w:marLeft w:val="0"/>
              <w:marRight w:val="0"/>
              <w:marTop w:val="192"/>
              <w:marBottom w:val="0"/>
              <w:divBdr>
                <w:top w:val="none" w:sz="0" w:space="0" w:color="auto"/>
                <w:left w:val="none" w:sz="0" w:space="0" w:color="auto"/>
                <w:bottom w:val="none" w:sz="0" w:space="0" w:color="auto"/>
                <w:right w:val="none" w:sz="0" w:space="0" w:color="auto"/>
              </w:divBdr>
            </w:div>
          </w:divsChild>
        </w:div>
        <w:div w:id="208494876">
          <w:marLeft w:val="0"/>
          <w:marRight w:val="0"/>
          <w:marTop w:val="0"/>
          <w:marBottom w:val="0"/>
          <w:divBdr>
            <w:top w:val="none" w:sz="0" w:space="0" w:color="auto"/>
            <w:left w:val="none" w:sz="0" w:space="0" w:color="auto"/>
            <w:bottom w:val="none" w:sz="0" w:space="0" w:color="auto"/>
            <w:right w:val="none" w:sz="0" w:space="0" w:color="auto"/>
          </w:divBdr>
        </w:div>
        <w:div w:id="463084891">
          <w:marLeft w:val="0"/>
          <w:marRight w:val="0"/>
          <w:marTop w:val="192"/>
          <w:marBottom w:val="0"/>
          <w:divBdr>
            <w:top w:val="none" w:sz="0" w:space="0" w:color="auto"/>
            <w:left w:val="none" w:sz="0" w:space="0" w:color="auto"/>
            <w:bottom w:val="none" w:sz="0" w:space="0" w:color="auto"/>
            <w:right w:val="none" w:sz="0" w:space="0" w:color="auto"/>
          </w:divBdr>
        </w:div>
        <w:div w:id="1820923832">
          <w:marLeft w:val="0"/>
          <w:marRight w:val="0"/>
          <w:marTop w:val="0"/>
          <w:marBottom w:val="0"/>
          <w:divBdr>
            <w:top w:val="none" w:sz="0" w:space="0" w:color="auto"/>
            <w:left w:val="none" w:sz="0" w:space="0" w:color="auto"/>
            <w:bottom w:val="none" w:sz="0" w:space="0" w:color="auto"/>
            <w:right w:val="none" w:sz="0" w:space="0" w:color="auto"/>
          </w:divBdr>
          <w:divsChild>
            <w:div w:id="950933595">
              <w:marLeft w:val="0"/>
              <w:marRight w:val="0"/>
              <w:marTop w:val="192"/>
              <w:marBottom w:val="0"/>
              <w:divBdr>
                <w:top w:val="none" w:sz="0" w:space="0" w:color="auto"/>
                <w:left w:val="none" w:sz="0" w:space="0" w:color="auto"/>
                <w:bottom w:val="none" w:sz="0" w:space="0" w:color="auto"/>
                <w:right w:val="none" w:sz="0" w:space="0" w:color="auto"/>
              </w:divBdr>
            </w:div>
          </w:divsChild>
        </w:div>
        <w:div w:id="1873565456">
          <w:marLeft w:val="0"/>
          <w:marRight w:val="0"/>
          <w:marTop w:val="0"/>
          <w:marBottom w:val="0"/>
          <w:divBdr>
            <w:top w:val="none" w:sz="0" w:space="0" w:color="auto"/>
            <w:left w:val="none" w:sz="0" w:space="0" w:color="auto"/>
            <w:bottom w:val="none" w:sz="0" w:space="0" w:color="auto"/>
            <w:right w:val="none" w:sz="0" w:space="0" w:color="auto"/>
          </w:divBdr>
        </w:div>
        <w:div w:id="667681655">
          <w:marLeft w:val="0"/>
          <w:marRight w:val="0"/>
          <w:marTop w:val="192"/>
          <w:marBottom w:val="0"/>
          <w:divBdr>
            <w:top w:val="none" w:sz="0" w:space="0" w:color="auto"/>
            <w:left w:val="none" w:sz="0" w:space="0" w:color="auto"/>
            <w:bottom w:val="none" w:sz="0" w:space="0" w:color="auto"/>
            <w:right w:val="none" w:sz="0" w:space="0" w:color="auto"/>
          </w:divBdr>
        </w:div>
        <w:div w:id="2107993951">
          <w:marLeft w:val="0"/>
          <w:marRight w:val="0"/>
          <w:marTop w:val="192"/>
          <w:marBottom w:val="0"/>
          <w:divBdr>
            <w:top w:val="none" w:sz="0" w:space="0" w:color="auto"/>
            <w:left w:val="none" w:sz="0" w:space="0" w:color="auto"/>
            <w:bottom w:val="none" w:sz="0" w:space="0" w:color="auto"/>
            <w:right w:val="none" w:sz="0" w:space="0" w:color="auto"/>
          </w:divBdr>
        </w:div>
        <w:div w:id="824584350">
          <w:marLeft w:val="0"/>
          <w:marRight w:val="0"/>
          <w:marTop w:val="192"/>
          <w:marBottom w:val="0"/>
          <w:divBdr>
            <w:top w:val="none" w:sz="0" w:space="0" w:color="auto"/>
            <w:left w:val="none" w:sz="0" w:space="0" w:color="auto"/>
            <w:bottom w:val="none" w:sz="0" w:space="0" w:color="auto"/>
            <w:right w:val="none" w:sz="0" w:space="0" w:color="auto"/>
          </w:divBdr>
        </w:div>
        <w:div w:id="1220901458">
          <w:marLeft w:val="0"/>
          <w:marRight w:val="0"/>
          <w:marTop w:val="0"/>
          <w:marBottom w:val="0"/>
          <w:divBdr>
            <w:top w:val="none" w:sz="0" w:space="0" w:color="auto"/>
            <w:left w:val="none" w:sz="0" w:space="0" w:color="auto"/>
            <w:bottom w:val="none" w:sz="0" w:space="0" w:color="auto"/>
            <w:right w:val="none" w:sz="0" w:space="0" w:color="auto"/>
          </w:divBdr>
          <w:divsChild>
            <w:div w:id="977032223">
              <w:marLeft w:val="0"/>
              <w:marRight w:val="0"/>
              <w:marTop w:val="192"/>
              <w:marBottom w:val="0"/>
              <w:divBdr>
                <w:top w:val="none" w:sz="0" w:space="0" w:color="auto"/>
                <w:left w:val="none" w:sz="0" w:space="0" w:color="auto"/>
                <w:bottom w:val="none" w:sz="0" w:space="0" w:color="auto"/>
                <w:right w:val="none" w:sz="0" w:space="0" w:color="auto"/>
              </w:divBdr>
            </w:div>
          </w:divsChild>
        </w:div>
        <w:div w:id="1171677007">
          <w:marLeft w:val="0"/>
          <w:marRight w:val="0"/>
          <w:marTop w:val="192"/>
          <w:marBottom w:val="0"/>
          <w:divBdr>
            <w:top w:val="none" w:sz="0" w:space="0" w:color="auto"/>
            <w:left w:val="none" w:sz="0" w:space="0" w:color="auto"/>
            <w:bottom w:val="none" w:sz="0" w:space="0" w:color="auto"/>
            <w:right w:val="none" w:sz="0" w:space="0" w:color="auto"/>
          </w:divBdr>
        </w:div>
        <w:div w:id="1124159051">
          <w:marLeft w:val="0"/>
          <w:marRight w:val="0"/>
          <w:marTop w:val="0"/>
          <w:marBottom w:val="192"/>
          <w:divBdr>
            <w:top w:val="none" w:sz="0" w:space="0" w:color="auto"/>
            <w:left w:val="none" w:sz="0" w:space="0" w:color="auto"/>
            <w:bottom w:val="none" w:sz="0" w:space="0" w:color="auto"/>
            <w:right w:val="none" w:sz="0" w:space="0" w:color="auto"/>
          </w:divBdr>
          <w:divsChild>
            <w:div w:id="2045249478">
              <w:marLeft w:val="0"/>
              <w:marRight w:val="0"/>
              <w:marTop w:val="192"/>
              <w:marBottom w:val="0"/>
              <w:divBdr>
                <w:top w:val="none" w:sz="0" w:space="0" w:color="auto"/>
                <w:left w:val="none" w:sz="0" w:space="0" w:color="auto"/>
                <w:bottom w:val="none" w:sz="0" w:space="0" w:color="auto"/>
                <w:right w:val="none" w:sz="0" w:space="0" w:color="auto"/>
              </w:divBdr>
            </w:div>
          </w:divsChild>
        </w:div>
        <w:div w:id="715472206">
          <w:marLeft w:val="0"/>
          <w:marRight w:val="0"/>
          <w:marTop w:val="120"/>
          <w:marBottom w:val="96"/>
          <w:divBdr>
            <w:top w:val="none" w:sz="0" w:space="0" w:color="auto"/>
            <w:left w:val="single" w:sz="24" w:space="0" w:color="CED3F1"/>
            <w:bottom w:val="none" w:sz="0" w:space="0" w:color="auto"/>
            <w:right w:val="none" w:sz="0" w:space="0" w:color="auto"/>
          </w:divBdr>
        </w:div>
        <w:div w:id="1756200455">
          <w:marLeft w:val="0"/>
          <w:marRight w:val="0"/>
          <w:marTop w:val="192"/>
          <w:marBottom w:val="0"/>
          <w:divBdr>
            <w:top w:val="none" w:sz="0" w:space="0" w:color="auto"/>
            <w:left w:val="none" w:sz="0" w:space="0" w:color="auto"/>
            <w:bottom w:val="none" w:sz="0" w:space="0" w:color="auto"/>
            <w:right w:val="none" w:sz="0" w:space="0" w:color="auto"/>
          </w:divBdr>
        </w:div>
        <w:div w:id="2119374652">
          <w:marLeft w:val="0"/>
          <w:marRight w:val="0"/>
          <w:marTop w:val="0"/>
          <w:marBottom w:val="0"/>
          <w:divBdr>
            <w:top w:val="none" w:sz="0" w:space="0" w:color="auto"/>
            <w:left w:val="none" w:sz="0" w:space="0" w:color="auto"/>
            <w:bottom w:val="none" w:sz="0" w:space="0" w:color="auto"/>
            <w:right w:val="none" w:sz="0" w:space="0" w:color="auto"/>
          </w:divBdr>
          <w:divsChild>
            <w:div w:id="219825327">
              <w:marLeft w:val="0"/>
              <w:marRight w:val="0"/>
              <w:marTop w:val="192"/>
              <w:marBottom w:val="0"/>
              <w:divBdr>
                <w:top w:val="none" w:sz="0" w:space="0" w:color="auto"/>
                <w:left w:val="none" w:sz="0" w:space="0" w:color="auto"/>
                <w:bottom w:val="none" w:sz="0" w:space="0" w:color="auto"/>
                <w:right w:val="none" w:sz="0" w:space="0" w:color="auto"/>
              </w:divBdr>
            </w:div>
          </w:divsChild>
        </w:div>
        <w:div w:id="1645430837">
          <w:marLeft w:val="0"/>
          <w:marRight w:val="0"/>
          <w:marTop w:val="192"/>
          <w:marBottom w:val="0"/>
          <w:divBdr>
            <w:top w:val="none" w:sz="0" w:space="0" w:color="auto"/>
            <w:left w:val="none" w:sz="0" w:space="0" w:color="auto"/>
            <w:bottom w:val="none" w:sz="0" w:space="0" w:color="auto"/>
            <w:right w:val="none" w:sz="0" w:space="0" w:color="auto"/>
          </w:divBdr>
        </w:div>
        <w:div w:id="1577785043">
          <w:marLeft w:val="0"/>
          <w:marRight w:val="0"/>
          <w:marTop w:val="0"/>
          <w:marBottom w:val="0"/>
          <w:divBdr>
            <w:top w:val="none" w:sz="0" w:space="0" w:color="auto"/>
            <w:left w:val="none" w:sz="0" w:space="0" w:color="auto"/>
            <w:bottom w:val="none" w:sz="0" w:space="0" w:color="auto"/>
            <w:right w:val="none" w:sz="0" w:space="0" w:color="auto"/>
          </w:divBdr>
          <w:divsChild>
            <w:div w:id="1212571644">
              <w:marLeft w:val="0"/>
              <w:marRight w:val="0"/>
              <w:marTop w:val="192"/>
              <w:marBottom w:val="0"/>
              <w:divBdr>
                <w:top w:val="none" w:sz="0" w:space="0" w:color="auto"/>
                <w:left w:val="none" w:sz="0" w:space="0" w:color="auto"/>
                <w:bottom w:val="none" w:sz="0" w:space="0" w:color="auto"/>
                <w:right w:val="none" w:sz="0" w:space="0" w:color="auto"/>
              </w:divBdr>
            </w:div>
          </w:divsChild>
        </w:div>
        <w:div w:id="850292208">
          <w:marLeft w:val="0"/>
          <w:marRight w:val="0"/>
          <w:marTop w:val="192"/>
          <w:marBottom w:val="0"/>
          <w:divBdr>
            <w:top w:val="none" w:sz="0" w:space="0" w:color="auto"/>
            <w:left w:val="none" w:sz="0" w:space="0" w:color="auto"/>
            <w:bottom w:val="none" w:sz="0" w:space="0" w:color="auto"/>
            <w:right w:val="none" w:sz="0" w:space="0" w:color="auto"/>
          </w:divBdr>
        </w:div>
        <w:div w:id="648746836">
          <w:marLeft w:val="0"/>
          <w:marRight w:val="0"/>
          <w:marTop w:val="0"/>
          <w:marBottom w:val="0"/>
          <w:divBdr>
            <w:top w:val="none" w:sz="0" w:space="0" w:color="auto"/>
            <w:left w:val="none" w:sz="0" w:space="0" w:color="auto"/>
            <w:bottom w:val="none" w:sz="0" w:space="0" w:color="auto"/>
            <w:right w:val="none" w:sz="0" w:space="0" w:color="auto"/>
          </w:divBdr>
          <w:divsChild>
            <w:div w:id="1219393395">
              <w:marLeft w:val="0"/>
              <w:marRight w:val="0"/>
              <w:marTop w:val="192"/>
              <w:marBottom w:val="0"/>
              <w:divBdr>
                <w:top w:val="none" w:sz="0" w:space="0" w:color="auto"/>
                <w:left w:val="none" w:sz="0" w:space="0" w:color="auto"/>
                <w:bottom w:val="none" w:sz="0" w:space="0" w:color="auto"/>
                <w:right w:val="none" w:sz="0" w:space="0" w:color="auto"/>
              </w:divBdr>
            </w:div>
          </w:divsChild>
        </w:div>
        <w:div w:id="317615858">
          <w:marLeft w:val="0"/>
          <w:marRight w:val="0"/>
          <w:marTop w:val="0"/>
          <w:marBottom w:val="0"/>
          <w:divBdr>
            <w:top w:val="none" w:sz="0" w:space="0" w:color="auto"/>
            <w:left w:val="none" w:sz="0" w:space="0" w:color="auto"/>
            <w:bottom w:val="none" w:sz="0" w:space="0" w:color="auto"/>
            <w:right w:val="none" w:sz="0" w:space="0" w:color="auto"/>
          </w:divBdr>
        </w:div>
        <w:div w:id="1861240319">
          <w:marLeft w:val="0"/>
          <w:marRight w:val="0"/>
          <w:marTop w:val="192"/>
          <w:marBottom w:val="0"/>
          <w:divBdr>
            <w:top w:val="none" w:sz="0" w:space="0" w:color="auto"/>
            <w:left w:val="none" w:sz="0" w:space="0" w:color="auto"/>
            <w:bottom w:val="none" w:sz="0" w:space="0" w:color="auto"/>
            <w:right w:val="none" w:sz="0" w:space="0" w:color="auto"/>
          </w:divBdr>
        </w:div>
        <w:div w:id="1034229705">
          <w:marLeft w:val="0"/>
          <w:marRight w:val="0"/>
          <w:marTop w:val="0"/>
          <w:marBottom w:val="0"/>
          <w:divBdr>
            <w:top w:val="none" w:sz="0" w:space="0" w:color="auto"/>
            <w:left w:val="none" w:sz="0" w:space="0" w:color="auto"/>
            <w:bottom w:val="none" w:sz="0" w:space="0" w:color="auto"/>
            <w:right w:val="none" w:sz="0" w:space="0" w:color="auto"/>
          </w:divBdr>
          <w:divsChild>
            <w:div w:id="1376662246">
              <w:marLeft w:val="0"/>
              <w:marRight w:val="0"/>
              <w:marTop w:val="192"/>
              <w:marBottom w:val="0"/>
              <w:divBdr>
                <w:top w:val="none" w:sz="0" w:space="0" w:color="auto"/>
                <w:left w:val="none" w:sz="0" w:space="0" w:color="auto"/>
                <w:bottom w:val="none" w:sz="0" w:space="0" w:color="auto"/>
                <w:right w:val="none" w:sz="0" w:space="0" w:color="auto"/>
              </w:divBdr>
            </w:div>
          </w:divsChild>
        </w:div>
        <w:div w:id="88161028">
          <w:marLeft w:val="0"/>
          <w:marRight w:val="0"/>
          <w:marTop w:val="0"/>
          <w:marBottom w:val="192"/>
          <w:divBdr>
            <w:top w:val="none" w:sz="0" w:space="0" w:color="auto"/>
            <w:left w:val="none" w:sz="0" w:space="0" w:color="auto"/>
            <w:bottom w:val="none" w:sz="0" w:space="0" w:color="auto"/>
            <w:right w:val="none" w:sz="0" w:space="0" w:color="auto"/>
          </w:divBdr>
        </w:div>
        <w:div w:id="844825319">
          <w:marLeft w:val="0"/>
          <w:marRight w:val="0"/>
          <w:marTop w:val="120"/>
          <w:marBottom w:val="96"/>
          <w:divBdr>
            <w:top w:val="none" w:sz="0" w:space="0" w:color="auto"/>
            <w:left w:val="single" w:sz="24" w:space="0" w:color="CED3F1"/>
            <w:bottom w:val="none" w:sz="0" w:space="0" w:color="auto"/>
            <w:right w:val="none" w:sz="0" w:space="0" w:color="auto"/>
          </w:divBdr>
        </w:div>
        <w:div w:id="1879393567">
          <w:marLeft w:val="0"/>
          <w:marRight w:val="0"/>
          <w:marTop w:val="192"/>
          <w:marBottom w:val="0"/>
          <w:divBdr>
            <w:top w:val="none" w:sz="0" w:space="0" w:color="auto"/>
            <w:left w:val="none" w:sz="0" w:space="0" w:color="auto"/>
            <w:bottom w:val="none" w:sz="0" w:space="0" w:color="auto"/>
            <w:right w:val="none" w:sz="0" w:space="0" w:color="auto"/>
          </w:divBdr>
        </w:div>
        <w:div w:id="379020108">
          <w:marLeft w:val="0"/>
          <w:marRight w:val="0"/>
          <w:marTop w:val="0"/>
          <w:marBottom w:val="0"/>
          <w:divBdr>
            <w:top w:val="none" w:sz="0" w:space="0" w:color="auto"/>
            <w:left w:val="none" w:sz="0" w:space="0" w:color="auto"/>
            <w:bottom w:val="none" w:sz="0" w:space="0" w:color="auto"/>
            <w:right w:val="none" w:sz="0" w:space="0" w:color="auto"/>
          </w:divBdr>
          <w:divsChild>
            <w:div w:id="1118641525">
              <w:marLeft w:val="0"/>
              <w:marRight w:val="0"/>
              <w:marTop w:val="192"/>
              <w:marBottom w:val="0"/>
              <w:divBdr>
                <w:top w:val="none" w:sz="0" w:space="0" w:color="auto"/>
                <w:left w:val="none" w:sz="0" w:space="0" w:color="auto"/>
                <w:bottom w:val="none" w:sz="0" w:space="0" w:color="auto"/>
                <w:right w:val="none" w:sz="0" w:space="0" w:color="auto"/>
              </w:divBdr>
            </w:div>
          </w:divsChild>
        </w:div>
        <w:div w:id="162665474">
          <w:marLeft w:val="0"/>
          <w:marRight w:val="0"/>
          <w:marTop w:val="192"/>
          <w:marBottom w:val="0"/>
          <w:divBdr>
            <w:top w:val="none" w:sz="0" w:space="0" w:color="auto"/>
            <w:left w:val="none" w:sz="0" w:space="0" w:color="auto"/>
            <w:bottom w:val="none" w:sz="0" w:space="0" w:color="auto"/>
            <w:right w:val="none" w:sz="0" w:space="0" w:color="auto"/>
          </w:divBdr>
        </w:div>
        <w:div w:id="673150739">
          <w:marLeft w:val="0"/>
          <w:marRight w:val="0"/>
          <w:marTop w:val="0"/>
          <w:marBottom w:val="0"/>
          <w:divBdr>
            <w:top w:val="none" w:sz="0" w:space="0" w:color="auto"/>
            <w:left w:val="none" w:sz="0" w:space="0" w:color="auto"/>
            <w:bottom w:val="none" w:sz="0" w:space="0" w:color="auto"/>
            <w:right w:val="none" w:sz="0" w:space="0" w:color="auto"/>
          </w:divBdr>
        </w:div>
        <w:div w:id="813840204">
          <w:marLeft w:val="0"/>
          <w:marRight w:val="0"/>
          <w:marTop w:val="192"/>
          <w:marBottom w:val="0"/>
          <w:divBdr>
            <w:top w:val="none" w:sz="0" w:space="0" w:color="auto"/>
            <w:left w:val="none" w:sz="0" w:space="0" w:color="auto"/>
            <w:bottom w:val="none" w:sz="0" w:space="0" w:color="auto"/>
            <w:right w:val="none" w:sz="0" w:space="0" w:color="auto"/>
          </w:divBdr>
        </w:div>
        <w:div w:id="1655723149">
          <w:marLeft w:val="0"/>
          <w:marRight w:val="0"/>
          <w:marTop w:val="0"/>
          <w:marBottom w:val="0"/>
          <w:divBdr>
            <w:top w:val="none" w:sz="0" w:space="0" w:color="auto"/>
            <w:left w:val="none" w:sz="0" w:space="0" w:color="auto"/>
            <w:bottom w:val="none" w:sz="0" w:space="0" w:color="auto"/>
            <w:right w:val="none" w:sz="0" w:space="0" w:color="auto"/>
          </w:divBdr>
          <w:divsChild>
            <w:div w:id="29772204">
              <w:marLeft w:val="0"/>
              <w:marRight w:val="0"/>
              <w:marTop w:val="192"/>
              <w:marBottom w:val="0"/>
              <w:divBdr>
                <w:top w:val="none" w:sz="0" w:space="0" w:color="auto"/>
                <w:left w:val="none" w:sz="0" w:space="0" w:color="auto"/>
                <w:bottom w:val="none" w:sz="0" w:space="0" w:color="auto"/>
                <w:right w:val="none" w:sz="0" w:space="0" w:color="auto"/>
              </w:divBdr>
            </w:div>
          </w:divsChild>
        </w:div>
        <w:div w:id="1447239903">
          <w:marLeft w:val="0"/>
          <w:marRight w:val="0"/>
          <w:marTop w:val="0"/>
          <w:marBottom w:val="0"/>
          <w:divBdr>
            <w:top w:val="none" w:sz="0" w:space="0" w:color="auto"/>
            <w:left w:val="none" w:sz="0" w:space="0" w:color="auto"/>
            <w:bottom w:val="none" w:sz="0" w:space="0" w:color="auto"/>
            <w:right w:val="none" w:sz="0" w:space="0" w:color="auto"/>
          </w:divBdr>
        </w:div>
        <w:div w:id="457842417">
          <w:marLeft w:val="0"/>
          <w:marRight w:val="0"/>
          <w:marTop w:val="192"/>
          <w:marBottom w:val="0"/>
          <w:divBdr>
            <w:top w:val="none" w:sz="0" w:space="0" w:color="auto"/>
            <w:left w:val="none" w:sz="0" w:space="0" w:color="auto"/>
            <w:bottom w:val="none" w:sz="0" w:space="0" w:color="auto"/>
            <w:right w:val="none" w:sz="0" w:space="0" w:color="auto"/>
          </w:divBdr>
        </w:div>
        <w:div w:id="1241911809">
          <w:marLeft w:val="0"/>
          <w:marRight w:val="0"/>
          <w:marTop w:val="0"/>
          <w:marBottom w:val="0"/>
          <w:divBdr>
            <w:top w:val="none" w:sz="0" w:space="0" w:color="auto"/>
            <w:left w:val="none" w:sz="0" w:space="0" w:color="auto"/>
            <w:bottom w:val="none" w:sz="0" w:space="0" w:color="auto"/>
            <w:right w:val="none" w:sz="0" w:space="0" w:color="auto"/>
          </w:divBdr>
          <w:divsChild>
            <w:div w:id="389769532">
              <w:marLeft w:val="0"/>
              <w:marRight w:val="0"/>
              <w:marTop w:val="192"/>
              <w:marBottom w:val="0"/>
              <w:divBdr>
                <w:top w:val="none" w:sz="0" w:space="0" w:color="auto"/>
                <w:left w:val="none" w:sz="0" w:space="0" w:color="auto"/>
                <w:bottom w:val="none" w:sz="0" w:space="0" w:color="auto"/>
                <w:right w:val="none" w:sz="0" w:space="0" w:color="auto"/>
              </w:divBdr>
            </w:div>
          </w:divsChild>
        </w:div>
        <w:div w:id="834764128">
          <w:marLeft w:val="0"/>
          <w:marRight w:val="0"/>
          <w:marTop w:val="0"/>
          <w:marBottom w:val="0"/>
          <w:divBdr>
            <w:top w:val="none" w:sz="0" w:space="0" w:color="auto"/>
            <w:left w:val="none" w:sz="0" w:space="0" w:color="auto"/>
            <w:bottom w:val="none" w:sz="0" w:space="0" w:color="auto"/>
            <w:right w:val="none" w:sz="0" w:space="0" w:color="auto"/>
          </w:divBdr>
        </w:div>
        <w:div w:id="1933968185">
          <w:marLeft w:val="0"/>
          <w:marRight w:val="0"/>
          <w:marTop w:val="192"/>
          <w:marBottom w:val="0"/>
          <w:divBdr>
            <w:top w:val="none" w:sz="0" w:space="0" w:color="auto"/>
            <w:left w:val="none" w:sz="0" w:space="0" w:color="auto"/>
            <w:bottom w:val="none" w:sz="0" w:space="0" w:color="auto"/>
            <w:right w:val="none" w:sz="0" w:space="0" w:color="auto"/>
          </w:divBdr>
        </w:div>
        <w:div w:id="622882179">
          <w:marLeft w:val="0"/>
          <w:marRight w:val="0"/>
          <w:marTop w:val="192"/>
          <w:marBottom w:val="0"/>
          <w:divBdr>
            <w:top w:val="none" w:sz="0" w:space="0" w:color="auto"/>
            <w:left w:val="none" w:sz="0" w:space="0" w:color="auto"/>
            <w:bottom w:val="none" w:sz="0" w:space="0" w:color="auto"/>
            <w:right w:val="none" w:sz="0" w:space="0" w:color="auto"/>
          </w:divBdr>
        </w:div>
        <w:div w:id="1262756696">
          <w:marLeft w:val="0"/>
          <w:marRight w:val="0"/>
          <w:marTop w:val="0"/>
          <w:marBottom w:val="0"/>
          <w:divBdr>
            <w:top w:val="none" w:sz="0" w:space="0" w:color="auto"/>
            <w:left w:val="none" w:sz="0" w:space="0" w:color="auto"/>
            <w:bottom w:val="none" w:sz="0" w:space="0" w:color="auto"/>
            <w:right w:val="none" w:sz="0" w:space="0" w:color="auto"/>
          </w:divBdr>
          <w:divsChild>
            <w:div w:id="1534685804">
              <w:marLeft w:val="0"/>
              <w:marRight w:val="0"/>
              <w:marTop w:val="192"/>
              <w:marBottom w:val="0"/>
              <w:divBdr>
                <w:top w:val="none" w:sz="0" w:space="0" w:color="auto"/>
                <w:left w:val="none" w:sz="0" w:space="0" w:color="auto"/>
                <w:bottom w:val="none" w:sz="0" w:space="0" w:color="auto"/>
                <w:right w:val="none" w:sz="0" w:space="0" w:color="auto"/>
              </w:divBdr>
            </w:div>
          </w:divsChild>
        </w:div>
        <w:div w:id="1924990004">
          <w:marLeft w:val="0"/>
          <w:marRight w:val="0"/>
          <w:marTop w:val="0"/>
          <w:marBottom w:val="0"/>
          <w:divBdr>
            <w:top w:val="none" w:sz="0" w:space="0" w:color="auto"/>
            <w:left w:val="none" w:sz="0" w:space="0" w:color="auto"/>
            <w:bottom w:val="none" w:sz="0" w:space="0" w:color="auto"/>
            <w:right w:val="none" w:sz="0" w:space="0" w:color="auto"/>
          </w:divBdr>
        </w:div>
        <w:div w:id="1077635446">
          <w:marLeft w:val="0"/>
          <w:marRight w:val="0"/>
          <w:marTop w:val="192"/>
          <w:marBottom w:val="0"/>
          <w:divBdr>
            <w:top w:val="none" w:sz="0" w:space="0" w:color="auto"/>
            <w:left w:val="none" w:sz="0" w:space="0" w:color="auto"/>
            <w:bottom w:val="none" w:sz="0" w:space="0" w:color="auto"/>
            <w:right w:val="none" w:sz="0" w:space="0" w:color="auto"/>
          </w:divBdr>
        </w:div>
        <w:div w:id="245694874">
          <w:marLeft w:val="0"/>
          <w:marRight w:val="0"/>
          <w:marTop w:val="0"/>
          <w:marBottom w:val="0"/>
          <w:divBdr>
            <w:top w:val="none" w:sz="0" w:space="0" w:color="auto"/>
            <w:left w:val="none" w:sz="0" w:space="0" w:color="auto"/>
            <w:bottom w:val="none" w:sz="0" w:space="0" w:color="auto"/>
            <w:right w:val="none" w:sz="0" w:space="0" w:color="auto"/>
          </w:divBdr>
          <w:divsChild>
            <w:div w:id="1790465784">
              <w:marLeft w:val="0"/>
              <w:marRight w:val="0"/>
              <w:marTop w:val="192"/>
              <w:marBottom w:val="0"/>
              <w:divBdr>
                <w:top w:val="none" w:sz="0" w:space="0" w:color="auto"/>
                <w:left w:val="none" w:sz="0" w:space="0" w:color="auto"/>
                <w:bottom w:val="none" w:sz="0" w:space="0" w:color="auto"/>
                <w:right w:val="none" w:sz="0" w:space="0" w:color="auto"/>
              </w:divBdr>
            </w:div>
          </w:divsChild>
        </w:div>
        <w:div w:id="1715083392">
          <w:marLeft w:val="0"/>
          <w:marRight w:val="0"/>
          <w:marTop w:val="0"/>
          <w:marBottom w:val="0"/>
          <w:divBdr>
            <w:top w:val="none" w:sz="0" w:space="0" w:color="auto"/>
            <w:left w:val="none" w:sz="0" w:space="0" w:color="auto"/>
            <w:bottom w:val="none" w:sz="0" w:space="0" w:color="auto"/>
            <w:right w:val="none" w:sz="0" w:space="0" w:color="auto"/>
          </w:divBdr>
        </w:div>
        <w:div w:id="2144539643">
          <w:marLeft w:val="0"/>
          <w:marRight w:val="0"/>
          <w:marTop w:val="192"/>
          <w:marBottom w:val="0"/>
          <w:divBdr>
            <w:top w:val="none" w:sz="0" w:space="0" w:color="auto"/>
            <w:left w:val="none" w:sz="0" w:space="0" w:color="auto"/>
            <w:bottom w:val="none" w:sz="0" w:space="0" w:color="auto"/>
            <w:right w:val="none" w:sz="0" w:space="0" w:color="auto"/>
          </w:divBdr>
        </w:div>
        <w:div w:id="1562326040">
          <w:marLeft w:val="0"/>
          <w:marRight w:val="0"/>
          <w:marTop w:val="0"/>
          <w:marBottom w:val="0"/>
          <w:divBdr>
            <w:top w:val="none" w:sz="0" w:space="0" w:color="auto"/>
            <w:left w:val="none" w:sz="0" w:space="0" w:color="auto"/>
            <w:bottom w:val="none" w:sz="0" w:space="0" w:color="auto"/>
            <w:right w:val="none" w:sz="0" w:space="0" w:color="auto"/>
          </w:divBdr>
          <w:divsChild>
            <w:div w:id="614604437">
              <w:marLeft w:val="0"/>
              <w:marRight w:val="0"/>
              <w:marTop w:val="192"/>
              <w:marBottom w:val="0"/>
              <w:divBdr>
                <w:top w:val="none" w:sz="0" w:space="0" w:color="auto"/>
                <w:left w:val="none" w:sz="0" w:space="0" w:color="auto"/>
                <w:bottom w:val="none" w:sz="0" w:space="0" w:color="auto"/>
                <w:right w:val="none" w:sz="0" w:space="0" w:color="auto"/>
              </w:divBdr>
            </w:div>
          </w:divsChild>
        </w:div>
        <w:div w:id="552935679">
          <w:marLeft w:val="0"/>
          <w:marRight w:val="0"/>
          <w:marTop w:val="0"/>
          <w:marBottom w:val="0"/>
          <w:divBdr>
            <w:top w:val="none" w:sz="0" w:space="0" w:color="auto"/>
            <w:left w:val="none" w:sz="0" w:space="0" w:color="auto"/>
            <w:bottom w:val="none" w:sz="0" w:space="0" w:color="auto"/>
            <w:right w:val="none" w:sz="0" w:space="0" w:color="auto"/>
          </w:divBdr>
        </w:div>
        <w:div w:id="2042364654">
          <w:marLeft w:val="0"/>
          <w:marRight w:val="0"/>
          <w:marTop w:val="192"/>
          <w:marBottom w:val="0"/>
          <w:divBdr>
            <w:top w:val="none" w:sz="0" w:space="0" w:color="auto"/>
            <w:left w:val="none" w:sz="0" w:space="0" w:color="auto"/>
            <w:bottom w:val="none" w:sz="0" w:space="0" w:color="auto"/>
            <w:right w:val="none" w:sz="0" w:space="0" w:color="auto"/>
          </w:divBdr>
        </w:div>
        <w:div w:id="2083870626">
          <w:marLeft w:val="0"/>
          <w:marRight w:val="0"/>
          <w:marTop w:val="0"/>
          <w:marBottom w:val="0"/>
          <w:divBdr>
            <w:top w:val="none" w:sz="0" w:space="0" w:color="auto"/>
            <w:left w:val="none" w:sz="0" w:space="0" w:color="auto"/>
            <w:bottom w:val="none" w:sz="0" w:space="0" w:color="auto"/>
            <w:right w:val="none" w:sz="0" w:space="0" w:color="auto"/>
          </w:divBdr>
          <w:divsChild>
            <w:div w:id="2066487468">
              <w:marLeft w:val="0"/>
              <w:marRight w:val="0"/>
              <w:marTop w:val="192"/>
              <w:marBottom w:val="0"/>
              <w:divBdr>
                <w:top w:val="none" w:sz="0" w:space="0" w:color="auto"/>
                <w:left w:val="none" w:sz="0" w:space="0" w:color="auto"/>
                <w:bottom w:val="none" w:sz="0" w:space="0" w:color="auto"/>
                <w:right w:val="none" w:sz="0" w:space="0" w:color="auto"/>
              </w:divBdr>
            </w:div>
          </w:divsChild>
        </w:div>
        <w:div w:id="132409880">
          <w:marLeft w:val="0"/>
          <w:marRight w:val="0"/>
          <w:marTop w:val="192"/>
          <w:marBottom w:val="0"/>
          <w:divBdr>
            <w:top w:val="none" w:sz="0" w:space="0" w:color="auto"/>
            <w:left w:val="none" w:sz="0" w:space="0" w:color="auto"/>
            <w:bottom w:val="none" w:sz="0" w:space="0" w:color="auto"/>
            <w:right w:val="none" w:sz="0" w:space="0" w:color="auto"/>
          </w:divBdr>
        </w:div>
      </w:divsChild>
    </w:div>
    <w:div w:id="1399788104">
      <w:bodyDiv w:val="1"/>
      <w:marLeft w:val="0"/>
      <w:marRight w:val="0"/>
      <w:marTop w:val="0"/>
      <w:marBottom w:val="0"/>
      <w:divBdr>
        <w:top w:val="none" w:sz="0" w:space="0" w:color="auto"/>
        <w:left w:val="none" w:sz="0" w:space="0" w:color="auto"/>
        <w:bottom w:val="none" w:sz="0" w:space="0" w:color="auto"/>
        <w:right w:val="none" w:sz="0" w:space="0" w:color="auto"/>
      </w:divBdr>
    </w:div>
    <w:div w:id="1429545852">
      <w:bodyDiv w:val="1"/>
      <w:marLeft w:val="0"/>
      <w:marRight w:val="0"/>
      <w:marTop w:val="0"/>
      <w:marBottom w:val="0"/>
      <w:divBdr>
        <w:top w:val="none" w:sz="0" w:space="0" w:color="auto"/>
        <w:left w:val="none" w:sz="0" w:space="0" w:color="auto"/>
        <w:bottom w:val="none" w:sz="0" w:space="0" w:color="auto"/>
        <w:right w:val="none" w:sz="0" w:space="0" w:color="auto"/>
      </w:divBdr>
    </w:div>
    <w:div w:id="1441222376">
      <w:bodyDiv w:val="1"/>
      <w:marLeft w:val="0"/>
      <w:marRight w:val="0"/>
      <w:marTop w:val="0"/>
      <w:marBottom w:val="0"/>
      <w:divBdr>
        <w:top w:val="none" w:sz="0" w:space="0" w:color="auto"/>
        <w:left w:val="none" w:sz="0" w:space="0" w:color="auto"/>
        <w:bottom w:val="none" w:sz="0" w:space="0" w:color="auto"/>
        <w:right w:val="none" w:sz="0" w:space="0" w:color="auto"/>
      </w:divBdr>
      <w:divsChild>
        <w:div w:id="93404106">
          <w:marLeft w:val="0"/>
          <w:marRight w:val="0"/>
          <w:marTop w:val="0"/>
          <w:marBottom w:val="0"/>
          <w:divBdr>
            <w:top w:val="none" w:sz="0" w:space="0" w:color="auto"/>
            <w:left w:val="none" w:sz="0" w:space="0" w:color="auto"/>
            <w:bottom w:val="none" w:sz="0" w:space="0" w:color="auto"/>
            <w:right w:val="none" w:sz="0" w:space="0" w:color="auto"/>
          </w:divBdr>
          <w:divsChild>
            <w:div w:id="2140491028">
              <w:marLeft w:val="0"/>
              <w:marRight w:val="0"/>
              <w:marTop w:val="0"/>
              <w:marBottom w:val="0"/>
              <w:divBdr>
                <w:top w:val="none" w:sz="0" w:space="0" w:color="auto"/>
                <w:left w:val="none" w:sz="0" w:space="0" w:color="auto"/>
                <w:bottom w:val="none" w:sz="0" w:space="0" w:color="auto"/>
                <w:right w:val="none" w:sz="0" w:space="0" w:color="auto"/>
              </w:divBdr>
              <w:divsChild>
                <w:div w:id="744693347">
                  <w:marLeft w:val="0"/>
                  <w:marRight w:val="0"/>
                  <w:marTop w:val="120"/>
                  <w:marBottom w:val="0"/>
                  <w:divBdr>
                    <w:top w:val="none" w:sz="0" w:space="0" w:color="auto"/>
                    <w:left w:val="none" w:sz="0" w:space="0" w:color="auto"/>
                    <w:bottom w:val="none" w:sz="0" w:space="0" w:color="auto"/>
                    <w:right w:val="none" w:sz="0" w:space="0" w:color="auto"/>
                  </w:divBdr>
                </w:div>
                <w:div w:id="896403837">
                  <w:marLeft w:val="0"/>
                  <w:marRight w:val="0"/>
                  <w:marTop w:val="120"/>
                  <w:marBottom w:val="0"/>
                  <w:divBdr>
                    <w:top w:val="none" w:sz="0" w:space="0" w:color="auto"/>
                    <w:left w:val="none" w:sz="0" w:space="0" w:color="auto"/>
                    <w:bottom w:val="none" w:sz="0" w:space="0" w:color="auto"/>
                    <w:right w:val="none" w:sz="0" w:space="0" w:color="auto"/>
                  </w:divBdr>
                </w:div>
                <w:div w:id="1481268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47314410">
      <w:bodyDiv w:val="1"/>
      <w:marLeft w:val="0"/>
      <w:marRight w:val="0"/>
      <w:marTop w:val="0"/>
      <w:marBottom w:val="0"/>
      <w:divBdr>
        <w:top w:val="none" w:sz="0" w:space="0" w:color="auto"/>
        <w:left w:val="none" w:sz="0" w:space="0" w:color="auto"/>
        <w:bottom w:val="none" w:sz="0" w:space="0" w:color="auto"/>
        <w:right w:val="none" w:sz="0" w:space="0" w:color="auto"/>
      </w:divBdr>
    </w:div>
    <w:div w:id="1746611487">
      <w:bodyDiv w:val="1"/>
      <w:marLeft w:val="0"/>
      <w:marRight w:val="0"/>
      <w:marTop w:val="0"/>
      <w:marBottom w:val="0"/>
      <w:divBdr>
        <w:top w:val="none" w:sz="0" w:space="0" w:color="auto"/>
        <w:left w:val="none" w:sz="0" w:space="0" w:color="auto"/>
        <w:bottom w:val="none" w:sz="0" w:space="0" w:color="auto"/>
        <w:right w:val="none" w:sz="0" w:space="0" w:color="auto"/>
      </w:divBdr>
      <w:divsChild>
        <w:div w:id="235363928">
          <w:marLeft w:val="0"/>
          <w:marRight w:val="0"/>
          <w:marTop w:val="0"/>
          <w:marBottom w:val="0"/>
          <w:divBdr>
            <w:top w:val="none" w:sz="0" w:space="0" w:color="auto"/>
            <w:left w:val="none" w:sz="0" w:space="0" w:color="auto"/>
            <w:bottom w:val="none" w:sz="0" w:space="0" w:color="auto"/>
            <w:right w:val="none" w:sz="0" w:space="0" w:color="auto"/>
          </w:divBdr>
        </w:div>
        <w:div w:id="98992068">
          <w:marLeft w:val="0"/>
          <w:marRight w:val="0"/>
          <w:marTop w:val="0"/>
          <w:marBottom w:val="0"/>
          <w:divBdr>
            <w:top w:val="none" w:sz="0" w:space="0" w:color="auto"/>
            <w:left w:val="none" w:sz="0" w:space="0" w:color="auto"/>
            <w:bottom w:val="none" w:sz="0" w:space="0" w:color="auto"/>
            <w:right w:val="none" w:sz="0" w:space="0" w:color="auto"/>
          </w:divBdr>
          <w:divsChild>
            <w:div w:id="2127305076">
              <w:marLeft w:val="0"/>
              <w:marRight w:val="0"/>
              <w:marTop w:val="0"/>
              <w:marBottom w:val="0"/>
              <w:divBdr>
                <w:top w:val="none" w:sz="0" w:space="0" w:color="auto"/>
                <w:left w:val="none" w:sz="0" w:space="0" w:color="auto"/>
                <w:bottom w:val="none" w:sz="0" w:space="0" w:color="auto"/>
                <w:right w:val="none" w:sz="0" w:space="0" w:color="auto"/>
              </w:divBdr>
            </w:div>
          </w:divsChild>
        </w:div>
        <w:div w:id="525020263">
          <w:marLeft w:val="0"/>
          <w:marRight w:val="0"/>
          <w:marTop w:val="0"/>
          <w:marBottom w:val="0"/>
          <w:divBdr>
            <w:top w:val="none" w:sz="0" w:space="0" w:color="auto"/>
            <w:left w:val="none" w:sz="0" w:space="0" w:color="auto"/>
            <w:bottom w:val="none" w:sz="0" w:space="0" w:color="auto"/>
            <w:right w:val="none" w:sz="0" w:space="0" w:color="auto"/>
          </w:divBdr>
        </w:div>
        <w:div w:id="2013990380">
          <w:marLeft w:val="0"/>
          <w:marRight w:val="0"/>
          <w:marTop w:val="0"/>
          <w:marBottom w:val="0"/>
          <w:divBdr>
            <w:top w:val="none" w:sz="0" w:space="0" w:color="auto"/>
            <w:left w:val="none" w:sz="0" w:space="0" w:color="auto"/>
            <w:bottom w:val="none" w:sz="0" w:space="0" w:color="auto"/>
            <w:right w:val="none" w:sz="0" w:space="0" w:color="auto"/>
          </w:divBdr>
        </w:div>
        <w:div w:id="326639703">
          <w:marLeft w:val="0"/>
          <w:marRight w:val="0"/>
          <w:marTop w:val="0"/>
          <w:marBottom w:val="0"/>
          <w:divBdr>
            <w:top w:val="none" w:sz="0" w:space="0" w:color="auto"/>
            <w:left w:val="none" w:sz="0" w:space="0" w:color="auto"/>
            <w:bottom w:val="none" w:sz="0" w:space="0" w:color="auto"/>
            <w:right w:val="none" w:sz="0" w:space="0" w:color="auto"/>
          </w:divBdr>
        </w:div>
        <w:div w:id="1152797848">
          <w:marLeft w:val="0"/>
          <w:marRight w:val="0"/>
          <w:marTop w:val="0"/>
          <w:marBottom w:val="0"/>
          <w:divBdr>
            <w:top w:val="none" w:sz="0" w:space="0" w:color="auto"/>
            <w:left w:val="none" w:sz="0" w:space="0" w:color="auto"/>
            <w:bottom w:val="none" w:sz="0" w:space="0" w:color="auto"/>
            <w:right w:val="none" w:sz="0" w:space="0" w:color="auto"/>
          </w:divBdr>
        </w:div>
        <w:div w:id="2050452021">
          <w:marLeft w:val="0"/>
          <w:marRight w:val="0"/>
          <w:marTop w:val="0"/>
          <w:marBottom w:val="0"/>
          <w:divBdr>
            <w:top w:val="none" w:sz="0" w:space="0" w:color="auto"/>
            <w:left w:val="none" w:sz="0" w:space="0" w:color="auto"/>
            <w:bottom w:val="none" w:sz="0" w:space="0" w:color="auto"/>
            <w:right w:val="none" w:sz="0" w:space="0" w:color="auto"/>
          </w:divBdr>
          <w:divsChild>
            <w:div w:id="103044085">
              <w:marLeft w:val="0"/>
              <w:marRight w:val="0"/>
              <w:marTop w:val="0"/>
              <w:marBottom w:val="0"/>
              <w:divBdr>
                <w:top w:val="none" w:sz="0" w:space="0" w:color="auto"/>
                <w:left w:val="none" w:sz="0" w:space="0" w:color="auto"/>
                <w:bottom w:val="none" w:sz="0" w:space="0" w:color="auto"/>
                <w:right w:val="none" w:sz="0" w:space="0" w:color="auto"/>
              </w:divBdr>
            </w:div>
          </w:divsChild>
        </w:div>
        <w:div w:id="1438598093">
          <w:marLeft w:val="0"/>
          <w:marRight w:val="0"/>
          <w:marTop w:val="0"/>
          <w:marBottom w:val="0"/>
          <w:divBdr>
            <w:top w:val="none" w:sz="0" w:space="0" w:color="auto"/>
            <w:left w:val="none" w:sz="0" w:space="0" w:color="auto"/>
            <w:bottom w:val="none" w:sz="0" w:space="0" w:color="auto"/>
            <w:right w:val="none" w:sz="0" w:space="0" w:color="auto"/>
          </w:divBdr>
          <w:divsChild>
            <w:div w:id="175581893">
              <w:marLeft w:val="0"/>
              <w:marRight w:val="0"/>
              <w:marTop w:val="0"/>
              <w:marBottom w:val="0"/>
              <w:divBdr>
                <w:top w:val="none" w:sz="0" w:space="0" w:color="auto"/>
                <w:left w:val="none" w:sz="0" w:space="0" w:color="auto"/>
                <w:bottom w:val="none" w:sz="0" w:space="0" w:color="auto"/>
                <w:right w:val="none" w:sz="0" w:space="0" w:color="auto"/>
              </w:divBdr>
            </w:div>
          </w:divsChild>
        </w:div>
        <w:div w:id="843082962">
          <w:marLeft w:val="0"/>
          <w:marRight w:val="0"/>
          <w:marTop w:val="0"/>
          <w:marBottom w:val="0"/>
          <w:divBdr>
            <w:top w:val="none" w:sz="0" w:space="0" w:color="auto"/>
            <w:left w:val="none" w:sz="0" w:space="0" w:color="auto"/>
            <w:bottom w:val="none" w:sz="0" w:space="0" w:color="auto"/>
            <w:right w:val="none" w:sz="0" w:space="0" w:color="auto"/>
          </w:divBdr>
        </w:div>
        <w:div w:id="1235123666">
          <w:marLeft w:val="0"/>
          <w:marRight w:val="0"/>
          <w:marTop w:val="0"/>
          <w:marBottom w:val="0"/>
          <w:divBdr>
            <w:top w:val="none" w:sz="0" w:space="0" w:color="auto"/>
            <w:left w:val="none" w:sz="0" w:space="0" w:color="auto"/>
            <w:bottom w:val="none" w:sz="0" w:space="0" w:color="auto"/>
            <w:right w:val="none" w:sz="0" w:space="0" w:color="auto"/>
          </w:divBdr>
        </w:div>
        <w:div w:id="434132457">
          <w:marLeft w:val="0"/>
          <w:marRight w:val="0"/>
          <w:marTop w:val="0"/>
          <w:marBottom w:val="0"/>
          <w:divBdr>
            <w:top w:val="none" w:sz="0" w:space="0" w:color="auto"/>
            <w:left w:val="none" w:sz="0" w:space="0" w:color="auto"/>
            <w:bottom w:val="none" w:sz="0" w:space="0" w:color="auto"/>
            <w:right w:val="none" w:sz="0" w:space="0" w:color="auto"/>
          </w:divBdr>
        </w:div>
        <w:div w:id="1926062570">
          <w:marLeft w:val="0"/>
          <w:marRight w:val="0"/>
          <w:marTop w:val="0"/>
          <w:marBottom w:val="0"/>
          <w:divBdr>
            <w:top w:val="none" w:sz="0" w:space="0" w:color="auto"/>
            <w:left w:val="none" w:sz="0" w:space="0" w:color="auto"/>
            <w:bottom w:val="none" w:sz="0" w:space="0" w:color="auto"/>
            <w:right w:val="none" w:sz="0" w:space="0" w:color="auto"/>
          </w:divBdr>
        </w:div>
        <w:div w:id="92019816">
          <w:marLeft w:val="0"/>
          <w:marRight w:val="0"/>
          <w:marTop w:val="0"/>
          <w:marBottom w:val="0"/>
          <w:divBdr>
            <w:top w:val="none" w:sz="0" w:space="0" w:color="auto"/>
            <w:left w:val="none" w:sz="0" w:space="0" w:color="auto"/>
            <w:bottom w:val="none" w:sz="0" w:space="0" w:color="auto"/>
            <w:right w:val="none" w:sz="0" w:space="0" w:color="auto"/>
          </w:divBdr>
        </w:div>
        <w:div w:id="1278366725">
          <w:marLeft w:val="0"/>
          <w:marRight w:val="0"/>
          <w:marTop w:val="0"/>
          <w:marBottom w:val="0"/>
          <w:divBdr>
            <w:top w:val="none" w:sz="0" w:space="0" w:color="auto"/>
            <w:left w:val="none" w:sz="0" w:space="0" w:color="auto"/>
            <w:bottom w:val="none" w:sz="0" w:space="0" w:color="auto"/>
            <w:right w:val="none" w:sz="0" w:space="0" w:color="auto"/>
          </w:divBdr>
        </w:div>
      </w:divsChild>
    </w:div>
    <w:div w:id="1763993001">
      <w:bodyDiv w:val="1"/>
      <w:marLeft w:val="0"/>
      <w:marRight w:val="0"/>
      <w:marTop w:val="0"/>
      <w:marBottom w:val="0"/>
      <w:divBdr>
        <w:top w:val="none" w:sz="0" w:space="0" w:color="auto"/>
        <w:left w:val="none" w:sz="0" w:space="0" w:color="auto"/>
        <w:bottom w:val="none" w:sz="0" w:space="0" w:color="auto"/>
        <w:right w:val="none" w:sz="0" w:space="0" w:color="auto"/>
      </w:divBdr>
    </w:div>
    <w:div w:id="1781027262">
      <w:bodyDiv w:val="1"/>
      <w:marLeft w:val="0"/>
      <w:marRight w:val="0"/>
      <w:marTop w:val="0"/>
      <w:marBottom w:val="0"/>
      <w:divBdr>
        <w:top w:val="none" w:sz="0" w:space="0" w:color="auto"/>
        <w:left w:val="none" w:sz="0" w:space="0" w:color="auto"/>
        <w:bottom w:val="none" w:sz="0" w:space="0" w:color="auto"/>
        <w:right w:val="none" w:sz="0" w:space="0" w:color="auto"/>
      </w:divBdr>
    </w:div>
    <w:div w:id="1897279161">
      <w:bodyDiv w:val="1"/>
      <w:marLeft w:val="0"/>
      <w:marRight w:val="0"/>
      <w:marTop w:val="0"/>
      <w:marBottom w:val="0"/>
      <w:divBdr>
        <w:top w:val="none" w:sz="0" w:space="0" w:color="auto"/>
        <w:left w:val="none" w:sz="0" w:space="0" w:color="auto"/>
        <w:bottom w:val="none" w:sz="0" w:space="0" w:color="auto"/>
        <w:right w:val="none" w:sz="0" w:space="0" w:color="auto"/>
      </w:divBdr>
    </w:div>
    <w:div w:id="1935091734">
      <w:bodyDiv w:val="1"/>
      <w:marLeft w:val="0"/>
      <w:marRight w:val="0"/>
      <w:marTop w:val="0"/>
      <w:marBottom w:val="0"/>
      <w:divBdr>
        <w:top w:val="none" w:sz="0" w:space="0" w:color="auto"/>
        <w:left w:val="none" w:sz="0" w:space="0" w:color="auto"/>
        <w:bottom w:val="none" w:sz="0" w:space="0" w:color="auto"/>
        <w:right w:val="none" w:sz="0" w:space="0" w:color="auto"/>
      </w:divBdr>
      <w:divsChild>
        <w:div w:id="331378055">
          <w:marLeft w:val="0"/>
          <w:marRight w:val="0"/>
          <w:marTop w:val="0"/>
          <w:marBottom w:val="0"/>
          <w:divBdr>
            <w:top w:val="none" w:sz="0" w:space="0" w:color="auto"/>
            <w:left w:val="none" w:sz="0" w:space="0" w:color="auto"/>
            <w:bottom w:val="none" w:sz="0" w:space="0" w:color="auto"/>
            <w:right w:val="none" w:sz="0" w:space="0" w:color="auto"/>
          </w:divBdr>
        </w:div>
        <w:div w:id="1854755790">
          <w:marLeft w:val="0"/>
          <w:marRight w:val="0"/>
          <w:marTop w:val="0"/>
          <w:marBottom w:val="0"/>
          <w:divBdr>
            <w:top w:val="none" w:sz="0" w:space="0" w:color="auto"/>
            <w:left w:val="none" w:sz="0" w:space="0" w:color="auto"/>
            <w:bottom w:val="none" w:sz="0" w:space="0" w:color="auto"/>
            <w:right w:val="none" w:sz="0" w:space="0" w:color="auto"/>
          </w:divBdr>
          <w:divsChild>
            <w:div w:id="100761472">
              <w:marLeft w:val="0"/>
              <w:marRight w:val="0"/>
              <w:marTop w:val="0"/>
              <w:marBottom w:val="0"/>
              <w:divBdr>
                <w:top w:val="none" w:sz="0" w:space="0" w:color="auto"/>
                <w:left w:val="none" w:sz="0" w:space="0" w:color="auto"/>
                <w:bottom w:val="none" w:sz="0" w:space="0" w:color="auto"/>
                <w:right w:val="none" w:sz="0" w:space="0" w:color="auto"/>
              </w:divBdr>
            </w:div>
          </w:divsChild>
        </w:div>
        <w:div w:id="423502880">
          <w:marLeft w:val="0"/>
          <w:marRight w:val="0"/>
          <w:marTop w:val="0"/>
          <w:marBottom w:val="0"/>
          <w:divBdr>
            <w:top w:val="none" w:sz="0" w:space="0" w:color="auto"/>
            <w:left w:val="none" w:sz="0" w:space="0" w:color="auto"/>
            <w:bottom w:val="none" w:sz="0" w:space="0" w:color="auto"/>
            <w:right w:val="none" w:sz="0" w:space="0" w:color="auto"/>
          </w:divBdr>
          <w:divsChild>
            <w:div w:id="564729591">
              <w:marLeft w:val="0"/>
              <w:marRight w:val="0"/>
              <w:marTop w:val="0"/>
              <w:marBottom w:val="0"/>
              <w:divBdr>
                <w:top w:val="none" w:sz="0" w:space="0" w:color="auto"/>
                <w:left w:val="none" w:sz="0" w:space="0" w:color="auto"/>
                <w:bottom w:val="none" w:sz="0" w:space="0" w:color="auto"/>
                <w:right w:val="none" w:sz="0" w:space="0" w:color="auto"/>
              </w:divBdr>
            </w:div>
          </w:divsChild>
        </w:div>
        <w:div w:id="68500104">
          <w:marLeft w:val="0"/>
          <w:marRight w:val="0"/>
          <w:marTop w:val="0"/>
          <w:marBottom w:val="0"/>
          <w:divBdr>
            <w:top w:val="none" w:sz="0" w:space="0" w:color="auto"/>
            <w:left w:val="none" w:sz="0" w:space="0" w:color="auto"/>
            <w:bottom w:val="none" w:sz="0" w:space="0" w:color="auto"/>
            <w:right w:val="none" w:sz="0" w:space="0" w:color="auto"/>
          </w:divBdr>
        </w:div>
        <w:div w:id="19168169">
          <w:marLeft w:val="0"/>
          <w:marRight w:val="0"/>
          <w:marTop w:val="0"/>
          <w:marBottom w:val="0"/>
          <w:divBdr>
            <w:top w:val="none" w:sz="0" w:space="0" w:color="auto"/>
            <w:left w:val="none" w:sz="0" w:space="0" w:color="auto"/>
            <w:bottom w:val="none" w:sz="0" w:space="0" w:color="auto"/>
            <w:right w:val="none" w:sz="0" w:space="0" w:color="auto"/>
          </w:divBdr>
        </w:div>
        <w:div w:id="756092874">
          <w:marLeft w:val="0"/>
          <w:marRight w:val="0"/>
          <w:marTop w:val="0"/>
          <w:marBottom w:val="0"/>
          <w:divBdr>
            <w:top w:val="none" w:sz="0" w:space="0" w:color="auto"/>
            <w:left w:val="none" w:sz="0" w:space="0" w:color="auto"/>
            <w:bottom w:val="none" w:sz="0" w:space="0" w:color="auto"/>
            <w:right w:val="none" w:sz="0" w:space="0" w:color="auto"/>
          </w:divBdr>
        </w:div>
        <w:div w:id="1459445122">
          <w:marLeft w:val="0"/>
          <w:marRight w:val="0"/>
          <w:marTop w:val="0"/>
          <w:marBottom w:val="0"/>
          <w:divBdr>
            <w:top w:val="none" w:sz="0" w:space="0" w:color="auto"/>
            <w:left w:val="none" w:sz="0" w:space="0" w:color="auto"/>
            <w:bottom w:val="none" w:sz="0" w:space="0" w:color="auto"/>
            <w:right w:val="none" w:sz="0" w:space="0" w:color="auto"/>
          </w:divBdr>
          <w:divsChild>
            <w:div w:id="1208491192">
              <w:marLeft w:val="0"/>
              <w:marRight w:val="0"/>
              <w:marTop w:val="0"/>
              <w:marBottom w:val="0"/>
              <w:divBdr>
                <w:top w:val="none" w:sz="0" w:space="0" w:color="auto"/>
                <w:left w:val="none" w:sz="0" w:space="0" w:color="auto"/>
                <w:bottom w:val="none" w:sz="0" w:space="0" w:color="auto"/>
                <w:right w:val="none" w:sz="0" w:space="0" w:color="auto"/>
              </w:divBdr>
            </w:div>
          </w:divsChild>
        </w:div>
        <w:div w:id="1716851518">
          <w:marLeft w:val="0"/>
          <w:marRight w:val="0"/>
          <w:marTop w:val="0"/>
          <w:marBottom w:val="0"/>
          <w:divBdr>
            <w:top w:val="none" w:sz="0" w:space="0" w:color="auto"/>
            <w:left w:val="none" w:sz="0" w:space="0" w:color="auto"/>
            <w:bottom w:val="none" w:sz="0" w:space="0" w:color="auto"/>
            <w:right w:val="none" w:sz="0" w:space="0" w:color="auto"/>
          </w:divBdr>
        </w:div>
        <w:div w:id="1157068203">
          <w:marLeft w:val="0"/>
          <w:marRight w:val="0"/>
          <w:marTop w:val="0"/>
          <w:marBottom w:val="0"/>
          <w:divBdr>
            <w:top w:val="none" w:sz="0" w:space="0" w:color="auto"/>
            <w:left w:val="none" w:sz="0" w:space="0" w:color="auto"/>
            <w:bottom w:val="none" w:sz="0" w:space="0" w:color="auto"/>
            <w:right w:val="none" w:sz="0" w:space="0" w:color="auto"/>
          </w:divBdr>
        </w:div>
        <w:div w:id="865757856">
          <w:marLeft w:val="0"/>
          <w:marRight w:val="0"/>
          <w:marTop w:val="0"/>
          <w:marBottom w:val="0"/>
          <w:divBdr>
            <w:top w:val="none" w:sz="0" w:space="0" w:color="auto"/>
            <w:left w:val="none" w:sz="0" w:space="0" w:color="auto"/>
            <w:bottom w:val="none" w:sz="0" w:space="0" w:color="auto"/>
            <w:right w:val="none" w:sz="0" w:space="0" w:color="auto"/>
          </w:divBdr>
          <w:divsChild>
            <w:div w:id="1271474891">
              <w:marLeft w:val="0"/>
              <w:marRight w:val="0"/>
              <w:marTop w:val="0"/>
              <w:marBottom w:val="0"/>
              <w:divBdr>
                <w:top w:val="none" w:sz="0" w:space="0" w:color="auto"/>
                <w:left w:val="none" w:sz="0" w:space="0" w:color="auto"/>
                <w:bottom w:val="none" w:sz="0" w:space="0" w:color="auto"/>
                <w:right w:val="none" w:sz="0" w:space="0" w:color="auto"/>
              </w:divBdr>
            </w:div>
          </w:divsChild>
        </w:div>
        <w:div w:id="466436601">
          <w:marLeft w:val="0"/>
          <w:marRight w:val="0"/>
          <w:marTop w:val="0"/>
          <w:marBottom w:val="0"/>
          <w:divBdr>
            <w:top w:val="none" w:sz="0" w:space="0" w:color="auto"/>
            <w:left w:val="none" w:sz="0" w:space="0" w:color="auto"/>
            <w:bottom w:val="none" w:sz="0" w:space="0" w:color="auto"/>
            <w:right w:val="none" w:sz="0" w:space="0" w:color="auto"/>
          </w:divBdr>
        </w:div>
        <w:div w:id="1304699478">
          <w:marLeft w:val="0"/>
          <w:marRight w:val="0"/>
          <w:marTop w:val="0"/>
          <w:marBottom w:val="0"/>
          <w:divBdr>
            <w:top w:val="none" w:sz="0" w:space="0" w:color="auto"/>
            <w:left w:val="none" w:sz="0" w:space="0" w:color="auto"/>
            <w:bottom w:val="none" w:sz="0" w:space="0" w:color="auto"/>
            <w:right w:val="none" w:sz="0" w:space="0" w:color="auto"/>
          </w:divBdr>
          <w:divsChild>
            <w:div w:id="139226061">
              <w:marLeft w:val="0"/>
              <w:marRight w:val="0"/>
              <w:marTop w:val="0"/>
              <w:marBottom w:val="0"/>
              <w:divBdr>
                <w:top w:val="none" w:sz="0" w:space="0" w:color="auto"/>
                <w:left w:val="none" w:sz="0" w:space="0" w:color="auto"/>
                <w:bottom w:val="none" w:sz="0" w:space="0" w:color="auto"/>
                <w:right w:val="none" w:sz="0" w:space="0" w:color="auto"/>
              </w:divBdr>
            </w:div>
          </w:divsChild>
        </w:div>
        <w:div w:id="1016813690">
          <w:marLeft w:val="0"/>
          <w:marRight w:val="0"/>
          <w:marTop w:val="0"/>
          <w:marBottom w:val="0"/>
          <w:divBdr>
            <w:top w:val="none" w:sz="0" w:space="0" w:color="auto"/>
            <w:left w:val="none" w:sz="0" w:space="0" w:color="auto"/>
            <w:bottom w:val="none" w:sz="0" w:space="0" w:color="auto"/>
            <w:right w:val="none" w:sz="0" w:space="0" w:color="auto"/>
          </w:divBdr>
        </w:div>
        <w:div w:id="486287468">
          <w:marLeft w:val="0"/>
          <w:marRight w:val="0"/>
          <w:marTop w:val="0"/>
          <w:marBottom w:val="0"/>
          <w:divBdr>
            <w:top w:val="none" w:sz="0" w:space="0" w:color="auto"/>
            <w:left w:val="none" w:sz="0" w:space="0" w:color="auto"/>
            <w:bottom w:val="none" w:sz="0" w:space="0" w:color="auto"/>
            <w:right w:val="none" w:sz="0" w:space="0" w:color="auto"/>
          </w:divBdr>
          <w:divsChild>
            <w:div w:id="1927303271">
              <w:marLeft w:val="0"/>
              <w:marRight w:val="0"/>
              <w:marTop w:val="0"/>
              <w:marBottom w:val="0"/>
              <w:divBdr>
                <w:top w:val="none" w:sz="0" w:space="0" w:color="auto"/>
                <w:left w:val="none" w:sz="0" w:space="0" w:color="auto"/>
                <w:bottom w:val="none" w:sz="0" w:space="0" w:color="auto"/>
                <w:right w:val="none" w:sz="0" w:space="0" w:color="auto"/>
              </w:divBdr>
            </w:div>
          </w:divsChild>
        </w:div>
        <w:div w:id="1206791295">
          <w:marLeft w:val="0"/>
          <w:marRight w:val="0"/>
          <w:marTop w:val="0"/>
          <w:marBottom w:val="0"/>
          <w:divBdr>
            <w:top w:val="none" w:sz="0" w:space="0" w:color="auto"/>
            <w:left w:val="none" w:sz="0" w:space="0" w:color="auto"/>
            <w:bottom w:val="none" w:sz="0" w:space="0" w:color="auto"/>
            <w:right w:val="none" w:sz="0" w:space="0" w:color="auto"/>
          </w:divBdr>
        </w:div>
        <w:div w:id="341395061">
          <w:marLeft w:val="0"/>
          <w:marRight w:val="0"/>
          <w:marTop w:val="0"/>
          <w:marBottom w:val="0"/>
          <w:divBdr>
            <w:top w:val="none" w:sz="0" w:space="0" w:color="auto"/>
            <w:left w:val="none" w:sz="0" w:space="0" w:color="auto"/>
            <w:bottom w:val="none" w:sz="0" w:space="0" w:color="auto"/>
            <w:right w:val="none" w:sz="0" w:space="0" w:color="auto"/>
          </w:divBdr>
        </w:div>
        <w:div w:id="282732359">
          <w:marLeft w:val="0"/>
          <w:marRight w:val="0"/>
          <w:marTop w:val="0"/>
          <w:marBottom w:val="0"/>
          <w:divBdr>
            <w:top w:val="none" w:sz="0" w:space="0" w:color="auto"/>
            <w:left w:val="none" w:sz="0" w:space="0" w:color="auto"/>
            <w:bottom w:val="none" w:sz="0" w:space="0" w:color="auto"/>
            <w:right w:val="none" w:sz="0" w:space="0" w:color="auto"/>
          </w:divBdr>
        </w:div>
        <w:div w:id="1631401755">
          <w:marLeft w:val="0"/>
          <w:marRight w:val="0"/>
          <w:marTop w:val="0"/>
          <w:marBottom w:val="0"/>
          <w:divBdr>
            <w:top w:val="none" w:sz="0" w:space="0" w:color="auto"/>
            <w:left w:val="none" w:sz="0" w:space="0" w:color="auto"/>
            <w:bottom w:val="none" w:sz="0" w:space="0" w:color="auto"/>
            <w:right w:val="none" w:sz="0" w:space="0" w:color="auto"/>
          </w:divBdr>
        </w:div>
        <w:div w:id="780954615">
          <w:marLeft w:val="0"/>
          <w:marRight w:val="0"/>
          <w:marTop w:val="0"/>
          <w:marBottom w:val="0"/>
          <w:divBdr>
            <w:top w:val="none" w:sz="0" w:space="0" w:color="auto"/>
            <w:left w:val="none" w:sz="0" w:space="0" w:color="auto"/>
            <w:bottom w:val="none" w:sz="0" w:space="0" w:color="auto"/>
            <w:right w:val="none" w:sz="0" w:space="0" w:color="auto"/>
          </w:divBdr>
        </w:div>
        <w:div w:id="2038044723">
          <w:marLeft w:val="0"/>
          <w:marRight w:val="0"/>
          <w:marTop w:val="0"/>
          <w:marBottom w:val="0"/>
          <w:divBdr>
            <w:top w:val="none" w:sz="0" w:space="0" w:color="auto"/>
            <w:left w:val="none" w:sz="0" w:space="0" w:color="auto"/>
            <w:bottom w:val="none" w:sz="0" w:space="0" w:color="auto"/>
            <w:right w:val="none" w:sz="0" w:space="0" w:color="auto"/>
          </w:divBdr>
        </w:div>
        <w:div w:id="1548178481">
          <w:marLeft w:val="0"/>
          <w:marRight w:val="0"/>
          <w:marTop w:val="0"/>
          <w:marBottom w:val="0"/>
          <w:divBdr>
            <w:top w:val="none" w:sz="0" w:space="0" w:color="auto"/>
            <w:left w:val="none" w:sz="0" w:space="0" w:color="auto"/>
            <w:bottom w:val="none" w:sz="0" w:space="0" w:color="auto"/>
            <w:right w:val="none" w:sz="0" w:space="0" w:color="auto"/>
          </w:divBdr>
        </w:div>
        <w:div w:id="2075927365">
          <w:marLeft w:val="0"/>
          <w:marRight w:val="0"/>
          <w:marTop w:val="0"/>
          <w:marBottom w:val="0"/>
          <w:divBdr>
            <w:top w:val="none" w:sz="0" w:space="0" w:color="auto"/>
            <w:left w:val="none" w:sz="0" w:space="0" w:color="auto"/>
            <w:bottom w:val="none" w:sz="0" w:space="0" w:color="auto"/>
            <w:right w:val="none" w:sz="0" w:space="0" w:color="auto"/>
          </w:divBdr>
          <w:divsChild>
            <w:div w:id="2144423985">
              <w:marLeft w:val="0"/>
              <w:marRight w:val="0"/>
              <w:marTop w:val="0"/>
              <w:marBottom w:val="0"/>
              <w:divBdr>
                <w:top w:val="none" w:sz="0" w:space="0" w:color="auto"/>
                <w:left w:val="none" w:sz="0" w:space="0" w:color="auto"/>
                <w:bottom w:val="none" w:sz="0" w:space="0" w:color="auto"/>
                <w:right w:val="none" w:sz="0" w:space="0" w:color="auto"/>
              </w:divBdr>
            </w:div>
          </w:divsChild>
        </w:div>
        <w:div w:id="274944141">
          <w:marLeft w:val="0"/>
          <w:marRight w:val="0"/>
          <w:marTop w:val="0"/>
          <w:marBottom w:val="0"/>
          <w:divBdr>
            <w:top w:val="none" w:sz="0" w:space="0" w:color="auto"/>
            <w:left w:val="none" w:sz="0" w:space="0" w:color="auto"/>
            <w:bottom w:val="none" w:sz="0" w:space="0" w:color="auto"/>
            <w:right w:val="none" w:sz="0" w:space="0" w:color="auto"/>
          </w:divBdr>
        </w:div>
        <w:div w:id="1070149968">
          <w:marLeft w:val="0"/>
          <w:marRight w:val="0"/>
          <w:marTop w:val="0"/>
          <w:marBottom w:val="0"/>
          <w:divBdr>
            <w:top w:val="none" w:sz="0" w:space="0" w:color="auto"/>
            <w:left w:val="none" w:sz="0" w:space="0" w:color="auto"/>
            <w:bottom w:val="none" w:sz="0" w:space="0" w:color="auto"/>
            <w:right w:val="none" w:sz="0" w:space="0" w:color="auto"/>
          </w:divBdr>
          <w:divsChild>
            <w:div w:id="1080327505">
              <w:marLeft w:val="0"/>
              <w:marRight w:val="0"/>
              <w:marTop w:val="0"/>
              <w:marBottom w:val="0"/>
              <w:divBdr>
                <w:top w:val="none" w:sz="0" w:space="0" w:color="auto"/>
                <w:left w:val="none" w:sz="0" w:space="0" w:color="auto"/>
                <w:bottom w:val="none" w:sz="0" w:space="0" w:color="auto"/>
                <w:right w:val="none" w:sz="0" w:space="0" w:color="auto"/>
              </w:divBdr>
            </w:div>
          </w:divsChild>
        </w:div>
        <w:div w:id="1589269042">
          <w:marLeft w:val="0"/>
          <w:marRight w:val="0"/>
          <w:marTop w:val="0"/>
          <w:marBottom w:val="0"/>
          <w:divBdr>
            <w:top w:val="none" w:sz="0" w:space="0" w:color="auto"/>
            <w:left w:val="none" w:sz="0" w:space="0" w:color="auto"/>
            <w:bottom w:val="none" w:sz="0" w:space="0" w:color="auto"/>
            <w:right w:val="none" w:sz="0" w:space="0" w:color="auto"/>
          </w:divBdr>
        </w:div>
        <w:div w:id="652488733">
          <w:marLeft w:val="0"/>
          <w:marRight w:val="0"/>
          <w:marTop w:val="0"/>
          <w:marBottom w:val="0"/>
          <w:divBdr>
            <w:top w:val="none" w:sz="0" w:space="0" w:color="auto"/>
            <w:left w:val="none" w:sz="0" w:space="0" w:color="auto"/>
            <w:bottom w:val="none" w:sz="0" w:space="0" w:color="auto"/>
            <w:right w:val="none" w:sz="0" w:space="0" w:color="auto"/>
          </w:divBdr>
          <w:divsChild>
            <w:div w:id="1992559888">
              <w:marLeft w:val="0"/>
              <w:marRight w:val="0"/>
              <w:marTop w:val="0"/>
              <w:marBottom w:val="0"/>
              <w:divBdr>
                <w:top w:val="none" w:sz="0" w:space="0" w:color="auto"/>
                <w:left w:val="none" w:sz="0" w:space="0" w:color="auto"/>
                <w:bottom w:val="none" w:sz="0" w:space="0" w:color="auto"/>
                <w:right w:val="none" w:sz="0" w:space="0" w:color="auto"/>
              </w:divBdr>
            </w:div>
          </w:divsChild>
        </w:div>
        <w:div w:id="676425227">
          <w:marLeft w:val="0"/>
          <w:marRight w:val="0"/>
          <w:marTop w:val="0"/>
          <w:marBottom w:val="0"/>
          <w:divBdr>
            <w:top w:val="none" w:sz="0" w:space="0" w:color="auto"/>
            <w:left w:val="none" w:sz="0" w:space="0" w:color="auto"/>
            <w:bottom w:val="none" w:sz="0" w:space="0" w:color="auto"/>
            <w:right w:val="none" w:sz="0" w:space="0" w:color="auto"/>
          </w:divBdr>
          <w:divsChild>
            <w:div w:id="1671907407">
              <w:marLeft w:val="0"/>
              <w:marRight w:val="0"/>
              <w:marTop w:val="0"/>
              <w:marBottom w:val="0"/>
              <w:divBdr>
                <w:top w:val="none" w:sz="0" w:space="0" w:color="auto"/>
                <w:left w:val="none" w:sz="0" w:space="0" w:color="auto"/>
                <w:bottom w:val="none" w:sz="0" w:space="0" w:color="auto"/>
                <w:right w:val="none" w:sz="0" w:space="0" w:color="auto"/>
              </w:divBdr>
            </w:div>
          </w:divsChild>
        </w:div>
        <w:div w:id="1307130923">
          <w:marLeft w:val="0"/>
          <w:marRight w:val="0"/>
          <w:marTop w:val="0"/>
          <w:marBottom w:val="0"/>
          <w:divBdr>
            <w:top w:val="none" w:sz="0" w:space="0" w:color="auto"/>
            <w:left w:val="none" w:sz="0" w:space="0" w:color="auto"/>
            <w:bottom w:val="none" w:sz="0" w:space="0" w:color="auto"/>
            <w:right w:val="none" w:sz="0" w:space="0" w:color="auto"/>
          </w:divBdr>
        </w:div>
        <w:div w:id="1710837109">
          <w:marLeft w:val="0"/>
          <w:marRight w:val="0"/>
          <w:marTop w:val="0"/>
          <w:marBottom w:val="0"/>
          <w:divBdr>
            <w:top w:val="none" w:sz="0" w:space="0" w:color="auto"/>
            <w:left w:val="none" w:sz="0" w:space="0" w:color="auto"/>
            <w:bottom w:val="none" w:sz="0" w:space="0" w:color="auto"/>
            <w:right w:val="none" w:sz="0" w:space="0" w:color="auto"/>
          </w:divBdr>
        </w:div>
        <w:div w:id="1076704651">
          <w:marLeft w:val="0"/>
          <w:marRight w:val="0"/>
          <w:marTop w:val="0"/>
          <w:marBottom w:val="0"/>
          <w:divBdr>
            <w:top w:val="none" w:sz="0" w:space="0" w:color="auto"/>
            <w:left w:val="none" w:sz="0" w:space="0" w:color="auto"/>
            <w:bottom w:val="none" w:sz="0" w:space="0" w:color="auto"/>
            <w:right w:val="none" w:sz="0" w:space="0" w:color="auto"/>
          </w:divBdr>
          <w:divsChild>
            <w:div w:id="653798882">
              <w:marLeft w:val="0"/>
              <w:marRight w:val="0"/>
              <w:marTop w:val="0"/>
              <w:marBottom w:val="0"/>
              <w:divBdr>
                <w:top w:val="none" w:sz="0" w:space="0" w:color="auto"/>
                <w:left w:val="none" w:sz="0" w:space="0" w:color="auto"/>
                <w:bottom w:val="none" w:sz="0" w:space="0" w:color="auto"/>
                <w:right w:val="none" w:sz="0" w:space="0" w:color="auto"/>
              </w:divBdr>
            </w:div>
          </w:divsChild>
        </w:div>
        <w:div w:id="654916577">
          <w:marLeft w:val="0"/>
          <w:marRight w:val="0"/>
          <w:marTop w:val="0"/>
          <w:marBottom w:val="0"/>
          <w:divBdr>
            <w:top w:val="none" w:sz="0" w:space="0" w:color="auto"/>
            <w:left w:val="none" w:sz="0" w:space="0" w:color="auto"/>
            <w:bottom w:val="none" w:sz="0" w:space="0" w:color="auto"/>
            <w:right w:val="none" w:sz="0" w:space="0" w:color="auto"/>
          </w:divBdr>
        </w:div>
        <w:div w:id="1265646773">
          <w:marLeft w:val="0"/>
          <w:marRight w:val="0"/>
          <w:marTop w:val="0"/>
          <w:marBottom w:val="0"/>
          <w:divBdr>
            <w:top w:val="none" w:sz="0" w:space="0" w:color="auto"/>
            <w:left w:val="none" w:sz="0" w:space="0" w:color="auto"/>
            <w:bottom w:val="none" w:sz="0" w:space="0" w:color="auto"/>
            <w:right w:val="none" w:sz="0" w:space="0" w:color="auto"/>
          </w:divBdr>
        </w:div>
        <w:div w:id="1809935959">
          <w:marLeft w:val="0"/>
          <w:marRight w:val="0"/>
          <w:marTop w:val="0"/>
          <w:marBottom w:val="0"/>
          <w:divBdr>
            <w:top w:val="none" w:sz="0" w:space="0" w:color="auto"/>
            <w:left w:val="none" w:sz="0" w:space="0" w:color="auto"/>
            <w:bottom w:val="none" w:sz="0" w:space="0" w:color="auto"/>
            <w:right w:val="none" w:sz="0" w:space="0" w:color="auto"/>
          </w:divBdr>
          <w:divsChild>
            <w:div w:id="185607780">
              <w:marLeft w:val="0"/>
              <w:marRight w:val="0"/>
              <w:marTop w:val="0"/>
              <w:marBottom w:val="0"/>
              <w:divBdr>
                <w:top w:val="none" w:sz="0" w:space="0" w:color="auto"/>
                <w:left w:val="none" w:sz="0" w:space="0" w:color="auto"/>
                <w:bottom w:val="none" w:sz="0" w:space="0" w:color="auto"/>
                <w:right w:val="none" w:sz="0" w:space="0" w:color="auto"/>
              </w:divBdr>
            </w:div>
          </w:divsChild>
        </w:div>
        <w:div w:id="580681725">
          <w:marLeft w:val="0"/>
          <w:marRight w:val="0"/>
          <w:marTop w:val="0"/>
          <w:marBottom w:val="0"/>
          <w:divBdr>
            <w:top w:val="none" w:sz="0" w:space="0" w:color="auto"/>
            <w:left w:val="none" w:sz="0" w:space="0" w:color="auto"/>
            <w:bottom w:val="none" w:sz="0" w:space="0" w:color="auto"/>
            <w:right w:val="none" w:sz="0" w:space="0" w:color="auto"/>
          </w:divBdr>
        </w:div>
        <w:div w:id="2125536289">
          <w:marLeft w:val="0"/>
          <w:marRight w:val="0"/>
          <w:marTop w:val="0"/>
          <w:marBottom w:val="0"/>
          <w:divBdr>
            <w:top w:val="none" w:sz="0" w:space="0" w:color="auto"/>
            <w:left w:val="none" w:sz="0" w:space="0" w:color="auto"/>
            <w:bottom w:val="none" w:sz="0" w:space="0" w:color="auto"/>
            <w:right w:val="none" w:sz="0" w:space="0" w:color="auto"/>
          </w:divBdr>
          <w:divsChild>
            <w:div w:id="1046950005">
              <w:marLeft w:val="0"/>
              <w:marRight w:val="0"/>
              <w:marTop w:val="0"/>
              <w:marBottom w:val="0"/>
              <w:divBdr>
                <w:top w:val="none" w:sz="0" w:space="0" w:color="auto"/>
                <w:left w:val="none" w:sz="0" w:space="0" w:color="auto"/>
                <w:bottom w:val="none" w:sz="0" w:space="0" w:color="auto"/>
                <w:right w:val="none" w:sz="0" w:space="0" w:color="auto"/>
              </w:divBdr>
            </w:div>
          </w:divsChild>
        </w:div>
        <w:div w:id="573660881">
          <w:marLeft w:val="0"/>
          <w:marRight w:val="0"/>
          <w:marTop w:val="0"/>
          <w:marBottom w:val="0"/>
          <w:divBdr>
            <w:top w:val="none" w:sz="0" w:space="0" w:color="auto"/>
            <w:left w:val="none" w:sz="0" w:space="0" w:color="auto"/>
            <w:bottom w:val="none" w:sz="0" w:space="0" w:color="auto"/>
            <w:right w:val="none" w:sz="0" w:space="0" w:color="auto"/>
          </w:divBdr>
        </w:div>
        <w:div w:id="1581255166">
          <w:marLeft w:val="0"/>
          <w:marRight w:val="0"/>
          <w:marTop w:val="0"/>
          <w:marBottom w:val="0"/>
          <w:divBdr>
            <w:top w:val="none" w:sz="0" w:space="0" w:color="auto"/>
            <w:left w:val="none" w:sz="0" w:space="0" w:color="auto"/>
            <w:bottom w:val="none" w:sz="0" w:space="0" w:color="auto"/>
            <w:right w:val="none" w:sz="0" w:space="0" w:color="auto"/>
          </w:divBdr>
          <w:divsChild>
            <w:div w:id="576522500">
              <w:marLeft w:val="0"/>
              <w:marRight w:val="0"/>
              <w:marTop w:val="0"/>
              <w:marBottom w:val="0"/>
              <w:divBdr>
                <w:top w:val="none" w:sz="0" w:space="0" w:color="auto"/>
                <w:left w:val="none" w:sz="0" w:space="0" w:color="auto"/>
                <w:bottom w:val="none" w:sz="0" w:space="0" w:color="auto"/>
                <w:right w:val="none" w:sz="0" w:space="0" w:color="auto"/>
              </w:divBdr>
            </w:div>
          </w:divsChild>
        </w:div>
        <w:div w:id="791022047">
          <w:marLeft w:val="0"/>
          <w:marRight w:val="0"/>
          <w:marTop w:val="0"/>
          <w:marBottom w:val="0"/>
          <w:divBdr>
            <w:top w:val="none" w:sz="0" w:space="0" w:color="auto"/>
            <w:left w:val="none" w:sz="0" w:space="0" w:color="auto"/>
            <w:bottom w:val="none" w:sz="0" w:space="0" w:color="auto"/>
            <w:right w:val="none" w:sz="0" w:space="0" w:color="auto"/>
          </w:divBdr>
          <w:divsChild>
            <w:div w:id="1496073999">
              <w:marLeft w:val="0"/>
              <w:marRight w:val="0"/>
              <w:marTop w:val="0"/>
              <w:marBottom w:val="0"/>
              <w:divBdr>
                <w:top w:val="none" w:sz="0" w:space="0" w:color="auto"/>
                <w:left w:val="none" w:sz="0" w:space="0" w:color="auto"/>
                <w:bottom w:val="none" w:sz="0" w:space="0" w:color="auto"/>
                <w:right w:val="none" w:sz="0" w:space="0" w:color="auto"/>
              </w:divBdr>
            </w:div>
          </w:divsChild>
        </w:div>
        <w:div w:id="1107505646">
          <w:marLeft w:val="0"/>
          <w:marRight w:val="0"/>
          <w:marTop w:val="0"/>
          <w:marBottom w:val="0"/>
          <w:divBdr>
            <w:top w:val="none" w:sz="0" w:space="0" w:color="auto"/>
            <w:left w:val="none" w:sz="0" w:space="0" w:color="auto"/>
            <w:bottom w:val="none" w:sz="0" w:space="0" w:color="auto"/>
            <w:right w:val="none" w:sz="0" w:space="0" w:color="auto"/>
          </w:divBdr>
        </w:div>
        <w:div w:id="1245140585">
          <w:marLeft w:val="0"/>
          <w:marRight w:val="0"/>
          <w:marTop w:val="0"/>
          <w:marBottom w:val="0"/>
          <w:divBdr>
            <w:top w:val="none" w:sz="0" w:space="0" w:color="auto"/>
            <w:left w:val="none" w:sz="0" w:space="0" w:color="auto"/>
            <w:bottom w:val="none" w:sz="0" w:space="0" w:color="auto"/>
            <w:right w:val="none" w:sz="0" w:space="0" w:color="auto"/>
          </w:divBdr>
          <w:divsChild>
            <w:div w:id="222955689">
              <w:marLeft w:val="0"/>
              <w:marRight w:val="0"/>
              <w:marTop w:val="0"/>
              <w:marBottom w:val="0"/>
              <w:divBdr>
                <w:top w:val="none" w:sz="0" w:space="0" w:color="auto"/>
                <w:left w:val="none" w:sz="0" w:space="0" w:color="auto"/>
                <w:bottom w:val="none" w:sz="0" w:space="0" w:color="auto"/>
                <w:right w:val="none" w:sz="0" w:space="0" w:color="auto"/>
              </w:divBdr>
            </w:div>
          </w:divsChild>
        </w:div>
        <w:div w:id="1845779622">
          <w:marLeft w:val="0"/>
          <w:marRight w:val="0"/>
          <w:marTop w:val="0"/>
          <w:marBottom w:val="0"/>
          <w:divBdr>
            <w:top w:val="none" w:sz="0" w:space="0" w:color="auto"/>
            <w:left w:val="none" w:sz="0" w:space="0" w:color="auto"/>
            <w:bottom w:val="none" w:sz="0" w:space="0" w:color="auto"/>
            <w:right w:val="none" w:sz="0" w:space="0" w:color="auto"/>
          </w:divBdr>
          <w:divsChild>
            <w:div w:id="337848492">
              <w:marLeft w:val="0"/>
              <w:marRight w:val="0"/>
              <w:marTop w:val="0"/>
              <w:marBottom w:val="0"/>
              <w:divBdr>
                <w:top w:val="none" w:sz="0" w:space="0" w:color="auto"/>
                <w:left w:val="none" w:sz="0" w:space="0" w:color="auto"/>
                <w:bottom w:val="none" w:sz="0" w:space="0" w:color="auto"/>
                <w:right w:val="none" w:sz="0" w:space="0" w:color="auto"/>
              </w:divBdr>
            </w:div>
          </w:divsChild>
        </w:div>
        <w:div w:id="2145926425">
          <w:marLeft w:val="0"/>
          <w:marRight w:val="0"/>
          <w:marTop w:val="0"/>
          <w:marBottom w:val="0"/>
          <w:divBdr>
            <w:top w:val="none" w:sz="0" w:space="0" w:color="auto"/>
            <w:left w:val="none" w:sz="0" w:space="0" w:color="auto"/>
            <w:bottom w:val="none" w:sz="0" w:space="0" w:color="auto"/>
            <w:right w:val="none" w:sz="0" w:space="0" w:color="auto"/>
          </w:divBdr>
        </w:div>
      </w:divsChild>
    </w:div>
    <w:div w:id="2036541659">
      <w:bodyDiv w:val="1"/>
      <w:marLeft w:val="0"/>
      <w:marRight w:val="0"/>
      <w:marTop w:val="0"/>
      <w:marBottom w:val="0"/>
      <w:divBdr>
        <w:top w:val="none" w:sz="0" w:space="0" w:color="auto"/>
        <w:left w:val="none" w:sz="0" w:space="0" w:color="auto"/>
        <w:bottom w:val="none" w:sz="0" w:space="0" w:color="auto"/>
        <w:right w:val="none" w:sz="0" w:space="0" w:color="auto"/>
      </w:divBdr>
      <w:divsChild>
        <w:div w:id="388192746">
          <w:marLeft w:val="0"/>
          <w:marRight w:val="0"/>
          <w:marTop w:val="0"/>
          <w:marBottom w:val="0"/>
          <w:divBdr>
            <w:top w:val="none" w:sz="0" w:space="0" w:color="auto"/>
            <w:left w:val="none" w:sz="0" w:space="0" w:color="auto"/>
            <w:bottom w:val="none" w:sz="0" w:space="0" w:color="auto"/>
            <w:right w:val="none" w:sz="0" w:space="0" w:color="auto"/>
          </w:divBdr>
          <w:divsChild>
            <w:div w:id="407928111">
              <w:marLeft w:val="0"/>
              <w:marRight w:val="0"/>
              <w:marTop w:val="0"/>
              <w:marBottom w:val="0"/>
              <w:divBdr>
                <w:top w:val="none" w:sz="0" w:space="0" w:color="auto"/>
                <w:left w:val="none" w:sz="0" w:space="0" w:color="auto"/>
                <w:bottom w:val="none" w:sz="0" w:space="0" w:color="auto"/>
                <w:right w:val="none" w:sz="0" w:space="0" w:color="auto"/>
              </w:divBdr>
              <w:divsChild>
                <w:div w:id="66345999">
                  <w:marLeft w:val="0"/>
                  <w:marRight w:val="0"/>
                  <w:marTop w:val="120"/>
                  <w:marBottom w:val="0"/>
                  <w:divBdr>
                    <w:top w:val="none" w:sz="0" w:space="0" w:color="auto"/>
                    <w:left w:val="none" w:sz="0" w:space="0" w:color="auto"/>
                    <w:bottom w:val="none" w:sz="0" w:space="0" w:color="auto"/>
                    <w:right w:val="none" w:sz="0" w:space="0" w:color="auto"/>
                  </w:divBdr>
                </w:div>
                <w:div w:id="121115071">
                  <w:marLeft w:val="0"/>
                  <w:marRight w:val="0"/>
                  <w:marTop w:val="120"/>
                  <w:marBottom w:val="0"/>
                  <w:divBdr>
                    <w:top w:val="none" w:sz="0" w:space="0" w:color="auto"/>
                    <w:left w:val="none" w:sz="0" w:space="0" w:color="auto"/>
                    <w:bottom w:val="none" w:sz="0" w:space="0" w:color="auto"/>
                    <w:right w:val="none" w:sz="0" w:space="0" w:color="auto"/>
                  </w:divBdr>
                </w:div>
                <w:div w:id="538010398">
                  <w:marLeft w:val="0"/>
                  <w:marRight w:val="0"/>
                  <w:marTop w:val="120"/>
                  <w:marBottom w:val="0"/>
                  <w:divBdr>
                    <w:top w:val="none" w:sz="0" w:space="0" w:color="auto"/>
                    <w:left w:val="none" w:sz="0" w:space="0" w:color="auto"/>
                    <w:bottom w:val="none" w:sz="0" w:space="0" w:color="auto"/>
                    <w:right w:val="none" w:sz="0" w:space="0" w:color="auto"/>
                  </w:divBdr>
                </w:div>
                <w:div w:id="1428769470">
                  <w:marLeft w:val="0"/>
                  <w:marRight w:val="0"/>
                  <w:marTop w:val="120"/>
                  <w:marBottom w:val="0"/>
                  <w:divBdr>
                    <w:top w:val="none" w:sz="0" w:space="0" w:color="auto"/>
                    <w:left w:val="none" w:sz="0" w:space="0" w:color="auto"/>
                    <w:bottom w:val="none" w:sz="0" w:space="0" w:color="auto"/>
                    <w:right w:val="none" w:sz="0" w:space="0" w:color="auto"/>
                  </w:divBdr>
                </w:div>
                <w:div w:id="1667783273">
                  <w:marLeft w:val="0"/>
                  <w:marRight w:val="0"/>
                  <w:marTop w:val="120"/>
                  <w:marBottom w:val="0"/>
                  <w:divBdr>
                    <w:top w:val="none" w:sz="0" w:space="0" w:color="auto"/>
                    <w:left w:val="none" w:sz="0" w:space="0" w:color="auto"/>
                    <w:bottom w:val="none" w:sz="0" w:space="0" w:color="auto"/>
                    <w:right w:val="none" w:sz="0" w:space="0" w:color="auto"/>
                  </w:divBdr>
                </w:div>
                <w:div w:id="1744140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7493/" TargetMode="External"/><Relationship Id="rId18" Type="http://schemas.openxmlformats.org/officeDocument/2006/relationships/hyperlink" Target="consultantplus://offline/ref=099B4ACDD0F952C590DC0C7F8CDEB69E46192143CD4934FFA54234A4DD26689F003805FC6CCAn9P4K" TargetMode="External"/><Relationship Id="rId26" Type="http://schemas.openxmlformats.org/officeDocument/2006/relationships/hyperlink" Target="http://www.consultant.ru/document/cons_doc_LAW_357291/c1c2bfc679fb74ed4c4da6be176c8d5a7da42c49/" TargetMode="External"/><Relationship Id="rId39" Type="http://schemas.openxmlformats.org/officeDocument/2006/relationships/hyperlink" Target="http://www.consultant.ru/document/cons_doc_LAW_357291/c1c2bfc679fb74ed4c4da6be176c8d5a7da42c49/" TargetMode="External"/><Relationship Id="rId21" Type="http://schemas.openxmlformats.org/officeDocument/2006/relationships/hyperlink" Target="http://www.consultant.ru/document/cons_doc_LAW_357291/36fb3e57a8031adb90c7b7d13d835d1f31efff63/" TargetMode="External"/><Relationship Id="rId34" Type="http://schemas.openxmlformats.org/officeDocument/2006/relationships/hyperlink" Target="http://www.consultant.ru/document/cons_doc_LAW_357291/c1c2bfc679fb74ed4c4da6be176c8d5a7da42c49/" TargetMode="External"/><Relationship Id="rId42" Type="http://schemas.openxmlformats.org/officeDocument/2006/relationships/hyperlink" Target="http://www.consultant.ru/document/cons_doc_LAW_357291/fc77c7117187684ab0cb02c7ee53952df0de55be/" TargetMode="External"/><Relationship Id="rId47" Type="http://schemas.openxmlformats.org/officeDocument/2006/relationships/hyperlink" Target="http://www.consultant.ru/document/cons_doc_LAW_357291/7cb66e0f239f00b0e1d59f167cd46beb2182ece1/" TargetMode="External"/><Relationship Id="rId50" Type="http://schemas.openxmlformats.org/officeDocument/2006/relationships/footer" Target="footer1.xml"/><Relationship Id="rId55" Type="http://schemas.openxmlformats.org/officeDocument/2006/relationships/hyperlink" Target="http://www.consultant.ru/document/cons_doc_LAW_300834/5a64531abe181f9ccf87022b85840976ad863c00/" TargetMode="External"/><Relationship Id="rId63" Type="http://schemas.openxmlformats.org/officeDocument/2006/relationships/hyperlink" Target="http://www.consultant.ru/document/cons_doc_LAW_300892/5cc1c49fd81cc0437144e5ddf4902fdf0fe0a7e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99B4ACDD0F952C590DC0C7F8CDEB69E46192143CD4934FFA54234A4DD26689F003805FC6CCDn9P5K" TargetMode="External"/><Relationship Id="rId29" Type="http://schemas.openxmlformats.org/officeDocument/2006/relationships/hyperlink" Target="http://www.consultant.ru/document/cons_doc_LAW_35729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493/" TargetMode="External"/><Relationship Id="rId24" Type="http://schemas.openxmlformats.org/officeDocument/2006/relationships/hyperlink" Target="http://www.consultant.ru/document/cons_doc_LAW_357291/c1c2bfc679fb74ed4c4da6be176c8d5a7da42c49/" TargetMode="External"/><Relationship Id="rId32" Type="http://schemas.openxmlformats.org/officeDocument/2006/relationships/hyperlink" Target="http://www.consultant.ru/document/cons_doc_LAW_357291/c1c2bfc679fb74ed4c4da6be176c8d5a7da42c49/" TargetMode="External"/><Relationship Id="rId37" Type="http://schemas.openxmlformats.org/officeDocument/2006/relationships/hyperlink" Target="http://www.consultant.ru/document/cons_doc_LAW_357291/c1c2bfc679fb74ed4c4da6be176c8d5a7da42c49/" TargetMode="External"/><Relationship Id="rId40" Type="http://schemas.openxmlformats.org/officeDocument/2006/relationships/hyperlink" Target="http://www.consultant.ru/document/cons_doc_LAW_357291/c1c2bfc679fb74ed4c4da6be176c8d5a7da42c49/" TargetMode="External"/><Relationship Id="rId45" Type="http://schemas.openxmlformats.org/officeDocument/2006/relationships/hyperlink" Target="http://www.consultant.ru/document/cons_doc_LAW_357291/91122874bbcf628c0e5c6bceb7fe613ee682fc73/" TargetMode="External"/><Relationship Id="rId53" Type="http://schemas.openxmlformats.org/officeDocument/2006/relationships/footer" Target="footer3.xml"/><Relationship Id="rId58" Type="http://schemas.openxmlformats.org/officeDocument/2006/relationships/hyperlink" Target="http://www.consultant.ru/document/cons_doc_LAW_300843/4c65ff0f232195d8dccc08535d2c3923d5b67f1c/"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5CD2B04DC5723705B28BCFF8C72CECB7EEF66D979FE43FA6E40C22DED9B8F059EA920A1F017Ce0XFG" TargetMode="External"/><Relationship Id="rId23" Type="http://schemas.openxmlformats.org/officeDocument/2006/relationships/hyperlink" Target="http://www.consultant.ru/document/cons_doc_LAW_357291/c1c2bfc679fb74ed4c4da6be176c8d5a7da42c49/" TargetMode="External"/><Relationship Id="rId28" Type="http://schemas.openxmlformats.org/officeDocument/2006/relationships/hyperlink" Target="http://www.consultant.ru/document/cons_doc_LAW_357291/c1c2bfc679fb74ed4c4da6be176c8d5a7da42c49/" TargetMode="External"/><Relationship Id="rId36" Type="http://schemas.openxmlformats.org/officeDocument/2006/relationships/hyperlink" Target="http://www.consultant.ru/document/cons_doc_LAW_357291/c1c2bfc679fb74ed4c4da6be176c8d5a7da42c49/" TargetMode="External"/><Relationship Id="rId49" Type="http://schemas.openxmlformats.org/officeDocument/2006/relationships/header" Target="header2.xml"/><Relationship Id="rId57" Type="http://schemas.openxmlformats.org/officeDocument/2006/relationships/hyperlink" Target="http://www.consultant.ru/document/cons_doc_LAW_300843/4c65ff0f232195d8dccc08535d2c3923d5b67f1c/" TargetMode="External"/><Relationship Id="rId61" Type="http://schemas.openxmlformats.org/officeDocument/2006/relationships/hyperlink" Target="http://www.consultant.ru/document/cons_doc_LAW_315215/a8284ad2443e8c183615bb6e0b2ca8e5c2830f07/" TargetMode="External"/><Relationship Id="rId10" Type="http://schemas.openxmlformats.org/officeDocument/2006/relationships/hyperlink" Target="http://www.consultant.ru/document/cons_doc_LAW_327486/" TargetMode="External"/><Relationship Id="rId19" Type="http://schemas.openxmlformats.org/officeDocument/2006/relationships/hyperlink" Target="consultantplus://offline/ref=099B4ACDD0F952C590DC0C7F8CDEB69E46192143CD4934FFA54234A4DD26689F003805FC6CCCn9P1K" TargetMode="External"/><Relationship Id="rId31" Type="http://schemas.openxmlformats.org/officeDocument/2006/relationships/hyperlink" Target="http://www.consultant.ru/document/cons_doc_LAW_357291/7cb66e0f239f00b0e1d59f167cd46beb2182ece1/" TargetMode="External"/><Relationship Id="rId44" Type="http://schemas.openxmlformats.org/officeDocument/2006/relationships/hyperlink" Target="http://www.consultant.ru/document/cons_doc_LAW_357291/91122874bbcf628c0e5c6bceb7fe613ee682fc73/" TargetMode="External"/><Relationship Id="rId52" Type="http://schemas.openxmlformats.org/officeDocument/2006/relationships/header" Target="header3.xml"/><Relationship Id="rId60" Type="http://schemas.openxmlformats.org/officeDocument/2006/relationships/hyperlink" Target="http://www.consultant.ru/document/cons_doc_LAW_300892/5cc1c49fd81cc0437144e5ddf4902fdf0fe0a7ea/" TargetMode="External"/><Relationship Id="rId65" Type="http://schemas.openxmlformats.org/officeDocument/2006/relationships/hyperlink" Target="http://www.consultant.ru/document/cons_doc_LAW_300892/5cc1c49fd81cc0437144e5ddf4902fdf0fe0a7ea/" TargetMode="External"/><Relationship Id="rId4" Type="http://schemas.openxmlformats.org/officeDocument/2006/relationships/settings" Target="settings.xml"/><Relationship Id="rId9" Type="http://schemas.openxmlformats.org/officeDocument/2006/relationships/hyperlink" Target="http://www.consultant.ru/document/cons_doc_LAW_327486/" TargetMode="External"/><Relationship Id="rId14" Type="http://schemas.openxmlformats.org/officeDocument/2006/relationships/hyperlink" Target="consultantplus://offline/ref=948874A05CD67C3780344D4F73739A2E8D960902FB9101926EF2164330FABA4443CDC6E90C82xFQ1L" TargetMode="External"/><Relationship Id="rId22" Type="http://schemas.openxmlformats.org/officeDocument/2006/relationships/hyperlink" Target="http://www.consultant.ru/document/cons_doc_LAW_357291/c1c2bfc679fb74ed4c4da6be176c8d5a7da42c49/" TargetMode="External"/><Relationship Id="rId27" Type="http://schemas.openxmlformats.org/officeDocument/2006/relationships/hyperlink" Target="http://www.consultant.ru/document/cons_doc_LAW_357291/c1c2bfc679fb74ed4c4da6be176c8d5a7da42c49/" TargetMode="External"/><Relationship Id="rId30" Type="http://schemas.openxmlformats.org/officeDocument/2006/relationships/hyperlink" Target="http://www.consultant.ru/document/cons_doc_LAW_357291/7cb66e0f239f00b0e1d59f167cd46beb2182ece1/" TargetMode="External"/><Relationship Id="rId35" Type="http://schemas.openxmlformats.org/officeDocument/2006/relationships/hyperlink" Target="http://www.consultant.ru/document/cons_doc_LAW_357291/c1c2bfc679fb74ed4c4da6be176c8d5a7da42c49/" TargetMode="External"/><Relationship Id="rId43" Type="http://schemas.openxmlformats.org/officeDocument/2006/relationships/hyperlink" Target="http://www.consultant.ru/document/cons_doc_LAW_357291/d43ae8ece00bbaa3bc825d04067c64adebeae28c/" TargetMode="External"/><Relationship Id="rId48" Type="http://schemas.openxmlformats.org/officeDocument/2006/relationships/header" Target="header1.xml"/><Relationship Id="rId56" Type="http://schemas.openxmlformats.org/officeDocument/2006/relationships/hyperlink" Target="http://www.consultant.ru/document/cons_doc_LAW_300843/4c65ff0f232195d8dccc08535d2c3923d5b67f1c/" TargetMode="External"/><Relationship Id="rId64" Type="http://schemas.openxmlformats.org/officeDocument/2006/relationships/hyperlink" Target="http://www.consultant.ru/document/cons_doc_LAW_300892/5cc1c49fd81cc0437144e5ddf4902fdf0fe0a7ea/" TargetMode="External"/><Relationship Id="rId8" Type="http://schemas.openxmlformats.org/officeDocument/2006/relationships/hyperlink" Target="http://www.consultant.ru/document/cons_doc_LAW_357291/5032f657597e9e8fdb7b66e5fd94040ec4c04171/"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consultant.ru/document/cons_doc_LAW_327493/" TargetMode="External"/><Relationship Id="rId17" Type="http://schemas.openxmlformats.org/officeDocument/2006/relationships/hyperlink" Target="consultantplus://offline/ref=099B4ACDD0F952C590DC0C7F8CDEB69E46192143CD4934FFA54234A4DD26689F003805FC6CCDn9P3K" TargetMode="External"/><Relationship Id="rId25" Type="http://schemas.openxmlformats.org/officeDocument/2006/relationships/hyperlink" Target="http://www.consultant.ru/document/cons_doc_LAW_357291/c1c2bfc679fb74ed4c4da6be176c8d5a7da42c49/" TargetMode="External"/><Relationship Id="rId33" Type="http://schemas.openxmlformats.org/officeDocument/2006/relationships/hyperlink" Target="http://www.consultant.ru/document/cons_doc_LAW_357291/c1c2bfc679fb74ed4c4da6be176c8d5a7da42c49/" TargetMode="External"/><Relationship Id="rId38" Type="http://schemas.openxmlformats.org/officeDocument/2006/relationships/hyperlink" Target="http://www.consultant.ru/document/cons_doc_LAW_357291/c1c2bfc679fb74ed4c4da6be176c8d5a7da42c49/" TargetMode="External"/><Relationship Id="rId46" Type="http://schemas.openxmlformats.org/officeDocument/2006/relationships/hyperlink" Target="http://www.consultant.ru/document/cons_doc_LAW_357291/7cb66e0f239f00b0e1d59f167cd46beb2182ece1/" TargetMode="External"/><Relationship Id="rId59" Type="http://schemas.openxmlformats.org/officeDocument/2006/relationships/hyperlink" Target="http://www.consultant.ru/document/cons_doc_LAW_300892/5cc1c49fd81cc0437144e5ddf4902fdf0fe0a7ea/" TargetMode="External"/><Relationship Id="rId67" Type="http://schemas.openxmlformats.org/officeDocument/2006/relationships/fontTable" Target="fontTable.xml"/><Relationship Id="rId20" Type="http://schemas.openxmlformats.org/officeDocument/2006/relationships/hyperlink" Target="http://www.consultant.ru/document/cons_doc_LAW_357291/36fb3e57a8031adb90c7b7d13d835d1f31efff63/" TargetMode="External"/><Relationship Id="rId41" Type="http://schemas.openxmlformats.org/officeDocument/2006/relationships/hyperlink" Target="http://www.consultant.ru/document/cons_doc_LAW_357291/c1c2bfc679fb74ed4c4da6be176c8d5a7da42c49/" TargetMode="External"/><Relationship Id="rId54" Type="http://schemas.openxmlformats.org/officeDocument/2006/relationships/footer" Target="footer4.xml"/><Relationship Id="rId62" Type="http://schemas.openxmlformats.org/officeDocument/2006/relationships/hyperlink" Target="http://www.consultant.ru/document/cons_doc_LAW_161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5FEC-1FB3-4A02-87CA-FF78CF21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125</Pages>
  <Words>44811</Words>
  <Characters>255428</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299640</CharactersWithSpaces>
  <SharedDoc>false</SharedDoc>
  <HLinks>
    <vt:vector size="18" baseType="variant">
      <vt:variant>
        <vt:i4>7012432</vt:i4>
      </vt:variant>
      <vt:variant>
        <vt:i4>6</vt:i4>
      </vt:variant>
      <vt:variant>
        <vt:i4>0</vt:i4>
      </vt:variant>
      <vt:variant>
        <vt:i4>5</vt:i4>
      </vt:variant>
      <vt:variant>
        <vt:lpwstr>http://www.consultant.ru/document/cons_doc_LAW_51040/94c6113a642e3b7baf717942f7cda2bef5b80541/</vt:lpwstr>
      </vt:variant>
      <vt:variant>
        <vt:lpwstr>dst100712</vt:lpwstr>
      </vt:variant>
      <vt:variant>
        <vt:i4>6488144</vt:i4>
      </vt:variant>
      <vt:variant>
        <vt:i4>3</vt:i4>
      </vt:variant>
      <vt:variant>
        <vt:i4>0</vt:i4>
      </vt:variant>
      <vt:variant>
        <vt:i4>5</vt:i4>
      </vt:variant>
      <vt:variant>
        <vt:lpwstr>http://www.consultant.ru/document/cons_doc_LAW_51040/94c6113a642e3b7baf717942f7cda2bef5b80541/</vt:lpwstr>
      </vt:variant>
      <vt:variant>
        <vt:lpwstr>dst101782</vt:lpwstr>
      </vt:variant>
      <vt:variant>
        <vt:i4>6488144</vt:i4>
      </vt:variant>
      <vt:variant>
        <vt:i4>0</vt:i4>
      </vt:variant>
      <vt:variant>
        <vt:i4>0</vt:i4>
      </vt:variant>
      <vt:variant>
        <vt:i4>5</vt:i4>
      </vt:variant>
      <vt:variant>
        <vt:lpwstr>http://www.consultant.ru/document/cons_doc_LAW_51040/94c6113a642e3b7baf717942f7cda2bef5b80541/</vt:lpwstr>
      </vt:variant>
      <vt:variant>
        <vt:lpwstr>dst101782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dc:creator>
  <cp:keywords/>
  <dc:description/>
  <cp:lastModifiedBy>user</cp:lastModifiedBy>
  <cp:revision>51</cp:revision>
  <cp:lastPrinted>2020-11-05T07:08:00Z</cp:lastPrinted>
  <dcterms:created xsi:type="dcterms:W3CDTF">2020-07-28T11:13:00Z</dcterms:created>
  <dcterms:modified xsi:type="dcterms:W3CDTF">2020-11-05T07:52:00Z</dcterms:modified>
</cp:coreProperties>
</file>